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0B" w:rsidRPr="00F76E5E" w:rsidRDefault="003F640B" w:rsidP="00F76E5E">
      <w:pPr>
        <w:spacing w:after="0" w:line="240" w:lineRule="auto"/>
        <w:ind w:left="5387"/>
        <w:rPr>
          <w:rFonts w:ascii="Times New Roman" w:hAnsi="Times New Roman"/>
          <w:sz w:val="28"/>
          <w:szCs w:val="28"/>
        </w:rPr>
      </w:pPr>
      <w:r w:rsidRPr="00F76E5E">
        <w:rPr>
          <w:rFonts w:ascii="Times New Roman" w:hAnsi="Times New Roman"/>
          <w:sz w:val="28"/>
          <w:szCs w:val="28"/>
        </w:rPr>
        <w:t xml:space="preserve">Додаток </w:t>
      </w:r>
    </w:p>
    <w:p w:rsidR="003F640B" w:rsidRPr="00F76E5E" w:rsidRDefault="003F640B" w:rsidP="00F76E5E">
      <w:pPr>
        <w:spacing w:after="0" w:line="240" w:lineRule="auto"/>
        <w:ind w:left="5387"/>
        <w:rPr>
          <w:rFonts w:ascii="Times New Roman" w:hAnsi="Times New Roman"/>
          <w:sz w:val="28"/>
          <w:szCs w:val="28"/>
        </w:rPr>
      </w:pPr>
      <w:r w:rsidRPr="00F76E5E">
        <w:rPr>
          <w:rFonts w:ascii="Times New Roman" w:hAnsi="Times New Roman"/>
          <w:sz w:val="28"/>
          <w:szCs w:val="28"/>
        </w:rPr>
        <w:t>до рішення виконавчого комітету Чернігівської міської ради</w:t>
      </w:r>
    </w:p>
    <w:p w:rsidR="00EF5DA5" w:rsidRPr="00F76E5E" w:rsidRDefault="00445DD9" w:rsidP="00F76E5E">
      <w:pPr>
        <w:spacing w:after="0" w:line="240" w:lineRule="auto"/>
        <w:ind w:left="5387"/>
        <w:rPr>
          <w:rFonts w:ascii="Times New Roman" w:eastAsia="Arial Unicode MS" w:hAnsi="Times New Roman"/>
          <w:kern w:val="1"/>
          <w:sz w:val="28"/>
          <w:szCs w:val="28"/>
          <w:lang w:eastAsia="zh-CN" w:bidi="hi-IN"/>
        </w:rPr>
      </w:pPr>
      <w:r>
        <w:rPr>
          <w:rFonts w:ascii="Times New Roman" w:eastAsia="Arial Unicode MS" w:hAnsi="Times New Roman"/>
          <w:kern w:val="1"/>
          <w:sz w:val="28"/>
          <w:szCs w:val="28"/>
          <w:lang w:eastAsia="zh-CN" w:bidi="hi-IN"/>
        </w:rPr>
        <w:t>05 серпня</w:t>
      </w:r>
      <w:r w:rsidR="003F640B" w:rsidRPr="00F76E5E">
        <w:rPr>
          <w:rFonts w:ascii="Times New Roman" w:eastAsia="Arial Unicode MS" w:hAnsi="Times New Roman"/>
          <w:kern w:val="1"/>
          <w:sz w:val="28"/>
          <w:szCs w:val="28"/>
          <w:lang w:eastAsia="zh-CN" w:bidi="hi-IN"/>
        </w:rPr>
        <w:t xml:space="preserve"> 20</w:t>
      </w:r>
      <w:r w:rsidR="00443692">
        <w:rPr>
          <w:rFonts w:ascii="Times New Roman" w:eastAsia="Arial Unicode MS" w:hAnsi="Times New Roman"/>
          <w:kern w:val="1"/>
          <w:sz w:val="28"/>
          <w:szCs w:val="28"/>
          <w:lang w:eastAsia="zh-CN" w:bidi="hi-IN"/>
        </w:rPr>
        <w:t>21</w:t>
      </w:r>
      <w:r w:rsidR="003F640B" w:rsidRPr="00F76E5E">
        <w:rPr>
          <w:rFonts w:ascii="Times New Roman" w:eastAsia="Arial Unicode MS" w:hAnsi="Times New Roman"/>
          <w:kern w:val="1"/>
          <w:sz w:val="28"/>
          <w:szCs w:val="28"/>
          <w:lang w:eastAsia="zh-CN" w:bidi="hi-IN"/>
        </w:rPr>
        <w:t xml:space="preserve"> року № </w:t>
      </w:r>
      <w:r>
        <w:rPr>
          <w:rFonts w:ascii="Times New Roman" w:eastAsia="Arial Unicode MS" w:hAnsi="Times New Roman"/>
          <w:kern w:val="1"/>
          <w:sz w:val="28"/>
          <w:szCs w:val="28"/>
          <w:lang w:eastAsia="zh-CN" w:bidi="hi-IN"/>
        </w:rPr>
        <w:t>456</w:t>
      </w:r>
    </w:p>
    <w:p w:rsidR="003F640B" w:rsidRPr="00F76E5E" w:rsidRDefault="003F640B" w:rsidP="00F76E5E">
      <w:pPr>
        <w:spacing w:after="0" w:line="240" w:lineRule="auto"/>
        <w:ind w:left="5387"/>
        <w:rPr>
          <w:rFonts w:ascii="Times New Roman" w:eastAsia="Arial Unicode MS" w:hAnsi="Times New Roman"/>
          <w:kern w:val="1"/>
          <w:sz w:val="28"/>
          <w:szCs w:val="28"/>
          <w:lang w:eastAsia="zh-CN" w:bidi="hi-IN"/>
        </w:rPr>
      </w:pPr>
    </w:p>
    <w:p w:rsidR="003F640B" w:rsidRPr="00F76E5E" w:rsidRDefault="003F640B" w:rsidP="00F76E5E">
      <w:pPr>
        <w:spacing w:after="0" w:line="240" w:lineRule="auto"/>
        <w:ind w:left="5387"/>
        <w:rPr>
          <w:rFonts w:ascii="Times New Roman" w:eastAsia="Arial Unicode MS" w:hAnsi="Times New Roman"/>
          <w:kern w:val="1"/>
          <w:sz w:val="28"/>
          <w:szCs w:val="28"/>
          <w:lang w:eastAsia="zh-CN" w:bidi="hi-IN"/>
        </w:rPr>
      </w:pPr>
    </w:p>
    <w:p w:rsidR="00EF5DA5" w:rsidRPr="00F76E5E" w:rsidRDefault="00EF5DA5" w:rsidP="00F76E5E">
      <w:pPr>
        <w:jc w:val="center"/>
        <w:rPr>
          <w:rFonts w:ascii="Times New Roman" w:hAnsi="Times New Roman"/>
          <w:b/>
          <w:i/>
          <w:sz w:val="28"/>
          <w:szCs w:val="28"/>
        </w:rPr>
      </w:pPr>
    </w:p>
    <w:p w:rsidR="00EF5DA5" w:rsidRPr="00F76E5E" w:rsidRDefault="00EF5DA5" w:rsidP="00F76E5E">
      <w:pPr>
        <w:jc w:val="center"/>
        <w:rPr>
          <w:rFonts w:ascii="Times New Roman" w:hAnsi="Times New Roman"/>
          <w:b/>
          <w:i/>
          <w:sz w:val="28"/>
          <w:szCs w:val="28"/>
        </w:rPr>
      </w:pPr>
    </w:p>
    <w:p w:rsidR="003F640B" w:rsidRPr="00F76E5E" w:rsidRDefault="003F640B" w:rsidP="00F76E5E">
      <w:pPr>
        <w:jc w:val="center"/>
        <w:rPr>
          <w:rFonts w:ascii="Times New Roman" w:hAnsi="Times New Roman"/>
          <w:b/>
          <w:i/>
          <w:sz w:val="28"/>
          <w:szCs w:val="28"/>
        </w:rPr>
      </w:pPr>
    </w:p>
    <w:p w:rsidR="003F640B" w:rsidRPr="00F76E5E" w:rsidRDefault="003F640B" w:rsidP="00F76E5E">
      <w:pPr>
        <w:jc w:val="center"/>
        <w:rPr>
          <w:rFonts w:ascii="Times New Roman" w:hAnsi="Times New Roman"/>
          <w:b/>
          <w:i/>
          <w:sz w:val="28"/>
          <w:szCs w:val="28"/>
        </w:rPr>
      </w:pPr>
    </w:p>
    <w:p w:rsidR="00EF5DA5" w:rsidRPr="00F76E5E" w:rsidRDefault="00EF5DA5" w:rsidP="00F76E5E">
      <w:pPr>
        <w:jc w:val="center"/>
        <w:rPr>
          <w:rFonts w:ascii="Times New Roman" w:hAnsi="Times New Roman"/>
          <w:b/>
          <w:i/>
          <w:sz w:val="28"/>
          <w:szCs w:val="28"/>
        </w:rPr>
      </w:pPr>
    </w:p>
    <w:p w:rsidR="00EF5DA5" w:rsidRPr="00F76E5E" w:rsidRDefault="00EF5DA5" w:rsidP="00F76E5E">
      <w:pPr>
        <w:jc w:val="center"/>
        <w:rPr>
          <w:rFonts w:ascii="Times New Roman" w:hAnsi="Times New Roman"/>
          <w:b/>
          <w:i/>
          <w:sz w:val="28"/>
          <w:szCs w:val="28"/>
        </w:rPr>
      </w:pPr>
    </w:p>
    <w:p w:rsidR="00EF5DA5" w:rsidRPr="00F76E5E" w:rsidRDefault="00EF5DA5" w:rsidP="00F76E5E">
      <w:pPr>
        <w:rPr>
          <w:rFonts w:ascii="Times New Roman" w:hAnsi="Times New Roman"/>
          <w:sz w:val="28"/>
          <w:szCs w:val="28"/>
        </w:rPr>
      </w:pPr>
      <w:r w:rsidRPr="00F76E5E">
        <w:rPr>
          <w:rFonts w:ascii="Times New Roman" w:hAnsi="Times New Roman"/>
          <w:sz w:val="28"/>
          <w:szCs w:val="28"/>
        </w:rPr>
        <w:t> </w:t>
      </w:r>
    </w:p>
    <w:p w:rsidR="00EF5DA5"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Програма </w:t>
      </w:r>
      <w:r w:rsidR="003F640B" w:rsidRPr="00F76E5E">
        <w:rPr>
          <w:rFonts w:ascii="Times New Roman" w:hAnsi="Times New Roman"/>
          <w:sz w:val="36"/>
          <w:szCs w:val="28"/>
        </w:rPr>
        <w:t>забезпечення діяльності</w:t>
      </w:r>
    </w:p>
    <w:p w:rsidR="00EF5DA5" w:rsidRPr="00F76E5E" w:rsidRDefault="0077514B" w:rsidP="00F76E5E">
      <w:pPr>
        <w:spacing w:after="0" w:line="240" w:lineRule="auto"/>
        <w:jc w:val="center"/>
        <w:rPr>
          <w:rFonts w:ascii="Times New Roman" w:hAnsi="Times New Roman"/>
          <w:sz w:val="36"/>
          <w:szCs w:val="28"/>
        </w:rPr>
      </w:pPr>
      <w:r>
        <w:rPr>
          <w:rFonts w:ascii="Times New Roman" w:hAnsi="Times New Roman"/>
          <w:sz w:val="36"/>
          <w:szCs w:val="28"/>
        </w:rPr>
        <w:t>к</w:t>
      </w:r>
      <w:r w:rsidR="00EF5DA5" w:rsidRPr="00F76E5E">
        <w:rPr>
          <w:rFonts w:ascii="Times New Roman" w:hAnsi="Times New Roman"/>
          <w:sz w:val="36"/>
          <w:szCs w:val="28"/>
        </w:rPr>
        <w:t xml:space="preserve">омунального підприємства </w:t>
      </w:r>
    </w:p>
    <w:p w:rsidR="00EF5DA5"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«Міський Палац культури імені В’ячеслава Радченка» </w:t>
      </w:r>
    </w:p>
    <w:p w:rsidR="00493526"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Чернігівської міської ради </w:t>
      </w:r>
    </w:p>
    <w:p w:rsidR="00EF5DA5" w:rsidRPr="00F76E5E" w:rsidRDefault="003F640B" w:rsidP="00F76E5E">
      <w:pPr>
        <w:spacing w:after="0" w:line="240" w:lineRule="auto"/>
        <w:jc w:val="center"/>
        <w:rPr>
          <w:rFonts w:ascii="Times New Roman" w:hAnsi="Times New Roman"/>
          <w:sz w:val="36"/>
          <w:szCs w:val="28"/>
        </w:rPr>
      </w:pPr>
      <w:r w:rsidRPr="00F76E5E">
        <w:rPr>
          <w:rFonts w:ascii="Times New Roman" w:hAnsi="Times New Roman"/>
          <w:sz w:val="36"/>
          <w:szCs w:val="28"/>
        </w:rPr>
        <w:t>на</w:t>
      </w:r>
      <w:r w:rsidR="00EF5DA5" w:rsidRPr="00F76E5E">
        <w:rPr>
          <w:rFonts w:ascii="Times New Roman" w:hAnsi="Times New Roman"/>
          <w:sz w:val="36"/>
          <w:szCs w:val="28"/>
        </w:rPr>
        <w:t xml:space="preserve"> 20</w:t>
      </w:r>
      <w:r w:rsidR="00443692">
        <w:rPr>
          <w:rFonts w:ascii="Times New Roman" w:hAnsi="Times New Roman"/>
          <w:sz w:val="36"/>
          <w:szCs w:val="28"/>
        </w:rPr>
        <w:t>22</w:t>
      </w:r>
      <w:r w:rsidR="00EF5DA5" w:rsidRPr="00F76E5E">
        <w:rPr>
          <w:rFonts w:ascii="Times New Roman" w:hAnsi="Times New Roman"/>
          <w:sz w:val="36"/>
          <w:szCs w:val="28"/>
        </w:rPr>
        <w:t>–202</w:t>
      </w:r>
      <w:r w:rsidR="00443692">
        <w:rPr>
          <w:rFonts w:ascii="Times New Roman" w:hAnsi="Times New Roman"/>
          <w:sz w:val="36"/>
          <w:szCs w:val="28"/>
        </w:rPr>
        <w:t>4</w:t>
      </w:r>
      <w:r w:rsidR="00EF5DA5" w:rsidRPr="00F76E5E">
        <w:rPr>
          <w:rFonts w:ascii="Times New Roman" w:hAnsi="Times New Roman"/>
          <w:sz w:val="36"/>
          <w:szCs w:val="28"/>
        </w:rPr>
        <w:t xml:space="preserve"> роки</w:t>
      </w: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EF5DA5" w:rsidRPr="00F76E5E" w:rsidRDefault="00EF5DA5" w:rsidP="00F76E5E">
      <w:pPr>
        <w:spacing w:after="0" w:line="240" w:lineRule="auto"/>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r w:rsidRPr="00F76E5E">
        <w:rPr>
          <w:rFonts w:ascii="Times New Roman" w:hAnsi="Times New Roman"/>
          <w:sz w:val="28"/>
          <w:szCs w:val="28"/>
        </w:rPr>
        <w:t>Чернігів 20</w:t>
      </w:r>
      <w:r w:rsidR="00443692">
        <w:rPr>
          <w:rFonts w:ascii="Times New Roman" w:hAnsi="Times New Roman"/>
          <w:sz w:val="28"/>
          <w:szCs w:val="28"/>
        </w:rPr>
        <w:t>21</w:t>
      </w:r>
    </w:p>
    <w:p w:rsidR="00EF5DA5" w:rsidRPr="00F76E5E" w:rsidRDefault="00EF5DA5" w:rsidP="00F76E5E">
      <w:pPr>
        <w:rPr>
          <w:rFonts w:ascii="Times New Roman" w:hAnsi="Times New Roman"/>
          <w:sz w:val="28"/>
          <w:szCs w:val="28"/>
        </w:rPr>
      </w:pPr>
    </w:p>
    <w:p w:rsidR="003F640B" w:rsidRPr="00F76E5E" w:rsidRDefault="003F640B" w:rsidP="00F76E5E">
      <w:pPr>
        <w:jc w:val="center"/>
        <w:rPr>
          <w:rFonts w:ascii="Times New Roman" w:hAnsi="Times New Roman"/>
          <w:sz w:val="28"/>
          <w:szCs w:val="28"/>
        </w:rPr>
      </w:pPr>
      <w:r w:rsidRPr="00F76E5E">
        <w:rPr>
          <w:rFonts w:ascii="Times New Roman" w:hAnsi="Times New Roman"/>
          <w:b/>
          <w:sz w:val="28"/>
          <w:szCs w:val="28"/>
        </w:rPr>
        <w:br w:type="page"/>
      </w:r>
      <w:r w:rsidRPr="00F76E5E">
        <w:rPr>
          <w:rFonts w:ascii="Times New Roman" w:hAnsi="Times New Roman"/>
          <w:sz w:val="28"/>
          <w:szCs w:val="28"/>
        </w:rPr>
        <w:lastRenderedPageBreak/>
        <w:t>ЗМІСТ</w:t>
      </w:r>
    </w:p>
    <w:p w:rsidR="003F640B" w:rsidRDefault="003F640B" w:rsidP="00F76E5E">
      <w:pPr>
        <w:spacing w:before="120"/>
        <w:rPr>
          <w:rFonts w:ascii="Times New Roman" w:hAnsi="Times New Roman"/>
          <w:sz w:val="28"/>
          <w:szCs w:val="28"/>
        </w:rPr>
      </w:pP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t>стор.</w:t>
      </w:r>
    </w:p>
    <w:tbl>
      <w:tblPr>
        <w:tblW w:w="0" w:type="auto"/>
        <w:tblInd w:w="108" w:type="dxa"/>
        <w:tblLayout w:type="fixed"/>
        <w:tblLook w:val="0000"/>
      </w:tblPr>
      <w:tblGrid>
        <w:gridCol w:w="8290"/>
        <w:gridCol w:w="888"/>
      </w:tblGrid>
      <w:tr w:rsidR="003F640B" w:rsidRPr="002E6EFD" w:rsidTr="000E449D">
        <w:tc>
          <w:tcPr>
            <w:tcW w:w="8290" w:type="dxa"/>
            <w:shd w:val="clear" w:color="auto" w:fill="auto"/>
            <w:vAlign w:val="center"/>
          </w:tcPr>
          <w:p w:rsidR="003F640B" w:rsidRPr="002E6EFD" w:rsidRDefault="003F640B" w:rsidP="00F76E5E">
            <w:pPr>
              <w:widowControl w:val="0"/>
              <w:numPr>
                <w:ilvl w:val="0"/>
                <w:numId w:val="11"/>
              </w:numPr>
              <w:tabs>
                <w:tab w:val="left" w:pos="252"/>
                <w:tab w:val="left" w:pos="8820"/>
              </w:tabs>
              <w:suppressAutoHyphens/>
              <w:spacing w:before="120" w:after="0" w:line="240" w:lineRule="auto"/>
              <w:ind w:left="252"/>
              <w:rPr>
                <w:rFonts w:ascii="Times New Roman" w:hAnsi="Times New Roman"/>
                <w:sz w:val="28"/>
                <w:szCs w:val="28"/>
              </w:rPr>
            </w:pPr>
            <w:r w:rsidRPr="002E6EFD">
              <w:rPr>
                <w:rFonts w:ascii="Times New Roman" w:hAnsi="Times New Roman"/>
                <w:sz w:val="28"/>
                <w:szCs w:val="28"/>
              </w:rPr>
              <w:t>Паспорт Програми</w:t>
            </w:r>
          </w:p>
        </w:tc>
        <w:tc>
          <w:tcPr>
            <w:tcW w:w="888" w:type="dxa"/>
            <w:shd w:val="clear" w:color="auto" w:fill="auto"/>
            <w:vAlign w:val="center"/>
          </w:tcPr>
          <w:p w:rsidR="003F640B" w:rsidRPr="002E6EFD" w:rsidRDefault="003F640B" w:rsidP="00F76E5E">
            <w:pPr>
              <w:tabs>
                <w:tab w:val="left" w:pos="8820"/>
              </w:tabs>
              <w:spacing w:after="0" w:line="240" w:lineRule="auto"/>
              <w:ind w:left="357"/>
              <w:rPr>
                <w:rFonts w:ascii="Times New Roman" w:hAnsi="Times New Roman"/>
                <w:sz w:val="28"/>
                <w:szCs w:val="28"/>
              </w:rPr>
            </w:pPr>
            <w:r w:rsidRPr="002E6EFD">
              <w:rPr>
                <w:rFonts w:ascii="Times New Roman" w:hAnsi="Times New Roman"/>
                <w:sz w:val="28"/>
                <w:szCs w:val="28"/>
              </w:rPr>
              <w:t>3</w:t>
            </w:r>
          </w:p>
        </w:tc>
      </w:tr>
      <w:tr w:rsidR="003F640B" w:rsidRPr="002E6EFD" w:rsidTr="000E449D">
        <w:tc>
          <w:tcPr>
            <w:tcW w:w="8290" w:type="dxa"/>
            <w:shd w:val="clear" w:color="auto" w:fill="auto"/>
            <w:vAlign w:val="center"/>
          </w:tcPr>
          <w:p w:rsidR="003F640B" w:rsidRPr="002E6EFD"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2E6EFD">
              <w:rPr>
                <w:rFonts w:ascii="Times New Roman" w:hAnsi="Times New Roman"/>
                <w:sz w:val="28"/>
                <w:szCs w:val="28"/>
              </w:rPr>
              <w:t>Визначення проблеми, на розв’язання якої спрямована Програма</w:t>
            </w:r>
          </w:p>
        </w:tc>
        <w:tc>
          <w:tcPr>
            <w:tcW w:w="888" w:type="dxa"/>
            <w:shd w:val="clear" w:color="auto" w:fill="auto"/>
            <w:vAlign w:val="center"/>
          </w:tcPr>
          <w:p w:rsidR="003F640B" w:rsidRPr="002E6EFD" w:rsidRDefault="003F640B" w:rsidP="00F76E5E">
            <w:pPr>
              <w:spacing w:after="0" w:line="240" w:lineRule="auto"/>
              <w:ind w:left="357"/>
              <w:rPr>
                <w:rFonts w:ascii="Times New Roman" w:hAnsi="Times New Roman"/>
                <w:sz w:val="28"/>
                <w:szCs w:val="28"/>
              </w:rPr>
            </w:pPr>
            <w:r w:rsidRPr="002E6EFD">
              <w:rPr>
                <w:rFonts w:ascii="Times New Roman" w:hAnsi="Times New Roman"/>
                <w:sz w:val="28"/>
                <w:szCs w:val="28"/>
              </w:rPr>
              <w:t>4</w:t>
            </w:r>
          </w:p>
        </w:tc>
      </w:tr>
      <w:tr w:rsidR="003F640B" w:rsidRPr="002E6EFD" w:rsidTr="000E449D">
        <w:tc>
          <w:tcPr>
            <w:tcW w:w="8290" w:type="dxa"/>
            <w:shd w:val="clear" w:color="auto" w:fill="auto"/>
            <w:vAlign w:val="center"/>
          </w:tcPr>
          <w:p w:rsidR="003F640B" w:rsidRPr="002E6EFD" w:rsidRDefault="003F640B" w:rsidP="002E6EFD">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2E6EFD">
              <w:rPr>
                <w:rFonts w:ascii="Times New Roman" w:hAnsi="Times New Roman"/>
                <w:sz w:val="28"/>
                <w:szCs w:val="28"/>
              </w:rPr>
              <w:t>Мета Програми</w:t>
            </w:r>
          </w:p>
        </w:tc>
        <w:tc>
          <w:tcPr>
            <w:tcW w:w="888" w:type="dxa"/>
            <w:shd w:val="clear" w:color="auto" w:fill="auto"/>
            <w:vAlign w:val="center"/>
          </w:tcPr>
          <w:p w:rsidR="003F640B" w:rsidRPr="002E6EFD" w:rsidRDefault="004C303B" w:rsidP="00F76E5E">
            <w:pPr>
              <w:spacing w:after="0" w:line="240" w:lineRule="auto"/>
              <w:ind w:left="357"/>
              <w:rPr>
                <w:rFonts w:ascii="Times New Roman" w:hAnsi="Times New Roman"/>
                <w:sz w:val="28"/>
                <w:szCs w:val="28"/>
              </w:rPr>
            </w:pPr>
            <w:r w:rsidRPr="002E6EFD">
              <w:rPr>
                <w:rFonts w:ascii="Times New Roman" w:hAnsi="Times New Roman"/>
                <w:sz w:val="28"/>
                <w:szCs w:val="28"/>
              </w:rPr>
              <w:t>6</w:t>
            </w:r>
          </w:p>
        </w:tc>
      </w:tr>
      <w:tr w:rsidR="003F640B" w:rsidRPr="002E6EFD" w:rsidTr="000E449D">
        <w:tc>
          <w:tcPr>
            <w:tcW w:w="8290" w:type="dxa"/>
            <w:shd w:val="clear" w:color="auto" w:fill="auto"/>
            <w:vAlign w:val="center"/>
          </w:tcPr>
          <w:p w:rsidR="003F640B" w:rsidRPr="002E6EFD"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2E6EFD">
              <w:rPr>
                <w:rFonts w:ascii="Times New Roman" w:hAnsi="Times New Roman"/>
                <w:sz w:val="28"/>
                <w:szCs w:val="28"/>
              </w:rPr>
              <w:t>Обґрунтування шляхів і засобів розв’язання проблеми, обсягів та джерел фінансування</w:t>
            </w:r>
          </w:p>
        </w:tc>
        <w:tc>
          <w:tcPr>
            <w:tcW w:w="888" w:type="dxa"/>
            <w:shd w:val="clear" w:color="auto" w:fill="auto"/>
            <w:vAlign w:val="center"/>
          </w:tcPr>
          <w:p w:rsidR="003F640B" w:rsidRPr="002E6EFD" w:rsidRDefault="002E6EFD" w:rsidP="00F76E5E">
            <w:pPr>
              <w:spacing w:after="0" w:line="240" w:lineRule="auto"/>
              <w:ind w:left="357"/>
              <w:rPr>
                <w:rFonts w:ascii="Times New Roman" w:hAnsi="Times New Roman"/>
                <w:sz w:val="28"/>
                <w:szCs w:val="28"/>
              </w:rPr>
            </w:pPr>
            <w:r w:rsidRPr="002E6EFD">
              <w:rPr>
                <w:rFonts w:ascii="Times New Roman" w:hAnsi="Times New Roman"/>
                <w:sz w:val="28"/>
                <w:szCs w:val="28"/>
              </w:rPr>
              <w:t>7</w:t>
            </w:r>
          </w:p>
        </w:tc>
      </w:tr>
      <w:tr w:rsidR="003F640B" w:rsidRPr="002E6EFD" w:rsidTr="000E449D">
        <w:tc>
          <w:tcPr>
            <w:tcW w:w="8290" w:type="dxa"/>
            <w:shd w:val="clear" w:color="auto" w:fill="auto"/>
            <w:vAlign w:val="center"/>
          </w:tcPr>
          <w:p w:rsidR="003F640B" w:rsidRPr="002E6EFD"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2E6EFD">
              <w:rPr>
                <w:rStyle w:val="apple-converted-space"/>
                <w:rFonts w:ascii="Times New Roman" w:hAnsi="Times New Roman"/>
                <w:sz w:val="28"/>
                <w:szCs w:val="28"/>
              </w:rPr>
              <w:t xml:space="preserve">Основні </w:t>
            </w:r>
            <w:r w:rsidRPr="002E6EFD">
              <w:rPr>
                <w:rStyle w:val="spelle"/>
                <w:rFonts w:ascii="Times New Roman" w:hAnsi="Times New Roman"/>
                <w:sz w:val="28"/>
                <w:szCs w:val="28"/>
              </w:rPr>
              <w:t>завдання та напрямки реалізації Програми</w:t>
            </w:r>
          </w:p>
        </w:tc>
        <w:tc>
          <w:tcPr>
            <w:tcW w:w="888" w:type="dxa"/>
            <w:shd w:val="clear" w:color="auto" w:fill="auto"/>
            <w:vAlign w:val="center"/>
          </w:tcPr>
          <w:p w:rsidR="003F640B" w:rsidRPr="002E6EFD" w:rsidRDefault="004B6B82" w:rsidP="00F76E5E">
            <w:pPr>
              <w:spacing w:after="0" w:line="240" w:lineRule="auto"/>
              <w:ind w:left="357"/>
              <w:rPr>
                <w:rFonts w:ascii="Times New Roman" w:hAnsi="Times New Roman"/>
                <w:sz w:val="28"/>
                <w:szCs w:val="28"/>
              </w:rPr>
            </w:pPr>
            <w:r>
              <w:rPr>
                <w:rStyle w:val="spelle"/>
                <w:rFonts w:ascii="Times New Roman" w:hAnsi="Times New Roman"/>
                <w:sz w:val="28"/>
                <w:szCs w:val="28"/>
              </w:rPr>
              <w:t>7</w:t>
            </w:r>
          </w:p>
        </w:tc>
      </w:tr>
      <w:tr w:rsidR="002B6070" w:rsidRPr="002E6EFD" w:rsidTr="000E449D">
        <w:tc>
          <w:tcPr>
            <w:tcW w:w="8290" w:type="dxa"/>
            <w:shd w:val="clear" w:color="auto" w:fill="auto"/>
            <w:vAlign w:val="center"/>
          </w:tcPr>
          <w:p w:rsidR="002B6070" w:rsidRPr="002E6EFD" w:rsidRDefault="002E6EFD" w:rsidP="00443692">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2E6EFD">
              <w:rPr>
                <w:rFonts w:ascii="Times New Roman" w:hAnsi="Times New Roman"/>
                <w:sz w:val="28"/>
                <w:szCs w:val="28"/>
              </w:rPr>
              <w:t>Очікувані результати від реалізації Програми</w:t>
            </w:r>
          </w:p>
        </w:tc>
        <w:tc>
          <w:tcPr>
            <w:tcW w:w="888" w:type="dxa"/>
            <w:shd w:val="clear" w:color="auto" w:fill="auto"/>
            <w:vAlign w:val="center"/>
          </w:tcPr>
          <w:p w:rsidR="002B6070" w:rsidRPr="002E6EFD" w:rsidRDefault="00D46F9A" w:rsidP="00F76E5E">
            <w:pPr>
              <w:spacing w:after="0" w:line="240" w:lineRule="auto"/>
              <w:ind w:left="357"/>
              <w:rPr>
                <w:rStyle w:val="spelle"/>
                <w:rFonts w:ascii="Times New Roman" w:hAnsi="Times New Roman"/>
                <w:sz w:val="28"/>
                <w:szCs w:val="28"/>
              </w:rPr>
            </w:pPr>
            <w:r>
              <w:rPr>
                <w:rStyle w:val="spelle"/>
                <w:rFonts w:ascii="Times New Roman" w:hAnsi="Times New Roman"/>
                <w:sz w:val="28"/>
                <w:szCs w:val="28"/>
              </w:rPr>
              <w:t>9</w:t>
            </w:r>
          </w:p>
        </w:tc>
      </w:tr>
      <w:tr w:rsidR="003F640B" w:rsidRPr="00F76E5E" w:rsidTr="000E449D">
        <w:tc>
          <w:tcPr>
            <w:tcW w:w="8290" w:type="dxa"/>
            <w:shd w:val="clear" w:color="auto" w:fill="auto"/>
            <w:vAlign w:val="center"/>
          </w:tcPr>
          <w:p w:rsidR="003F640B" w:rsidRPr="002E6EFD" w:rsidRDefault="002E6EFD" w:rsidP="002E6EFD">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2E6EFD">
              <w:rPr>
                <w:rStyle w:val="spelle"/>
                <w:rFonts w:ascii="Times New Roman" w:hAnsi="Times New Roman"/>
                <w:sz w:val="28"/>
                <w:szCs w:val="28"/>
              </w:rPr>
              <w:t xml:space="preserve">Координація </w:t>
            </w:r>
            <w:r w:rsidRPr="002E6EFD">
              <w:rPr>
                <w:rFonts w:ascii="Times New Roman" w:hAnsi="Times New Roman"/>
                <w:sz w:val="28"/>
                <w:szCs w:val="28"/>
              </w:rPr>
              <w:t xml:space="preserve">та </w:t>
            </w:r>
            <w:r w:rsidRPr="002E6EFD">
              <w:rPr>
                <w:rStyle w:val="grame"/>
                <w:rFonts w:ascii="Times New Roman" w:hAnsi="Times New Roman"/>
                <w:sz w:val="28"/>
                <w:szCs w:val="28"/>
              </w:rPr>
              <w:t xml:space="preserve">контроль за ходом </w:t>
            </w:r>
            <w:r w:rsidRPr="002E6EFD">
              <w:rPr>
                <w:rStyle w:val="spelle"/>
                <w:rFonts w:ascii="Times New Roman" w:hAnsi="Times New Roman"/>
                <w:sz w:val="28"/>
                <w:szCs w:val="28"/>
              </w:rPr>
              <w:t>виконання Програми</w:t>
            </w:r>
            <w:r w:rsidRPr="002E6EFD">
              <w:rPr>
                <w:rStyle w:val="apple-converted-space"/>
                <w:rFonts w:ascii="Times New Roman" w:hAnsi="Times New Roman"/>
                <w:sz w:val="28"/>
              </w:rPr>
              <w:t xml:space="preserve"> </w:t>
            </w:r>
          </w:p>
        </w:tc>
        <w:tc>
          <w:tcPr>
            <w:tcW w:w="888" w:type="dxa"/>
            <w:shd w:val="clear" w:color="auto" w:fill="auto"/>
            <w:vAlign w:val="center"/>
          </w:tcPr>
          <w:p w:rsidR="003F640B" w:rsidRPr="002E6EFD" w:rsidRDefault="002E6EFD" w:rsidP="00F76E5E">
            <w:pPr>
              <w:spacing w:after="0" w:line="240" w:lineRule="auto"/>
              <w:ind w:left="357"/>
              <w:rPr>
                <w:rFonts w:ascii="Times New Roman" w:hAnsi="Times New Roman"/>
                <w:sz w:val="28"/>
                <w:szCs w:val="28"/>
              </w:rPr>
            </w:pPr>
            <w:r>
              <w:rPr>
                <w:rStyle w:val="spelle"/>
                <w:rFonts w:ascii="Times New Roman" w:hAnsi="Times New Roman"/>
                <w:sz w:val="28"/>
                <w:szCs w:val="28"/>
              </w:rPr>
              <w:t>10</w:t>
            </w:r>
          </w:p>
        </w:tc>
      </w:tr>
      <w:tr w:rsidR="00043BD4" w:rsidRPr="00F76E5E" w:rsidTr="000E449D">
        <w:tc>
          <w:tcPr>
            <w:tcW w:w="8290" w:type="dxa"/>
            <w:shd w:val="clear" w:color="auto" w:fill="auto"/>
            <w:vAlign w:val="center"/>
          </w:tcPr>
          <w:p w:rsidR="00043BD4" w:rsidRPr="002E6EFD" w:rsidRDefault="000E449D" w:rsidP="00043BD4">
            <w:pPr>
              <w:widowControl w:val="0"/>
              <w:numPr>
                <w:ilvl w:val="0"/>
                <w:numId w:val="11"/>
              </w:numPr>
              <w:tabs>
                <w:tab w:val="left" w:pos="252"/>
              </w:tabs>
              <w:suppressAutoHyphens/>
              <w:spacing w:before="120" w:after="0" w:line="240" w:lineRule="auto"/>
              <w:ind w:left="252"/>
              <w:rPr>
                <w:rStyle w:val="spelle"/>
                <w:rFonts w:ascii="Times New Roman" w:hAnsi="Times New Roman"/>
                <w:sz w:val="28"/>
                <w:szCs w:val="28"/>
              </w:rPr>
            </w:pPr>
            <w:r>
              <w:rPr>
                <w:rStyle w:val="spelle"/>
                <w:rFonts w:ascii="Times New Roman" w:hAnsi="Times New Roman"/>
                <w:sz w:val="28"/>
                <w:szCs w:val="28"/>
              </w:rPr>
              <w:t xml:space="preserve">Додаток 1 – </w:t>
            </w:r>
            <w:r>
              <w:rPr>
                <w:rFonts w:ascii="Times New Roman" w:hAnsi="Times New Roman"/>
                <w:sz w:val="28"/>
                <w:szCs w:val="28"/>
              </w:rPr>
              <w:t xml:space="preserve">Ресурсне забезпечення </w:t>
            </w:r>
            <w:r w:rsidR="009F7D85">
              <w:rPr>
                <w:rFonts w:ascii="Times New Roman" w:hAnsi="Times New Roman"/>
                <w:sz w:val="28"/>
                <w:szCs w:val="28"/>
              </w:rPr>
              <w:t xml:space="preserve">Програми </w:t>
            </w:r>
            <w:r>
              <w:rPr>
                <w:rFonts w:ascii="Times New Roman" w:hAnsi="Times New Roman"/>
                <w:sz w:val="28"/>
                <w:szCs w:val="28"/>
              </w:rPr>
              <w:t>забезпечення діяльності КП «Міський Палац культури»</w:t>
            </w:r>
            <w:r w:rsidR="009F7D85">
              <w:rPr>
                <w:rFonts w:ascii="Times New Roman" w:hAnsi="Times New Roman"/>
                <w:sz w:val="28"/>
                <w:szCs w:val="28"/>
              </w:rPr>
              <w:t xml:space="preserve"> ЧМР</w:t>
            </w:r>
            <w:r>
              <w:rPr>
                <w:rFonts w:ascii="Times New Roman" w:hAnsi="Times New Roman"/>
                <w:sz w:val="28"/>
                <w:szCs w:val="28"/>
              </w:rPr>
              <w:t xml:space="preserve"> в розрізі років</w:t>
            </w:r>
          </w:p>
        </w:tc>
        <w:tc>
          <w:tcPr>
            <w:tcW w:w="888" w:type="dxa"/>
            <w:shd w:val="clear" w:color="auto" w:fill="auto"/>
            <w:vAlign w:val="center"/>
          </w:tcPr>
          <w:p w:rsidR="00043BD4" w:rsidRDefault="000E449D" w:rsidP="00F76E5E">
            <w:pPr>
              <w:spacing w:after="0" w:line="240" w:lineRule="auto"/>
              <w:ind w:left="357"/>
              <w:rPr>
                <w:rStyle w:val="spelle"/>
                <w:rFonts w:ascii="Times New Roman" w:hAnsi="Times New Roman"/>
                <w:sz w:val="28"/>
                <w:szCs w:val="28"/>
              </w:rPr>
            </w:pPr>
            <w:r>
              <w:rPr>
                <w:rStyle w:val="spelle"/>
                <w:rFonts w:ascii="Times New Roman" w:hAnsi="Times New Roman"/>
                <w:sz w:val="28"/>
                <w:szCs w:val="28"/>
              </w:rPr>
              <w:t>11</w:t>
            </w:r>
          </w:p>
        </w:tc>
      </w:tr>
      <w:tr w:rsidR="000E449D" w:rsidRPr="00F76E5E" w:rsidTr="000E449D">
        <w:tc>
          <w:tcPr>
            <w:tcW w:w="8290" w:type="dxa"/>
            <w:shd w:val="clear" w:color="auto" w:fill="auto"/>
            <w:vAlign w:val="center"/>
          </w:tcPr>
          <w:p w:rsidR="000E449D" w:rsidRPr="000E449D" w:rsidRDefault="000E449D" w:rsidP="000E449D">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0E449D">
              <w:rPr>
                <w:rStyle w:val="spelle"/>
                <w:rFonts w:ascii="Times New Roman" w:hAnsi="Times New Roman"/>
                <w:sz w:val="28"/>
                <w:szCs w:val="28"/>
              </w:rPr>
              <w:t xml:space="preserve">Додаток 2 – Перелік заходів, спрямованих на реалізацію завдань Програми забезпечення діяльності комунального підприємства «Міський Палац культури імені В’ячеслава Радченка» Чернігівської міської ради  на 2022–2024 роки, та обсяги їх фінансування за рахунок бюджету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p>
        </w:tc>
        <w:tc>
          <w:tcPr>
            <w:tcW w:w="888" w:type="dxa"/>
            <w:shd w:val="clear" w:color="auto" w:fill="auto"/>
            <w:vAlign w:val="center"/>
          </w:tcPr>
          <w:p w:rsidR="000E449D" w:rsidRDefault="000E449D" w:rsidP="00F76E5E">
            <w:pPr>
              <w:spacing w:after="0" w:line="240" w:lineRule="auto"/>
              <w:ind w:left="357"/>
              <w:rPr>
                <w:rStyle w:val="spelle"/>
                <w:rFonts w:ascii="Times New Roman" w:hAnsi="Times New Roman"/>
                <w:sz w:val="28"/>
                <w:szCs w:val="28"/>
              </w:rPr>
            </w:pPr>
            <w:r>
              <w:rPr>
                <w:rStyle w:val="spelle"/>
                <w:rFonts w:ascii="Times New Roman" w:hAnsi="Times New Roman"/>
                <w:sz w:val="28"/>
                <w:szCs w:val="28"/>
              </w:rPr>
              <w:t>13</w:t>
            </w:r>
          </w:p>
        </w:tc>
      </w:tr>
    </w:tbl>
    <w:p w:rsidR="003F640B" w:rsidRPr="00F76E5E" w:rsidRDefault="003F640B" w:rsidP="00F76E5E">
      <w:pPr>
        <w:rPr>
          <w:rFonts w:ascii="Times New Roman" w:hAnsi="Times New Roman"/>
          <w:b/>
          <w:sz w:val="28"/>
          <w:szCs w:val="28"/>
        </w:rPr>
      </w:pPr>
    </w:p>
    <w:p w:rsidR="003F640B" w:rsidRPr="00F76E5E" w:rsidRDefault="003F640B" w:rsidP="00F76E5E">
      <w:pPr>
        <w:rPr>
          <w:rFonts w:ascii="Times New Roman" w:hAnsi="Times New Roman"/>
          <w:b/>
          <w:sz w:val="28"/>
          <w:szCs w:val="28"/>
        </w:rPr>
      </w:pPr>
      <w:r w:rsidRPr="00F76E5E">
        <w:rPr>
          <w:rFonts w:ascii="Times New Roman" w:hAnsi="Times New Roman"/>
          <w:b/>
          <w:sz w:val="28"/>
          <w:szCs w:val="28"/>
        </w:rPr>
        <w:br w:type="page"/>
      </w:r>
    </w:p>
    <w:p w:rsidR="00B82ECF" w:rsidRPr="00F76E5E" w:rsidRDefault="00B82ECF" w:rsidP="00F76E5E">
      <w:pPr>
        <w:spacing w:after="0" w:line="240" w:lineRule="auto"/>
        <w:jc w:val="center"/>
        <w:rPr>
          <w:rFonts w:ascii="Times New Roman" w:hAnsi="Times New Roman"/>
          <w:sz w:val="28"/>
          <w:szCs w:val="28"/>
        </w:rPr>
      </w:pPr>
      <w:r w:rsidRPr="00F76E5E">
        <w:rPr>
          <w:rFonts w:ascii="Times New Roman" w:hAnsi="Times New Roman"/>
          <w:sz w:val="28"/>
          <w:szCs w:val="28"/>
        </w:rPr>
        <w:lastRenderedPageBreak/>
        <w:t xml:space="preserve">Програма забезпечення діяльності </w:t>
      </w:r>
    </w:p>
    <w:p w:rsidR="00B82ECF" w:rsidRPr="00F76E5E" w:rsidRDefault="0077514B" w:rsidP="00F76E5E">
      <w:pPr>
        <w:spacing w:after="0" w:line="240" w:lineRule="auto"/>
        <w:jc w:val="center"/>
        <w:rPr>
          <w:rFonts w:ascii="Times New Roman" w:hAnsi="Times New Roman"/>
          <w:sz w:val="28"/>
          <w:szCs w:val="28"/>
        </w:rPr>
      </w:pPr>
      <w:r>
        <w:rPr>
          <w:rFonts w:ascii="Times New Roman" w:hAnsi="Times New Roman"/>
          <w:sz w:val="28"/>
          <w:szCs w:val="28"/>
        </w:rPr>
        <w:t>к</w:t>
      </w:r>
      <w:r w:rsidR="00B82ECF" w:rsidRPr="00F76E5E">
        <w:rPr>
          <w:rFonts w:ascii="Times New Roman" w:hAnsi="Times New Roman"/>
          <w:sz w:val="28"/>
          <w:szCs w:val="28"/>
        </w:rPr>
        <w:t>омунального підприємства «Міський Палац культури імені В’ячеслава Радченка» Чернігівської міської ради  на 20</w:t>
      </w:r>
      <w:r w:rsidR="00443692">
        <w:rPr>
          <w:rFonts w:ascii="Times New Roman" w:hAnsi="Times New Roman"/>
          <w:sz w:val="28"/>
          <w:szCs w:val="28"/>
        </w:rPr>
        <w:t>22</w:t>
      </w:r>
      <w:r w:rsidR="00B82ECF" w:rsidRPr="00F76E5E">
        <w:rPr>
          <w:rFonts w:ascii="Times New Roman" w:hAnsi="Times New Roman"/>
          <w:sz w:val="28"/>
          <w:szCs w:val="28"/>
        </w:rPr>
        <w:t>–202</w:t>
      </w:r>
      <w:r w:rsidR="00443692">
        <w:rPr>
          <w:rFonts w:ascii="Times New Roman" w:hAnsi="Times New Roman"/>
          <w:sz w:val="28"/>
          <w:szCs w:val="28"/>
        </w:rPr>
        <w:t>4</w:t>
      </w:r>
      <w:r w:rsidR="00B82ECF" w:rsidRPr="00F76E5E">
        <w:rPr>
          <w:rFonts w:ascii="Times New Roman" w:hAnsi="Times New Roman"/>
          <w:sz w:val="28"/>
          <w:szCs w:val="28"/>
        </w:rPr>
        <w:t xml:space="preserve"> роки</w:t>
      </w:r>
    </w:p>
    <w:p w:rsidR="003F640B" w:rsidRPr="00F76E5E" w:rsidRDefault="003F640B" w:rsidP="00F76E5E">
      <w:pPr>
        <w:spacing w:line="240" w:lineRule="auto"/>
        <w:jc w:val="center"/>
        <w:rPr>
          <w:rFonts w:ascii="Times New Roman" w:hAnsi="Times New Roman"/>
          <w:b/>
          <w:sz w:val="28"/>
          <w:szCs w:val="28"/>
        </w:rPr>
      </w:pPr>
    </w:p>
    <w:p w:rsidR="00C6685C" w:rsidRPr="00F76E5E" w:rsidRDefault="00C6685C" w:rsidP="00F76E5E">
      <w:pPr>
        <w:pStyle w:val="a5"/>
        <w:numPr>
          <w:ilvl w:val="0"/>
          <w:numId w:val="12"/>
        </w:numPr>
        <w:spacing w:line="240" w:lineRule="auto"/>
        <w:jc w:val="center"/>
        <w:rPr>
          <w:rFonts w:ascii="Times New Roman" w:hAnsi="Times New Roman"/>
          <w:b/>
          <w:sz w:val="28"/>
          <w:szCs w:val="28"/>
        </w:rPr>
      </w:pPr>
      <w:r w:rsidRPr="00F76E5E">
        <w:rPr>
          <w:rFonts w:ascii="Times New Roman" w:hAnsi="Times New Roman"/>
          <w:b/>
          <w:sz w:val="28"/>
          <w:szCs w:val="28"/>
        </w:rPr>
        <w:t xml:space="preserve">Паспорт </w:t>
      </w:r>
      <w:r w:rsidR="009F7D85" w:rsidRPr="00F76E5E">
        <w:rPr>
          <w:rFonts w:ascii="Times New Roman" w:hAnsi="Times New Roman"/>
          <w:b/>
          <w:sz w:val="28"/>
          <w:szCs w:val="28"/>
        </w:rPr>
        <w:t>Програми</w:t>
      </w:r>
    </w:p>
    <w:tbl>
      <w:tblPr>
        <w:tblStyle w:val="a6"/>
        <w:tblW w:w="0" w:type="auto"/>
        <w:tblLayout w:type="fixed"/>
        <w:tblLook w:val="04A0"/>
      </w:tblPr>
      <w:tblGrid>
        <w:gridCol w:w="817"/>
        <w:gridCol w:w="3827"/>
        <w:gridCol w:w="5210"/>
      </w:tblGrid>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1.</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Ініціатор розроблення</w:t>
            </w:r>
          </w:p>
          <w:p w:rsidR="00B82ECF" w:rsidRPr="00F76E5E" w:rsidRDefault="00B82ECF" w:rsidP="00F76E5E">
            <w:pPr>
              <w:rPr>
                <w:rFonts w:ascii="Times New Roman" w:hAnsi="Times New Roman"/>
                <w:sz w:val="28"/>
                <w:szCs w:val="28"/>
              </w:rPr>
            </w:pPr>
            <w:r w:rsidRPr="00F76E5E">
              <w:rPr>
                <w:rFonts w:ascii="Times New Roman" w:hAnsi="Times New Roman"/>
                <w:sz w:val="28"/>
                <w:szCs w:val="28"/>
              </w:rPr>
              <w:t>Програми</w:t>
            </w:r>
          </w:p>
        </w:tc>
        <w:tc>
          <w:tcPr>
            <w:tcW w:w="5210" w:type="dxa"/>
          </w:tcPr>
          <w:p w:rsidR="00B82ECF" w:rsidRPr="00F76E5E" w:rsidRDefault="00443692" w:rsidP="00F76E5E">
            <w:pPr>
              <w:rPr>
                <w:rFonts w:ascii="Times New Roman" w:hAnsi="Times New Roman"/>
                <w:sz w:val="28"/>
                <w:szCs w:val="28"/>
              </w:rPr>
            </w:pPr>
            <w:r w:rsidRPr="00F76E5E">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2.</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Підстава для розроблення</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п. 22 ч.1 ст. 26 Закону України «Про місцеве самоврядування в Україні»</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3.</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Розробник Програми</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4.</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Співрозробники Програми</w:t>
            </w:r>
          </w:p>
        </w:tc>
        <w:tc>
          <w:tcPr>
            <w:tcW w:w="5210" w:type="dxa"/>
          </w:tcPr>
          <w:p w:rsidR="00B82ECF" w:rsidRPr="00F76E5E" w:rsidRDefault="00190CE7"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5.</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Головний розпорядник бюджетних коштів</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5.1.</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Відповідальні виконавці Програми</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                                          Комунальне підприємство «Міський Палац культури імені В’ячеслава Радченка»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6.</w:t>
            </w:r>
          </w:p>
        </w:tc>
        <w:tc>
          <w:tcPr>
            <w:tcW w:w="3827" w:type="dxa"/>
          </w:tcPr>
          <w:p w:rsidR="00B82ECF" w:rsidRPr="00F76E5E" w:rsidRDefault="0053023A" w:rsidP="00F76E5E">
            <w:pPr>
              <w:rPr>
                <w:rFonts w:ascii="Times New Roman" w:hAnsi="Times New Roman"/>
                <w:sz w:val="28"/>
                <w:szCs w:val="28"/>
              </w:rPr>
            </w:pPr>
            <w:r w:rsidRPr="00F76E5E">
              <w:rPr>
                <w:rFonts w:ascii="Times New Roman" w:hAnsi="Times New Roman"/>
                <w:sz w:val="28"/>
                <w:szCs w:val="28"/>
              </w:rPr>
              <w:t>Мета</w:t>
            </w:r>
            <w:r w:rsidR="00B82ECF" w:rsidRPr="00F76E5E">
              <w:rPr>
                <w:rFonts w:ascii="Times New Roman" w:hAnsi="Times New Roman"/>
                <w:sz w:val="28"/>
                <w:szCs w:val="28"/>
              </w:rPr>
              <w:t xml:space="preserve"> </w:t>
            </w:r>
            <w:r w:rsidR="009F7D85" w:rsidRPr="00F76E5E">
              <w:rPr>
                <w:rFonts w:ascii="Times New Roman" w:hAnsi="Times New Roman"/>
                <w:sz w:val="28"/>
                <w:szCs w:val="28"/>
              </w:rPr>
              <w:t>Програми</w:t>
            </w:r>
          </w:p>
        </w:tc>
        <w:tc>
          <w:tcPr>
            <w:tcW w:w="5210" w:type="dxa"/>
          </w:tcPr>
          <w:p w:rsidR="00B82ECF" w:rsidRPr="00F76E5E" w:rsidRDefault="00190CE7" w:rsidP="00F76E5E">
            <w:pPr>
              <w:rPr>
                <w:rFonts w:ascii="Times New Roman" w:hAnsi="Times New Roman"/>
                <w:sz w:val="28"/>
                <w:szCs w:val="28"/>
              </w:rPr>
            </w:pPr>
            <w:r w:rsidRPr="00F76E5E">
              <w:rPr>
                <w:rFonts w:ascii="Times New Roman" w:hAnsi="Times New Roman"/>
                <w:sz w:val="28"/>
                <w:szCs w:val="28"/>
              </w:rPr>
              <w:t>Фінансове забезпечення</w:t>
            </w:r>
            <w:r w:rsidR="008B30A4" w:rsidRPr="00F76E5E">
              <w:rPr>
                <w:rFonts w:ascii="Times New Roman" w:hAnsi="Times New Roman"/>
                <w:sz w:val="28"/>
                <w:szCs w:val="28"/>
              </w:rPr>
              <w:t xml:space="preserve"> </w:t>
            </w:r>
            <w:r w:rsidRPr="00F76E5E">
              <w:rPr>
                <w:rFonts w:ascii="Times New Roman" w:hAnsi="Times New Roman"/>
                <w:sz w:val="28"/>
                <w:szCs w:val="28"/>
              </w:rPr>
              <w:t>здійснення виховної та культурно-освітньої роботи серед населення міста Чернігова</w:t>
            </w:r>
            <w:r w:rsidR="008B30A4" w:rsidRPr="00F76E5E">
              <w:rPr>
                <w:rFonts w:ascii="Times New Roman" w:hAnsi="Times New Roman"/>
                <w:sz w:val="28"/>
                <w:szCs w:val="28"/>
              </w:rPr>
              <w:t xml:space="preserve">            </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7.</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Термін реалізації Програми</w:t>
            </w:r>
          </w:p>
        </w:tc>
        <w:tc>
          <w:tcPr>
            <w:tcW w:w="5210" w:type="dxa"/>
          </w:tcPr>
          <w:p w:rsidR="00B82ECF" w:rsidRPr="00F76E5E" w:rsidRDefault="0053023A" w:rsidP="00443692">
            <w:pPr>
              <w:rPr>
                <w:rFonts w:ascii="Times New Roman" w:hAnsi="Times New Roman"/>
                <w:sz w:val="28"/>
                <w:szCs w:val="28"/>
              </w:rPr>
            </w:pPr>
            <w:r w:rsidRPr="00F76E5E">
              <w:rPr>
                <w:rFonts w:ascii="Times New Roman" w:hAnsi="Times New Roman"/>
                <w:sz w:val="28"/>
                <w:szCs w:val="28"/>
              </w:rPr>
              <w:t>20</w:t>
            </w:r>
            <w:r w:rsidR="00443692">
              <w:rPr>
                <w:rFonts w:ascii="Times New Roman" w:hAnsi="Times New Roman"/>
                <w:sz w:val="28"/>
                <w:szCs w:val="28"/>
              </w:rPr>
              <w:t>22-2024</w:t>
            </w:r>
            <w:r w:rsidR="00B82ECF" w:rsidRPr="00F76E5E">
              <w:rPr>
                <w:rFonts w:ascii="Times New Roman" w:hAnsi="Times New Roman"/>
                <w:sz w:val="28"/>
                <w:szCs w:val="28"/>
              </w:rPr>
              <w:t xml:space="preserve"> р</w:t>
            </w:r>
            <w:r w:rsidR="008B30A4" w:rsidRPr="00F76E5E">
              <w:rPr>
                <w:rFonts w:ascii="Times New Roman" w:hAnsi="Times New Roman"/>
                <w:sz w:val="28"/>
                <w:szCs w:val="28"/>
              </w:rPr>
              <w:t>оки</w:t>
            </w:r>
          </w:p>
        </w:tc>
      </w:tr>
      <w:tr w:rsidR="00B82ECF" w:rsidRPr="00F76E5E" w:rsidTr="00B82ECF">
        <w:tc>
          <w:tcPr>
            <w:tcW w:w="817" w:type="dxa"/>
          </w:tcPr>
          <w:p w:rsidR="00B82ECF" w:rsidRPr="00F76E5E" w:rsidRDefault="00B82ECF" w:rsidP="00F76E5E">
            <w:pPr>
              <w:tabs>
                <w:tab w:val="left" w:pos="1311"/>
              </w:tabs>
              <w:jc w:val="right"/>
              <w:rPr>
                <w:rFonts w:ascii="Times New Roman" w:hAnsi="Times New Roman"/>
                <w:sz w:val="28"/>
                <w:szCs w:val="28"/>
              </w:rPr>
            </w:pPr>
            <w:r w:rsidRPr="00F76E5E">
              <w:rPr>
                <w:rFonts w:ascii="Times New Roman" w:hAnsi="Times New Roman"/>
                <w:sz w:val="28"/>
                <w:szCs w:val="28"/>
              </w:rPr>
              <w:t>8.</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 xml:space="preserve">Перелік бюджетів, які беруться участь у виконанні </w:t>
            </w:r>
            <w:r w:rsidR="009F7D85" w:rsidRPr="00F76E5E">
              <w:rPr>
                <w:rFonts w:ascii="Times New Roman" w:hAnsi="Times New Roman"/>
                <w:sz w:val="28"/>
                <w:szCs w:val="28"/>
              </w:rPr>
              <w:t xml:space="preserve">Програми </w:t>
            </w:r>
          </w:p>
        </w:tc>
        <w:tc>
          <w:tcPr>
            <w:tcW w:w="5210" w:type="dxa"/>
          </w:tcPr>
          <w:p w:rsidR="00B82ECF" w:rsidRPr="00F76E5E" w:rsidRDefault="00594716" w:rsidP="00F76E5E">
            <w:pPr>
              <w:rPr>
                <w:rFonts w:ascii="Times New Roman" w:hAnsi="Times New Roman"/>
                <w:sz w:val="28"/>
                <w:szCs w:val="28"/>
              </w:rPr>
            </w:pPr>
            <w:r>
              <w:rPr>
                <w:rFonts w:ascii="Times New Roman" w:hAnsi="Times New Roman"/>
                <w:sz w:val="28"/>
                <w:szCs w:val="28"/>
              </w:rPr>
              <w:t xml:space="preserve">бюджет </w:t>
            </w:r>
            <w:r w:rsidR="009F7D85">
              <w:rPr>
                <w:rFonts w:ascii="Times New Roman" w:hAnsi="Times New Roman"/>
                <w:sz w:val="28"/>
                <w:szCs w:val="28"/>
              </w:rPr>
              <w:t xml:space="preserve">Чернігівської </w:t>
            </w:r>
            <w:r>
              <w:rPr>
                <w:rFonts w:ascii="Times New Roman" w:hAnsi="Times New Roman"/>
                <w:sz w:val="28"/>
                <w:szCs w:val="28"/>
              </w:rPr>
              <w:t>міської територіальної громади</w:t>
            </w:r>
            <w:r w:rsidR="008B30A4" w:rsidRPr="00F76E5E">
              <w:rPr>
                <w:rFonts w:ascii="Times New Roman" w:hAnsi="Times New Roman"/>
                <w:sz w:val="28"/>
                <w:szCs w:val="28"/>
              </w:rPr>
              <w:t>,</w:t>
            </w:r>
          </w:p>
          <w:p w:rsidR="008B30A4" w:rsidRPr="00F76E5E" w:rsidRDefault="008B30A4" w:rsidP="00F76E5E">
            <w:pPr>
              <w:rPr>
                <w:rFonts w:ascii="Times New Roman" w:hAnsi="Times New Roman"/>
                <w:sz w:val="28"/>
                <w:szCs w:val="28"/>
              </w:rPr>
            </w:pPr>
            <w:r w:rsidRPr="00F76E5E">
              <w:rPr>
                <w:rFonts w:ascii="Times New Roman" w:hAnsi="Times New Roman"/>
                <w:sz w:val="28"/>
                <w:szCs w:val="28"/>
              </w:rPr>
              <w:t>кошти підприємства, отримані від його господарської діяльності</w:t>
            </w:r>
          </w:p>
        </w:tc>
      </w:tr>
      <w:tr w:rsidR="008B30A4" w:rsidRPr="00F76E5E" w:rsidTr="007B121C">
        <w:tc>
          <w:tcPr>
            <w:tcW w:w="817" w:type="dxa"/>
          </w:tcPr>
          <w:p w:rsidR="008B30A4" w:rsidRPr="00F76E5E" w:rsidRDefault="008B30A4"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9.</w:t>
            </w:r>
          </w:p>
        </w:tc>
        <w:tc>
          <w:tcPr>
            <w:tcW w:w="9037" w:type="dxa"/>
            <w:gridSpan w:val="2"/>
          </w:tcPr>
          <w:p w:rsidR="008B30A4" w:rsidRPr="00F76E5E" w:rsidRDefault="008B30A4" w:rsidP="00F76E5E">
            <w:pPr>
              <w:rPr>
                <w:rFonts w:ascii="Times New Roman" w:hAnsi="Times New Roman"/>
                <w:sz w:val="28"/>
                <w:szCs w:val="28"/>
              </w:rPr>
            </w:pPr>
            <w:r w:rsidRPr="00F76E5E">
              <w:rPr>
                <w:rFonts w:ascii="Times New Roman" w:hAnsi="Times New Roman"/>
                <w:sz w:val="28"/>
                <w:szCs w:val="28"/>
              </w:rPr>
              <w:t>Загальний обсяг фінансових ресурсів, необхідних для реалізації Програми, у тому числі:</w:t>
            </w:r>
          </w:p>
        </w:tc>
      </w:tr>
      <w:tr w:rsidR="00B82ECF" w:rsidRPr="00F76E5E" w:rsidTr="00B82ECF">
        <w:tc>
          <w:tcPr>
            <w:tcW w:w="817" w:type="dxa"/>
          </w:tcPr>
          <w:p w:rsidR="00B82ECF" w:rsidRPr="00F76E5E" w:rsidRDefault="00B82ECF" w:rsidP="00F76E5E">
            <w:pPr>
              <w:tabs>
                <w:tab w:val="left" w:pos="1311"/>
              </w:tabs>
              <w:jc w:val="right"/>
              <w:rPr>
                <w:rFonts w:ascii="Times New Roman" w:hAnsi="Times New Roman"/>
                <w:sz w:val="28"/>
                <w:szCs w:val="28"/>
              </w:rPr>
            </w:pPr>
            <w:r w:rsidRPr="00F76E5E">
              <w:rPr>
                <w:rFonts w:ascii="Times New Roman" w:hAnsi="Times New Roman"/>
                <w:sz w:val="28"/>
                <w:szCs w:val="28"/>
              </w:rPr>
              <w:t>9.1.</w:t>
            </w:r>
          </w:p>
        </w:tc>
        <w:tc>
          <w:tcPr>
            <w:tcW w:w="3827" w:type="dxa"/>
          </w:tcPr>
          <w:p w:rsidR="00B82ECF" w:rsidRPr="00F76E5E" w:rsidRDefault="00B82ECF" w:rsidP="00594716">
            <w:pPr>
              <w:rPr>
                <w:rFonts w:ascii="Times New Roman" w:hAnsi="Times New Roman"/>
                <w:sz w:val="28"/>
                <w:szCs w:val="28"/>
              </w:rPr>
            </w:pPr>
            <w:r w:rsidRPr="00F76E5E">
              <w:rPr>
                <w:rFonts w:ascii="Times New Roman" w:hAnsi="Times New Roman"/>
                <w:sz w:val="28"/>
                <w:szCs w:val="28"/>
              </w:rPr>
              <w:t>коштів бюджету</w:t>
            </w:r>
            <w:r w:rsidR="00594716">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p>
        </w:tc>
        <w:tc>
          <w:tcPr>
            <w:tcW w:w="5210" w:type="dxa"/>
          </w:tcPr>
          <w:p w:rsidR="00B82ECF" w:rsidRPr="00F76E5E" w:rsidRDefault="009F7D85" w:rsidP="00F518C0">
            <w:pPr>
              <w:rPr>
                <w:rFonts w:ascii="Times New Roman" w:hAnsi="Times New Roman"/>
                <w:sz w:val="28"/>
                <w:szCs w:val="28"/>
              </w:rPr>
            </w:pPr>
            <w:r w:rsidRPr="007E7D16">
              <w:rPr>
                <w:rFonts w:ascii="Times New Roman" w:hAnsi="Times New Roman"/>
                <w:sz w:val="28"/>
                <w:szCs w:val="28"/>
              </w:rPr>
              <w:t xml:space="preserve">47 645,8 </w:t>
            </w:r>
            <w:r w:rsidR="006B4CC7" w:rsidRPr="007E7D16">
              <w:rPr>
                <w:rFonts w:ascii="Times New Roman" w:hAnsi="Times New Roman"/>
                <w:sz w:val="28"/>
                <w:szCs w:val="28"/>
              </w:rPr>
              <w:t>тис. грн.</w:t>
            </w:r>
          </w:p>
        </w:tc>
      </w:tr>
      <w:tr w:rsidR="00B82ECF" w:rsidRPr="00F76E5E" w:rsidTr="00B82ECF">
        <w:tc>
          <w:tcPr>
            <w:tcW w:w="817" w:type="dxa"/>
          </w:tcPr>
          <w:p w:rsidR="00B82ECF" w:rsidRPr="00F76E5E" w:rsidRDefault="00B82ECF" w:rsidP="00F76E5E">
            <w:pPr>
              <w:tabs>
                <w:tab w:val="left" w:pos="1311"/>
              </w:tabs>
              <w:jc w:val="right"/>
              <w:rPr>
                <w:rFonts w:ascii="Times New Roman" w:hAnsi="Times New Roman"/>
                <w:sz w:val="28"/>
                <w:szCs w:val="28"/>
              </w:rPr>
            </w:pPr>
            <w:r w:rsidRPr="00F76E5E">
              <w:rPr>
                <w:rFonts w:ascii="Times New Roman" w:hAnsi="Times New Roman"/>
                <w:sz w:val="28"/>
                <w:szCs w:val="28"/>
              </w:rPr>
              <w:t>9.2.</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коштів інших джерел</w:t>
            </w:r>
          </w:p>
          <w:p w:rsidR="0016259E" w:rsidRPr="00F76E5E" w:rsidRDefault="00881A81" w:rsidP="00F76E5E">
            <w:pPr>
              <w:rPr>
                <w:rFonts w:ascii="Times New Roman" w:hAnsi="Times New Roman"/>
                <w:sz w:val="28"/>
                <w:szCs w:val="28"/>
              </w:rPr>
            </w:pPr>
            <w:r w:rsidRPr="00F76E5E">
              <w:rPr>
                <w:rFonts w:ascii="Times New Roman" w:hAnsi="Times New Roman"/>
                <w:sz w:val="28"/>
                <w:szCs w:val="28"/>
              </w:rPr>
              <w:t>(</w:t>
            </w:r>
            <w:r w:rsidR="0016259E" w:rsidRPr="00F76E5E">
              <w:rPr>
                <w:rFonts w:ascii="Times New Roman" w:hAnsi="Times New Roman"/>
                <w:sz w:val="28"/>
                <w:szCs w:val="28"/>
              </w:rPr>
              <w:t>кошти підприємства, отримані від його господарської діяльності</w:t>
            </w:r>
            <w:r w:rsidRPr="00F76E5E">
              <w:rPr>
                <w:rFonts w:ascii="Times New Roman" w:hAnsi="Times New Roman"/>
                <w:sz w:val="28"/>
                <w:szCs w:val="28"/>
              </w:rPr>
              <w:t>)</w:t>
            </w:r>
          </w:p>
        </w:tc>
        <w:tc>
          <w:tcPr>
            <w:tcW w:w="5210" w:type="dxa"/>
          </w:tcPr>
          <w:p w:rsidR="00B82ECF" w:rsidRPr="00F76E5E" w:rsidRDefault="00881A81" w:rsidP="00F76E5E">
            <w:pPr>
              <w:rPr>
                <w:rFonts w:ascii="Times New Roman" w:hAnsi="Times New Roman"/>
                <w:sz w:val="28"/>
                <w:szCs w:val="28"/>
              </w:rPr>
            </w:pPr>
            <w:r w:rsidRPr="00F76E5E">
              <w:rPr>
                <w:rFonts w:ascii="Times New Roman" w:hAnsi="Times New Roman"/>
                <w:sz w:val="28"/>
                <w:szCs w:val="28"/>
              </w:rPr>
              <w:t xml:space="preserve">Обсяг коштів визначатиметься  згідно із затвердженими фінансовими планами підприємства на поточний рік і залежатиме від результатів </w:t>
            </w:r>
            <w:r w:rsidR="0016259E" w:rsidRPr="00F76E5E">
              <w:rPr>
                <w:rFonts w:ascii="Times New Roman" w:hAnsi="Times New Roman"/>
                <w:sz w:val="28"/>
                <w:szCs w:val="28"/>
              </w:rPr>
              <w:t xml:space="preserve"> господарської діяльності</w:t>
            </w:r>
            <w:r w:rsidRPr="00F76E5E">
              <w:rPr>
                <w:rFonts w:ascii="Times New Roman" w:hAnsi="Times New Roman"/>
                <w:sz w:val="28"/>
                <w:szCs w:val="28"/>
              </w:rPr>
              <w:t xml:space="preserve"> підприємства у попередньому році</w:t>
            </w:r>
          </w:p>
        </w:tc>
      </w:tr>
    </w:tbl>
    <w:p w:rsidR="008167F2" w:rsidRPr="00F76E5E" w:rsidRDefault="008167F2" w:rsidP="00F76E5E">
      <w:pPr>
        <w:spacing w:line="240" w:lineRule="auto"/>
        <w:rPr>
          <w:rFonts w:ascii="Times New Roman" w:hAnsi="Times New Roman"/>
          <w:b/>
          <w:sz w:val="28"/>
          <w:szCs w:val="28"/>
        </w:rPr>
      </w:pPr>
    </w:p>
    <w:p w:rsidR="0053023A" w:rsidRPr="00F76E5E" w:rsidRDefault="0053023A" w:rsidP="00F76E5E">
      <w:pPr>
        <w:rPr>
          <w:rFonts w:ascii="Times New Roman" w:hAnsi="Times New Roman"/>
          <w:b/>
          <w:sz w:val="28"/>
          <w:szCs w:val="28"/>
        </w:rPr>
      </w:pPr>
      <w:r w:rsidRPr="00F76E5E">
        <w:rPr>
          <w:rFonts w:ascii="Times New Roman" w:hAnsi="Times New Roman"/>
          <w:b/>
          <w:sz w:val="28"/>
          <w:szCs w:val="28"/>
        </w:rPr>
        <w:br w:type="page"/>
      </w:r>
    </w:p>
    <w:p w:rsidR="00FA6E10" w:rsidRPr="00F76E5E" w:rsidRDefault="00FA6E10"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lastRenderedPageBreak/>
        <w:t>Визначення проблеми, на розв’язання якої спрямована Програма</w:t>
      </w:r>
    </w:p>
    <w:p w:rsidR="00493526" w:rsidRPr="00F76E5E" w:rsidRDefault="00493526" w:rsidP="00F76E5E">
      <w:pPr>
        <w:pStyle w:val="a5"/>
        <w:spacing w:line="240" w:lineRule="auto"/>
        <w:ind w:left="714"/>
        <w:rPr>
          <w:rFonts w:ascii="Times New Roman" w:hAnsi="Times New Roman"/>
          <w:b/>
          <w:sz w:val="28"/>
          <w:szCs w:val="28"/>
        </w:rPr>
      </w:pPr>
    </w:p>
    <w:p w:rsidR="001216D0" w:rsidRPr="00F76E5E" w:rsidRDefault="00FA6E10" w:rsidP="007766A9">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pacing w:val="-4"/>
          <w:kern w:val="24"/>
          <w:sz w:val="28"/>
          <w:szCs w:val="28"/>
        </w:rPr>
        <w:t>Комунальне підприємство «Міський Палац культури імені В’ячеслава Радченка» Чернігівської міської ради</w:t>
      </w:r>
      <w:r w:rsidR="0016259E" w:rsidRPr="00F76E5E">
        <w:rPr>
          <w:rFonts w:ascii="Times New Roman" w:hAnsi="Times New Roman"/>
          <w:spacing w:val="-4"/>
          <w:kern w:val="24"/>
          <w:sz w:val="28"/>
          <w:szCs w:val="28"/>
        </w:rPr>
        <w:t xml:space="preserve"> </w:t>
      </w:r>
      <w:r w:rsidR="001216D0" w:rsidRPr="00F76E5E">
        <w:rPr>
          <w:rFonts w:ascii="Times New Roman" w:hAnsi="Times New Roman"/>
          <w:sz w:val="28"/>
          <w:szCs w:val="28"/>
          <w:lang w:eastAsia="uk-UA"/>
        </w:rPr>
        <w:t xml:space="preserve">(далі - </w:t>
      </w:r>
      <w:r w:rsidR="001216D0" w:rsidRPr="00F76E5E">
        <w:rPr>
          <w:rFonts w:ascii="Times New Roman" w:hAnsi="Times New Roman"/>
          <w:sz w:val="28"/>
          <w:szCs w:val="28"/>
        </w:rPr>
        <w:t xml:space="preserve">КП «Міський Палац культури», Підприємство) </w:t>
      </w:r>
      <w:r w:rsidRPr="00F76E5E">
        <w:rPr>
          <w:rFonts w:ascii="Times New Roman" w:hAnsi="Times New Roman"/>
          <w:sz w:val="28"/>
          <w:szCs w:val="28"/>
          <w:lang w:eastAsia="uk-UA"/>
        </w:rPr>
        <w:t xml:space="preserve">є </w:t>
      </w:r>
      <w:r w:rsidR="0053023A" w:rsidRPr="00F76E5E">
        <w:rPr>
          <w:rFonts w:ascii="Times New Roman" w:hAnsi="Times New Roman"/>
          <w:sz w:val="28"/>
          <w:szCs w:val="28"/>
          <w:lang w:eastAsia="uk-UA"/>
        </w:rPr>
        <w:t>єдиним підприємством</w:t>
      </w:r>
      <w:r w:rsidR="008B30A4"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міського</w:t>
      </w:r>
      <w:r w:rsidR="008B30A4"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підпорядкування, яке</w:t>
      </w:r>
      <w:r w:rsidR="008B30A4"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здійснює свою діяльність</w:t>
      </w:r>
      <w:r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у</w:t>
      </w:r>
      <w:r w:rsidRPr="00F76E5E">
        <w:rPr>
          <w:rFonts w:ascii="Times New Roman" w:hAnsi="Times New Roman"/>
          <w:sz w:val="28"/>
          <w:szCs w:val="28"/>
          <w:lang w:eastAsia="uk-UA"/>
        </w:rPr>
        <w:t xml:space="preserve"> сфері культури. </w:t>
      </w:r>
      <w:r w:rsidRPr="00F76E5E">
        <w:rPr>
          <w:rFonts w:ascii="Times New Roman" w:hAnsi="Times New Roman"/>
          <w:sz w:val="28"/>
          <w:szCs w:val="28"/>
        </w:rPr>
        <w:t xml:space="preserve">Підприємство створено </w:t>
      </w:r>
      <w:r w:rsidR="0053023A" w:rsidRPr="00F76E5E">
        <w:rPr>
          <w:rFonts w:ascii="Times New Roman" w:hAnsi="Times New Roman"/>
          <w:sz w:val="28"/>
          <w:szCs w:val="28"/>
        </w:rPr>
        <w:t xml:space="preserve">Чернігівською міською радою </w:t>
      </w:r>
      <w:r w:rsidRPr="00F76E5E">
        <w:rPr>
          <w:rFonts w:ascii="Times New Roman" w:hAnsi="Times New Roman"/>
          <w:sz w:val="28"/>
          <w:szCs w:val="28"/>
        </w:rPr>
        <w:t>з метою здійснення виховної та культурно-освітньої роботи серед населення міста</w:t>
      </w:r>
      <w:r w:rsidRPr="00F76E5E">
        <w:rPr>
          <w:rFonts w:ascii="Times New Roman" w:hAnsi="Times New Roman"/>
          <w:sz w:val="28"/>
          <w:szCs w:val="28"/>
          <w:lang w:eastAsia="uk-UA"/>
        </w:rPr>
        <w:t>.</w:t>
      </w:r>
      <w:r w:rsidR="0053023A" w:rsidRPr="00F76E5E">
        <w:rPr>
          <w:rFonts w:ascii="Times New Roman" w:hAnsi="Times New Roman"/>
          <w:sz w:val="28"/>
          <w:szCs w:val="28"/>
          <w:lang w:eastAsia="uk-UA"/>
        </w:rPr>
        <w:t xml:space="preserve"> </w:t>
      </w:r>
      <w:r w:rsidR="001216D0" w:rsidRPr="00F76E5E">
        <w:rPr>
          <w:rFonts w:ascii="Times New Roman" w:hAnsi="Times New Roman"/>
          <w:sz w:val="28"/>
          <w:szCs w:val="28"/>
        </w:rPr>
        <w:t>Вирішення проблеми забезпечення населення якісними послугами у сфері культури та належного рівня  виховної та культурно-освітньої роботи значним чином залежить від чітко налагодженої діяльності КП «Міський Палац культури».</w:t>
      </w:r>
    </w:p>
    <w:p w:rsidR="006C4925" w:rsidRDefault="001216D0" w:rsidP="007766A9">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Головними аспектами цієї діяльності є:</w:t>
      </w:r>
      <w:r w:rsidR="00FA6E10" w:rsidRPr="00F76E5E">
        <w:rPr>
          <w:rFonts w:ascii="Times New Roman" w:hAnsi="Times New Roman"/>
          <w:sz w:val="28"/>
          <w:szCs w:val="28"/>
        </w:rPr>
        <w:t xml:space="preserve">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створення нових творчих структур;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організація колективних днів відпочинку, екскурсій, масових гулянь;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організація хорових, драматичних, музичних, танцювальних, естрадних колективів, студій образотворчого мистецтва, колективів народної творчості та спортивних секцій, як на платній так і на безкоштовній основі;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проведення лекцій, бесід, тематичних вечорів, вечорів запитань і   відповідей, зустрічей з ветеранами війни та праці, учасниками бойових дій, діячами культури, спорту, літератури і мистецтва;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проведення спектаклів, концертів художньої самодіяльності та   професійних артистів, показу художніх та документальних фільмів, молодіжних дискотек, вечорів відпочинку, різноманітних конкурсів, виставок, спортивних змагань, турнірів, як на платній так і безкоштовній  основі;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надання методичної та практичної допомоги </w:t>
      </w:r>
      <w:r w:rsidR="009F7D85">
        <w:rPr>
          <w:rFonts w:ascii="Times New Roman" w:hAnsi="Times New Roman"/>
          <w:sz w:val="28"/>
          <w:szCs w:val="28"/>
        </w:rPr>
        <w:t>іншим</w:t>
      </w:r>
      <w:r w:rsidRPr="00F76E5E">
        <w:rPr>
          <w:rFonts w:ascii="Times New Roman" w:hAnsi="Times New Roman"/>
          <w:sz w:val="28"/>
          <w:szCs w:val="28"/>
        </w:rPr>
        <w:t xml:space="preserve"> установам культури в організації культурного обслуговування населення;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проведення заходів по відродженню та збереженню національних  традицій в галузі літератури, мистецтва, народних промислів, хорового співу, музики, танців; </w:t>
      </w:r>
    </w:p>
    <w:p w:rsidR="006C4925" w:rsidRPr="006C4925"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діяльність, спрямована на розвиток туризму; </w:t>
      </w:r>
    </w:p>
    <w:p w:rsidR="00FA6E10" w:rsidRPr="00F76E5E" w:rsidRDefault="00FA6E10" w:rsidP="007766A9">
      <w:pPr>
        <w:pStyle w:val="a5"/>
        <w:numPr>
          <w:ilvl w:val="0"/>
          <w:numId w:val="22"/>
        </w:numPr>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освіта у сфері культури, зокрема</w:t>
      </w:r>
      <w:r w:rsidR="00190CE7" w:rsidRPr="00F76E5E">
        <w:rPr>
          <w:rFonts w:ascii="Times New Roman" w:hAnsi="Times New Roman"/>
          <w:sz w:val="28"/>
          <w:szCs w:val="28"/>
        </w:rPr>
        <w:t>,</w:t>
      </w:r>
      <w:r w:rsidRPr="00F76E5E">
        <w:rPr>
          <w:rFonts w:ascii="Times New Roman" w:hAnsi="Times New Roman"/>
          <w:sz w:val="28"/>
          <w:szCs w:val="28"/>
        </w:rPr>
        <w:t xml:space="preserve"> </w:t>
      </w:r>
      <w:r w:rsidR="0053023A" w:rsidRPr="00F76E5E">
        <w:rPr>
          <w:rFonts w:ascii="Times New Roman" w:hAnsi="Times New Roman"/>
          <w:sz w:val="28"/>
          <w:szCs w:val="28"/>
        </w:rPr>
        <w:t>навчання різним сферам культури на рівні аматорського мистецтва (</w:t>
      </w:r>
      <w:r w:rsidRPr="00F76E5E">
        <w:rPr>
          <w:rFonts w:ascii="Times New Roman" w:hAnsi="Times New Roman"/>
          <w:sz w:val="28"/>
          <w:szCs w:val="28"/>
        </w:rPr>
        <w:t>надання певних знань у різних сферах культури, в основному як хобі, для відпочинку та саморозвитку, навчання мистецтвам, драмі та музиці тощо</w:t>
      </w:r>
      <w:r w:rsidR="0053023A" w:rsidRPr="00F76E5E">
        <w:rPr>
          <w:rFonts w:ascii="Times New Roman" w:hAnsi="Times New Roman"/>
          <w:sz w:val="28"/>
          <w:szCs w:val="28"/>
        </w:rPr>
        <w:t>)</w:t>
      </w:r>
      <w:r w:rsidRPr="00F76E5E">
        <w:rPr>
          <w:rFonts w:ascii="Times New Roman" w:hAnsi="Times New Roman"/>
          <w:sz w:val="28"/>
          <w:szCs w:val="28"/>
        </w:rPr>
        <w:t xml:space="preserve">. </w:t>
      </w:r>
    </w:p>
    <w:p w:rsidR="00FA6E10" w:rsidRPr="00F76E5E" w:rsidRDefault="00FA6E10" w:rsidP="007766A9">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Такі завдання є суспільно корисні, оскільки задовольняють важливу потребу громадян у культурному розвитку та організації дозвілля, підвищують рівень національної свідомості, </w:t>
      </w:r>
      <w:r w:rsidR="001216D0" w:rsidRPr="00F76E5E">
        <w:rPr>
          <w:rFonts w:ascii="Times New Roman" w:hAnsi="Times New Roman"/>
          <w:sz w:val="28"/>
          <w:szCs w:val="28"/>
        </w:rPr>
        <w:t xml:space="preserve">формують відчуття патріотизму, </w:t>
      </w:r>
      <w:r w:rsidRPr="00F76E5E">
        <w:rPr>
          <w:rFonts w:ascii="Times New Roman" w:hAnsi="Times New Roman"/>
          <w:sz w:val="28"/>
          <w:szCs w:val="28"/>
        </w:rPr>
        <w:t xml:space="preserve">проте діяльність у сфері культури навіть у Європейській </w:t>
      </w:r>
      <w:r w:rsidR="001216D0" w:rsidRPr="00F76E5E">
        <w:rPr>
          <w:rFonts w:ascii="Times New Roman" w:hAnsi="Times New Roman"/>
          <w:sz w:val="28"/>
          <w:szCs w:val="28"/>
        </w:rPr>
        <w:t xml:space="preserve">практиці </w:t>
      </w:r>
      <w:r w:rsidRPr="00F76E5E">
        <w:rPr>
          <w:rFonts w:ascii="Times New Roman" w:hAnsi="Times New Roman"/>
          <w:sz w:val="28"/>
          <w:szCs w:val="28"/>
        </w:rPr>
        <w:t>не може повноцінно реалізовувати поставлені завдання без державної підтримки.</w:t>
      </w:r>
      <w:r w:rsidR="0053023A" w:rsidRPr="00F76E5E">
        <w:rPr>
          <w:rFonts w:ascii="Times New Roman" w:hAnsi="Times New Roman"/>
          <w:sz w:val="28"/>
          <w:szCs w:val="28"/>
        </w:rPr>
        <w:t xml:space="preserve"> </w:t>
      </w:r>
    </w:p>
    <w:p w:rsidR="007B121C" w:rsidRPr="00F76E5E" w:rsidRDefault="007B121C" w:rsidP="007766A9">
      <w:pPr>
        <w:spacing w:line="240" w:lineRule="auto"/>
        <w:ind w:firstLine="567"/>
        <w:jc w:val="both"/>
        <w:rPr>
          <w:rFonts w:ascii="Times New Roman" w:hAnsi="Times New Roman"/>
          <w:sz w:val="28"/>
          <w:szCs w:val="28"/>
        </w:rPr>
      </w:pPr>
      <w:r w:rsidRPr="00F76E5E">
        <w:rPr>
          <w:rFonts w:ascii="Times New Roman" w:hAnsi="Times New Roman"/>
          <w:sz w:val="28"/>
          <w:szCs w:val="28"/>
        </w:rPr>
        <w:t>На момент прийняття Програми забезпечення діяльності комунального підприємства «Міський Палац культури імені В’ячеслава Радченка» Чернігівської міської ради на 20</w:t>
      </w:r>
      <w:r w:rsidR="006C4925">
        <w:rPr>
          <w:rFonts w:ascii="Times New Roman" w:hAnsi="Times New Roman"/>
          <w:sz w:val="28"/>
          <w:szCs w:val="28"/>
        </w:rPr>
        <w:t>22–2024</w:t>
      </w:r>
      <w:r w:rsidRPr="00F76E5E">
        <w:rPr>
          <w:rFonts w:ascii="Times New Roman" w:hAnsi="Times New Roman"/>
          <w:sz w:val="28"/>
          <w:szCs w:val="28"/>
        </w:rPr>
        <w:t xml:space="preserve"> роки (далі – Програма) у КП «Міський Палац культури» існують такі </w:t>
      </w:r>
      <w:r w:rsidRPr="00F76E5E">
        <w:rPr>
          <w:rFonts w:ascii="Times New Roman" w:hAnsi="Times New Roman"/>
          <w:b/>
          <w:sz w:val="28"/>
          <w:szCs w:val="28"/>
        </w:rPr>
        <w:t xml:space="preserve">основні </w:t>
      </w:r>
      <w:r w:rsidR="00190CE7" w:rsidRPr="00F76E5E">
        <w:rPr>
          <w:rFonts w:ascii="Times New Roman" w:hAnsi="Times New Roman"/>
          <w:b/>
          <w:sz w:val="28"/>
          <w:szCs w:val="28"/>
        </w:rPr>
        <w:t>аспекти діяльності</w:t>
      </w:r>
      <w:r w:rsidRPr="00F76E5E">
        <w:rPr>
          <w:rFonts w:ascii="Times New Roman" w:hAnsi="Times New Roman"/>
          <w:b/>
          <w:sz w:val="28"/>
          <w:szCs w:val="28"/>
        </w:rPr>
        <w:t xml:space="preserve">, на </w:t>
      </w:r>
      <w:r w:rsidR="00190CE7" w:rsidRPr="00F76E5E">
        <w:rPr>
          <w:rFonts w:ascii="Times New Roman" w:hAnsi="Times New Roman"/>
          <w:b/>
          <w:sz w:val="28"/>
          <w:szCs w:val="28"/>
        </w:rPr>
        <w:t>поліпшення</w:t>
      </w:r>
      <w:r w:rsidRPr="00F76E5E">
        <w:rPr>
          <w:rFonts w:ascii="Times New Roman" w:hAnsi="Times New Roman"/>
          <w:b/>
          <w:sz w:val="28"/>
          <w:szCs w:val="28"/>
        </w:rPr>
        <w:t xml:space="preserve"> яких будуть спрямовані заходи Програми:</w:t>
      </w:r>
    </w:p>
    <w:p w:rsidR="007B121C" w:rsidRPr="00F76E5E" w:rsidRDefault="007B121C" w:rsidP="007766A9">
      <w:pPr>
        <w:spacing w:line="240" w:lineRule="auto"/>
        <w:ind w:firstLine="567"/>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народні костюми аматорських колективів:</w:t>
      </w:r>
      <w:r w:rsidRPr="00F76E5E">
        <w:rPr>
          <w:rFonts w:ascii="Times New Roman" w:hAnsi="Times New Roman"/>
          <w:sz w:val="28"/>
          <w:szCs w:val="28"/>
        </w:rPr>
        <w:t xml:space="preserve"> на базі Палацу функціонує </w:t>
      </w:r>
      <w:r w:rsidR="006C4925">
        <w:rPr>
          <w:rFonts w:ascii="Times New Roman" w:hAnsi="Times New Roman"/>
          <w:sz w:val="28"/>
          <w:szCs w:val="28"/>
        </w:rPr>
        <w:t>вісім</w:t>
      </w:r>
      <w:r w:rsidRPr="00F76E5E">
        <w:rPr>
          <w:rFonts w:ascii="Times New Roman" w:hAnsi="Times New Roman"/>
          <w:sz w:val="28"/>
          <w:szCs w:val="28"/>
        </w:rPr>
        <w:t xml:space="preserve"> колективів, костюми для </w:t>
      </w:r>
      <w:r w:rsidR="006C4925">
        <w:rPr>
          <w:rFonts w:ascii="Times New Roman" w:hAnsi="Times New Roman"/>
          <w:sz w:val="28"/>
          <w:szCs w:val="28"/>
        </w:rPr>
        <w:t>де</w:t>
      </w:r>
      <w:r w:rsidRPr="00F76E5E">
        <w:rPr>
          <w:rFonts w:ascii="Times New Roman" w:hAnsi="Times New Roman"/>
          <w:sz w:val="28"/>
          <w:szCs w:val="28"/>
        </w:rPr>
        <w:t xml:space="preserve">яких </w:t>
      </w:r>
      <w:r w:rsidR="006C4925">
        <w:rPr>
          <w:rFonts w:ascii="Times New Roman" w:hAnsi="Times New Roman"/>
          <w:sz w:val="28"/>
          <w:szCs w:val="28"/>
        </w:rPr>
        <w:t xml:space="preserve">з них </w:t>
      </w:r>
      <w:r w:rsidRPr="00F76E5E">
        <w:rPr>
          <w:rFonts w:ascii="Times New Roman" w:hAnsi="Times New Roman"/>
          <w:sz w:val="28"/>
          <w:szCs w:val="28"/>
        </w:rPr>
        <w:t xml:space="preserve">не оновлювалися кілька десятків років. В основному аматорські колективи мають по одному комплекту костюмів, частина костюмів некомплектна, частина речей навіть не підлягає відновленню; наявність </w:t>
      </w:r>
      <w:r w:rsidRPr="00F76E5E">
        <w:rPr>
          <w:rFonts w:ascii="Times New Roman" w:hAnsi="Times New Roman"/>
          <w:sz w:val="28"/>
          <w:szCs w:val="28"/>
        </w:rPr>
        <w:lastRenderedPageBreak/>
        <w:t xml:space="preserve">автентичних народних костюмів у колективів допомагає їм демонструвати свою національну належність до українського етносу та підкреслювати самобутність народу Полісся, що є важливим при зустрічі офіційних делегацій, передусім закордонних, не лише під час </w:t>
      </w:r>
      <w:r w:rsidR="009F7D85" w:rsidRPr="00F76E5E">
        <w:rPr>
          <w:rFonts w:ascii="Times New Roman" w:hAnsi="Times New Roman"/>
          <w:sz w:val="28"/>
          <w:szCs w:val="28"/>
        </w:rPr>
        <w:t xml:space="preserve">Дня </w:t>
      </w:r>
      <w:r w:rsidRPr="00F76E5E">
        <w:rPr>
          <w:rFonts w:ascii="Times New Roman" w:hAnsi="Times New Roman"/>
          <w:sz w:val="28"/>
          <w:szCs w:val="28"/>
        </w:rPr>
        <w:t>міста, але і під час усіх урочистостей за участю іноз</w:t>
      </w:r>
      <w:r w:rsidR="009F7D85">
        <w:rPr>
          <w:rFonts w:ascii="Times New Roman" w:hAnsi="Times New Roman"/>
          <w:sz w:val="28"/>
          <w:szCs w:val="28"/>
        </w:rPr>
        <w:t xml:space="preserve">емних </w:t>
      </w:r>
      <w:r w:rsidRPr="00F76E5E">
        <w:rPr>
          <w:rFonts w:ascii="Times New Roman" w:hAnsi="Times New Roman"/>
          <w:sz w:val="28"/>
          <w:szCs w:val="28"/>
        </w:rPr>
        <w:t>гостей</w:t>
      </w:r>
      <w:r w:rsidR="009F7D85">
        <w:rPr>
          <w:rFonts w:ascii="Times New Roman" w:hAnsi="Times New Roman"/>
          <w:sz w:val="28"/>
          <w:szCs w:val="28"/>
        </w:rPr>
        <w:t xml:space="preserve"> та гостей з інших міст України</w:t>
      </w:r>
      <w:r w:rsidRPr="00F76E5E">
        <w:rPr>
          <w:rFonts w:ascii="Times New Roman" w:hAnsi="Times New Roman"/>
          <w:sz w:val="28"/>
          <w:szCs w:val="28"/>
        </w:rPr>
        <w:t xml:space="preserve">. </w:t>
      </w:r>
    </w:p>
    <w:p w:rsidR="007B121C" w:rsidRPr="00F76E5E" w:rsidRDefault="007B121C" w:rsidP="007766A9">
      <w:pPr>
        <w:spacing w:line="240" w:lineRule="auto"/>
        <w:ind w:firstLine="567"/>
        <w:jc w:val="both"/>
        <w:rPr>
          <w:rFonts w:ascii="Times New Roman" w:hAnsi="Times New Roman"/>
          <w:spacing w:val="-4"/>
          <w:sz w:val="28"/>
          <w:szCs w:val="28"/>
        </w:rPr>
      </w:pPr>
      <w:r w:rsidRPr="00F76E5E">
        <w:rPr>
          <w:rFonts w:ascii="Times New Roman" w:hAnsi="Times New Roman"/>
          <w:sz w:val="28"/>
          <w:szCs w:val="28"/>
        </w:rPr>
        <w:t xml:space="preserve">- </w:t>
      </w:r>
      <w:r w:rsidRPr="00F76E5E">
        <w:rPr>
          <w:rFonts w:ascii="Times New Roman" w:hAnsi="Times New Roman"/>
          <w:i/>
          <w:sz w:val="28"/>
          <w:szCs w:val="28"/>
        </w:rPr>
        <w:t>костюми професійним артистам</w:t>
      </w:r>
      <w:r w:rsidRPr="00F76E5E">
        <w:rPr>
          <w:rFonts w:ascii="Times New Roman" w:hAnsi="Times New Roman"/>
          <w:sz w:val="28"/>
          <w:szCs w:val="28"/>
        </w:rPr>
        <w:t xml:space="preserve">: з 2016 року при Палаці функціонує професійний муніципальний оркестр та балет. </w:t>
      </w:r>
      <w:r w:rsidRPr="00F76E5E">
        <w:rPr>
          <w:rFonts w:ascii="Times New Roman" w:hAnsi="Times New Roman"/>
          <w:spacing w:val="-4"/>
          <w:sz w:val="28"/>
          <w:szCs w:val="28"/>
        </w:rPr>
        <w:t>Для повноцінного втілення концертної програми та окремих номерів необхідно забезпечити артистів відповідними костюмами, оскільки без належного вбрання неможливо у повній мірі</w:t>
      </w:r>
      <w:r w:rsidRPr="00F76E5E">
        <w:rPr>
          <w:rFonts w:ascii="Times New Roman" w:hAnsi="Times New Roman"/>
          <w:sz w:val="28"/>
          <w:szCs w:val="28"/>
        </w:rPr>
        <w:t xml:space="preserve"> розкрити зміст номеру, донести задум керівника колективу до глядача</w:t>
      </w:r>
      <w:r w:rsidRPr="00F76E5E">
        <w:rPr>
          <w:rFonts w:ascii="Times New Roman" w:hAnsi="Times New Roman"/>
          <w:spacing w:val="-4"/>
          <w:sz w:val="28"/>
          <w:szCs w:val="28"/>
        </w:rPr>
        <w:t>. Поступово база різнопланових костюмів нарощується, однак концертна програма постійно оновлюється і необхідно розширюва</w:t>
      </w:r>
      <w:r w:rsidR="00716C5E" w:rsidRPr="00F76E5E">
        <w:rPr>
          <w:rFonts w:ascii="Times New Roman" w:hAnsi="Times New Roman"/>
          <w:spacing w:val="-4"/>
          <w:sz w:val="28"/>
          <w:szCs w:val="28"/>
        </w:rPr>
        <w:t>ти арсенал вбрання для артистів;</w:t>
      </w:r>
    </w:p>
    <w:p w:rsidR="007B121C" w:rsidRPr="00F76E5E" w:rsidRDefault="007B121C" w:rsidP="007766A9">
      <w:pPr>
        <w:spacing w:line="240" w:lineRule="auto"/>
        <w:ind w:firstLine="567"/>
        <w:jc w:val="both"/>
        <w:rPr>
          <w:rFonts w:ascii="Times New Roman" w:hAnsi="Times New Roman"/>
          <w:spacing w:val="-4"/>
          <w:sz w:val="28"/>
          <w:szCs w:val="28"/>
        </w:rPr>
      </w:pPr>
      <w:r w:rsidRPr="00F76E5E">
        <w:rPr>
          <w:rFonts w:ascii="Times New Roman" w:hAnsi="Times New Roman"/>
          <w:spacing w:val="-4"/>
          <w:sz w:val="28"/>
          <w:szCs w:val="28"/>
        </w:rPr>
        <w:t xml:space="preserve"> </w:t>
      </w:r>
      <w:r w:rsidRPr="00D354F0">
        <w:rPr>
          <w:rFonts w:ascii="Times New Roman" w:hAnsi="Times New Roman"/>
          <w:spacing w:val="-4"/>
          <w:sz w:val="28"/>
          <w:szCs w:val="28"/>
        </w:rPr>
        <w:t xml:space="preserve">- </w:t>
      </w:r>
      <w:r w:rsidRPr="00D354F0">
        <w:rPr>
          <w:rFonts w:ascii="Times New Roman" w:hAnsi="Times New Roman"/>
          <w:i/>
          <w:spacing w:val="-4"/>
          <w:sz w:val="28"/>
          <w:szCs w:val="28"/>
        </w:rPr>
        <w:t>о</w:t>
      </w:r>
      <w:r w:rsidRPr="006C4925">
        <w:rPr>
          <w:rFonts w:ascii="Times New Roman" w:hAnsi="Times New Roman"/>
          <w:i/>
          <w:spacing w:val="-4"/>
          <w:sz w:val="28"/>
          <w:szCs w:val="28"/>
        </w:rPr>
        <w:t>новлення комп’ютерної бази та забезпечення безперебійної роботи звукового обладнання:</w:t>
      </w:r>
      <w:r w:rsidRPr="006C4925">
        <w:rPr>
          <w:rFonts w:ascii="Times New Roman" w:hAnsi="Times New Roman"/>
          <w:spacing w:val="-4"/>
          <w:sz w:val="28"/>
          <w:szCs w:val="28"/>
        </w:rPr>
        <w:t xml:space="preserve"> </w:t>
      </w:r>
      <w:r w:rsidRPr="006C4925">
        <w:rPr>
          <w:rFonts w:ascii="Times New Roman" w:hAnsi="Times New Roman"/>
          <w:sz w:val="28"/>
          <w:szCs w:val="28"/>
        </w:rPr>
        <w:t xml:space="preserve">роботу звукової апаратури під час загальноміських заходів, і передусім святкування Дня міста, забезпечує КП «Міський Палац культури», надаючи відповідну техніку та відповідального звукорежисера. </w:t>
      </w:r>
      <w:r w:rsidR="006C4925" w:rsidRPr="006C4925">
        <w:rPr>
          <w:rFonts w:ascii="Times New Roman" w:hAnsi="Times New Roman"/>
          <w:sz w:val="28"/>
          <w:szCs w:val="28"/>
        </w:rPr>
        <w:t xml:space="preserve">Технічний прогрес не стоїть на місці і вимоги до комп’ютерної техніки та програмного забезпечення, яке забезпечує роботу звукового обладнання постійно змінюються, стара техніка (зокрема ноутбуки) не завжди може </w:t>
      </w:r>
      <w:r w:rsidRPr="006C4925">
        <w:rPr>
          <w:rFonts w:ascii="Times New Roman" w:hAnsi="Times New Roman"/>
          <w:sz w:val="28"/>
          <w:szCs w:val="28"/>
        </w:rPr>
        <w:t>за своїми технічними характеристиками витрим</w:t>
      </w:r>
      <w:r w:rsidR="006C4925" w:rsidRPr="006C4925">
        <w:rPr>
          <w:rFonts w:ascii="Times New Roman" w:hAnsi="Times New Roman"/>
          <w:sz w:val="28"/>
          <w:szCs w:val="28"/>
        </w:rPr>
        <w:t>ати</w:t>
      </w:r>
      <w:r w:rsidRPr="006C4925">
        <w:rPr>
          <w:rFonts w:ascii="Times New Roman" w:hAnsi="Times New Roman"/>
          <w:sz w:val="28"/>
          <w:szCs w:val="28"/>
        </w:rPr>
        <w:t xml:space="preserve"> навантаження, якого вимагає сучасне звукове обладнання</w:t>
      </w:r>
      <w:r w:rsidR="006C4925" w:rsidRPr="006C4925">
        <w:rPr>
          <w:rFonts w:ascii="Times New Roman" w:hAnsi="Times New Roman"/>
          <w:sz w:val="28"/>
          <w:szCs w:val="28"/>
        </w:rPr>
        <w:t>.</w:t>
      </w:r>
      <w:r w:rsidRPr="006C4925">
        <w:rPr>
          <w:rFonts w:ascii="Times New Roman" w:hAnsi="Times New Roman"/>
          <w:sz w:val="28"/>
          <w:szCs w:val="28"/>
        </w:rPr>
        <w:t xml:space="preserve"> </w:t>
      </w:r>
      <w:r w:rsidR="006C4925" w:rsidRPr="006C4925">
        <w:rPr>
          <w:rFonts w:ascii="Times New Roman" w:hAnsi="Times New Roman"/>
          <w:sz w:val="28"/>
          <w:szCs w:val="28"/>
        </w:rPr>
        <w:t>К</w:t>
      </w:r>
      <w:r w:rsidRPr="006C4925">
        <w:rPr>
          <w:rFonts w:ascii="Times New Roman" w:hAnsi="Times New Roman"/>
          <w:sz w:val="28"/>
          <w:szCs w:val="28"/>
        </w:rPr>
        <w:t xml:space="preserve">омп’ютерне обладнання в умовах прогресу сучасних ІТ-технологій </w:t>
      </w:r>
      <w:r w:rsidR="006C4925" w:rsidRPr="006C4925">
        <w:rPr>
          <w:rFonts w:ascii="Times New Roman" w:hAnsi="Times New Roman"/>
          <w:sz w:val="28"/>
          <w:szCs w:val="28"/>
        </w:rPr>
        <w:t xml:space="preserve">постійно потребує оновлення щоб </w:t>
      </w:r>
      <w:r w:rsidRPr="006C4925">
        <w:rPr>
          <w:rFonts w:ascii="Times New Roman" w:hAnsi="Times New Roman"/>
          <w:sz w:val="28"/>
          <w:szCs w:val="28"/>
        </w:rPr>
        <w:t xml:space="preserve">на належному рівні забезпечити підтримку необхідного програмного забезпечення. </w:t>
      </w:r>
      <w:r w:rsidR="006C4925" w:rsidRPr="006C4925">
        <w:rPr>
          <w:rFonts w:ascii="Times New Roman" w:hAnsi="Times New Roman"/>
          <w:sz w:val="28"/>
          <w:szCs w:val="28"/>
        </w:rPr>
        <w:t xml:space="preserve">Раніше ми вже стикалися з </w:t>
      </w:r>
      <w:r w:rsidRPr="006C4925">
        <w:rPr>
          <w:rFonts w:ascii="Times New Roman" w:hAnsi="Times New Roman"/>
          <w:sz w:val="28"/>
          <w:szCs w:val="28"/>
        </w:rPr>
        <w:t>технічни</w:t>
      </w:r>
      <w:r w:rsidR="006C4925" w:rsidRPr="006C4925">
        <w:rPr>
          <w:rFonts w:ascii="Times New Roman" w:hAnsi="Times New Roman"/>
          <w:sz w:val="28"/>
          <w:szCs w:val="28"/>
        </w:rPr>
        <w:t>ми</w:t>
      </w:r>
      <w:r w:rsidRPr="006C4925">
        <w:rPr>
          <w:rFonts w:ascii="Times New Roman" w:hAnsi="Times New Roman"/>
          <w:sz w:val="28"/>
          <w:szCs w:val="28"/>
        </w:rPr>
        <w:t xml:space="preserve"> збо</w:t>
      </w:r>
      <w:r w:rsidR="006C4925" w:rsidRPr="006C4925">
        <w:rPr>
          <w:rFonts w:ascii="Times New Roman" w:hAnsi="Times New Roman"/>
          <w:sz w:val="28"/>
          <w:szCs w:val="28"/>
        </w:rPr>
        <w:t>ями</w:t>
      </w:r>
      <w:r w:rsidRPr="006C4925">
        <w:rPr>
          <w:rFonts w:ascii="Times New Roman" w:hAnsi="Times New Roman"/>
          <w:sz w:val="28"/>
          <w:szCs w:val="28"/>
        </w:rPr>
        <w:t>, що  у подальшому є неприпустимим при проведенні заходів, урочистостей і Дня міста передусім</w:t>
      </w:r>
      <w:r w:rsidR="00716C5E" w:rsidRPr="006C4925">
        <w:rPr>
          <w:rFonts w:ascii="Times New Roman" w:hAnsi="Times New Roman"/>
          <w:sz w:val="28"/>
          <w:szCs w:val="28"/>
        </w:rPr>
        <w:t>;</w:t>
      </w:r>
    </w:p>
    <w:p w:rsidR="006C4925" w:rsidRDefault="007B121C" w:rsidP="007766A9">
      <w:pPr>
        <w:widowControl w:val="0"/>
        <w:tabs>
          <w:tab w:val="left" w:pos="567"/>
        </w:tabs>
        <w:spacing w:line="240" w:lineRule="auto"/>
        <w:ind w:firstLine="567"/>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декорації:</w:t>
      </w:r>
      <w:r w:rsidRPr="00F76E5E">
        <w:rPr>
          <w:rFonts w:ascii="Times New Roman" w:hAnsi="Times New Roman"/>
          <w:sz w:val="28"/>
          <w:szCs w:val="28"/>
        </w:rPr>
        <w:t xml:space="preserve"> КП «Міський Палац культури» останні роки не </w:t>
      </w:r>
      <w:r w:rsidR="006C4925">
        <w:rPr>
          <w:rFonts w:ascii="Times New Roman" w:hAnsi="Times New Roman"/>
          <w:sz w:val="28"/>
          <w:szCs w:val="28"/>
        </w:rPr>
        <w:t>лише</w:t>
      </w:r>
      <w:r w:rsidRPr="00F76E5E">
        <w:rPr>
          <w:rFonts w:ascii="Times New Roman" w:hAnsi="Times New Roman"/>
          <w:sz w:val="28"/>
          <w:szCs w:val="28"/>
        </w:rPr>
        <w:t xml:space="preserve"> приймає у себе гастрольні заходи, а готує цікаві концерні програми до свят, вистави, постановки. Усе це потребує виготовлення декорацій для втілення режисерських задумів. </w:t>
      </w:r>
      <w:r w:rsidR="006C4925">
        <w:rPr>
          <w:rFonts w:ascii="Times New Roman" w:hAnsi="Times New Roman"/>
          <w:sz w:val="28"/>
          <w:szCs w:val="28"/>
        </w:rPr>
        <w:t>При підприємстві функціонує і циркова студія, якій для виконання трюків необхідне не лише спеціальний цирковий інвентар, але і посилені засоби для страхування учасників, що є вкрай важливим для їх безпеки, а надто, тому, що вихованцями студії є переважно д</w:t>
      </w:r>
      <w:r w:rsidR="007766A9">
        <w:rPr>
          <w:rFonts w:ascii="Times New Roman" w:hAnsi="Times New Roman"/>
          <w:sz w:val="28"/>
          <w:szCs w:val="28"/>
        </w:rPr>
        <w:t>іти та підлітки;</w:t>
      </w:r>
    </w:p>
    <w:p w:rsidR="007766A9" w:rsidRPr="007766A9" w:rsidRDefault="007766A9" w:rsidP="007766A9">
      <w:pPr>
        <w:widowControl w:val="0"/>
        <w:tabs>
          <w:tab w:val="left" w:pos="567"/>
        </w:tabs>
        <w:spacing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придбання світлодіодного екрану: </w:t>
      </w:r>
      <w:r>
        <w:rPr>
          <w:rFonts w:ascii="Times New Roman" w:hAnsi="Times New Roman"/>
          <w:sz w:val="28"/>
          <w:szCs w:val="28"/>
        </w:rPr>
        <w:t>у Палаці окрім гастрольних заходів проводяться усі міські урочистості з нагоди державних та професійних свят, відбувається прийом офіційних делегацій не лише з інших міст України, але й міжнародних. На сьогодні демонстрація відеосюжетів та заставок здійснюється за допомогою проектування зображення на екран, що є не лише застарілим, але і не зовсім зручним способом візуалізації. Сучасний ЛЕД-екран дасть змогу забезпечити якісну презентацію культурного продукту, створити більш якісний ефект залучення глядача до заходу. Окрім того, такий екран можливо буде експлуатувати і на вулиці на міській сцені під час проведення масових святкувань, зокрема державних свят (</w:t>
      </w:r>
      <w:r w:rsidR="009F7D85">
        <w:rPr>
          <w:rFonts w:ascii="Times New Roman" w:hAnsi="Times New Roman"/>
          <w:sz w:val="28"/>
          <w:szCs w:val="28"/>
        </w:rPr>
        <w:t xml:space="preserve">Дня </w:t>
      </w:r>
      <w:r>
        <w:rPr>
          <w:rFonts w:ascii="Times New Roman" w:hAnsi="Times New Roman"/>
          <w:sz w:val="28"/>
          <w:szCs w:val="28"/>
        </w:rPr>
        <w:t xml:space="preserve">Незалежності, </w:t>
      </w:r>
      <w:r w:rsidR="009F7D85">
        <w:rPr>
          <w:rFonts w:ascii="Times New Roman" w:hAnsi="Times New Roman"/>
          <w:sz w:val="28"/>
          <w:szCs w:val="28"/>
        </w:rPr>
        <w:t xml:space="preserve">Дня </w:t>
      </w:r>
      <w:r>
        <w:rPr>
          <w:rFonts w:ascii="Times New Roman" w:hAnsi="Times New Roman"/>
          <w:sz w:val="28"/>
          <w:szCs w:val="28"/>
        </w:rPr>
        <w:t xml:space="preserve">Конституції), Дня </w:t>
      </w:r>
      <w:r w:rsidR="009F7D85">
        <w:rPr>
          <w:rFonts w:ascii="Times New Roman" w:hAnsi="Times New Roman"/>
          <w:sz w:val="28"/>
          <w:szCs w:val="28"/>
        </w:rPr>
        <w:t>міста</w:t>
      </w:r>
      <w:r>
        <w:rPr>
          <w:rFonts w:ascii="Times New Roman" w:hAnsi="Times New Roman"/>
          <w:sz w:val="28"/>
          <w:szCs w:val="28"/>
        </w:rPr>
        <w:t>, новорічних та різдвяних святкувань</w:t>
      </w:r>
      <w:r w:rsidR="009F7D85">
        <w:rPr>
          <w:rFonts w:ascii="Times New Roman" w:hAnsi="Times New Roman"/>
          <w:sz w:val="28"/>
          <w:szCs w:val="28"/>
        </w:rPr>
        <w:t xml:space="preserve"> тощо</w:t>
      </w:r>
      <w:r>
        <w:rPr>
          <w:rFonts w:ascii="Times New Roman" w:hAnsi="Times New Roman"/>
          <w:sz w:val="28"/>
          <w:szCs w:val="28"/>
        </w:rPr>
        <w:t>;</w:t>
      </w:r>
    </w:p>
    <w:p w:rsidR="00C731C9" w:rsidRPr="00F76E5E" w:rsidRDefault="00716C5E" w:rsidP="007766A9">
      <w:pPr>
        <w:spacing w:line="240" w:lineRule="auto"/>
        <w:ind w:firstLine="567"/>
        <w:jc w:val="both"/>
        <w:rPr>
          <w:rFonts w:ascii="Times New Roman" w:hAnsi="Times New Roman"/>
          <w:sz w:val="28"/>
          <w:szCs w:val="28"/>
        </w:rPr>
      </w:pPr>
      <w:r w:rsidRPr="00F76E5E">
        <w:rPr>
          <w:rFonts w:ascii="Times New Roman" w:hAnsi="Times New Roman"/>
          <w:sz w:val="28"/>
          <w:szCs w:val="28"/>
        </w:rPr>
        <w:lastRenderedPageBreak/>
        <w:t xml:space="preserve">- </w:t>
      </w:r>
      <w:r w:rsidRPr="00F76E5E">
        <w:rPr>
          <w:rFonts w:ascii="Times New Roman" w:hAnsi="Times New Roman"/>
          <w:i/>
          <w:sz w:val="28"/>
          <w:szCs w:val="28"/>
        </w:rPr>
        <w:t>оновлення і</w:t>
      </w:r>
      <w:r w:rsidR="00C731C9" w:rsidRPr="00F76E5E">
        <w:rPr>
          <w:rFonts w:ascii="Times New Roman" w:hAnsi="Times New Roman"/>
          <w:i/>
          <w:sz w:val="28"/>
          <w:szCs w:val="28"/>
        </w:rPr>
        <w:t>нструмент</w:t>
      </w:r>
      <w:r w:rsidRPr="00F76E5E">
        <w:rPr>
          <w:rFonts w:ascii="Times New Roman" w:hAnsi="Times New Roman"/>
          <w:i/>
          <w:sz w:val="28"/>
          <w:szCs w:val="28"/>
        </w:rPr>
        <w:t>ів артистів:</w:t>
      </w:r>
      <w:r w:rsidR="00C731C9" w:rsidRPr="00F76E5E">
        <w:rPr>
          <w:rFonts w:ascii="Times New Roman" w:hAnsi="Times New Roman"/>
          <w:i/>
          <w:sz w:val="28"/>
          <w:szCs w:val="28"/>
        </w:rPr>
        <w:t xml:space="preserve"> </w:t>
      </w:r>
      <w:r w:rsidR="00C731C9" w:rsidRPr="00F76E5E">
        <w:rPr>
          <w:rFonts w:ascii="Times New Roman" w:hAnsi="Times New Roman"/>
          <w:sz w:val="28"/>
          <w:szCs w:val="28"/>
        </w:rPr>
        <w:t>з часів заснування</w:t>
      </w:r>
      <w:r w:rsidR="006C4925">
        <w:rPr>
          <w:rFonts w:ascii="Times New Roman" w:hAnsi="Times New Roman"/>
          <w:sz w:val="28"/>
          <w:szCs w:val="28"/>
        </w:rPr>
        <w:t xml:space="preserve"> Палацу (</w:t>
      </w:r>
      <w:r w:rsidRPr="00F76E5E">
        <w:rPr>
          <w:rFonts w:ascii="Times New Roman" w:hAnsi="Times New Roman"/>
          <w:sz w:val="28"/>
          <w:szCs w:val="28"/>
        </w:rPr>
        <w:t>декілька десятків років</w:t>
      </w:r>
      <w:r w:rsidR="006C4925">
        <w:rPr>
          <w:rFonts w:ascii="Times New Roman" w:hAnsi="Times New Roman"/>
          <w:sz w:val="28"/>
          <w:szCs w:val="28"/>
        </w:rPr>
        <w:t>)</w:t>
      </w:r>
      <w:r w:rsidRPr="00F76E5E">
        <w:rPr>
          <w:rFonts w:ascii="Times New Roman" w:hAnsi="Times New Roman"/>
          <w:sz w:val="28"/>
          <w:szCs w:val="28"/>
        </w:rPr>
        <w:t xml:space="preserve"> база музичних інструментів не оновлювал</w:t>
      </w:r>
      <w:r w:rsidR="006C4925">
        <w:rPr>
          <w:rFonts w:ascii="Times New Roman" w:hAnsi="Times New Roman"/>
          <w:sz w:val="28"/>
          <w:szCs w:val="28"/>
        </w:rPr>
        <w:t>а</w:t>
      </w:r>
      <w:r w:rsidRPr="00F76E5E">
        <w:rPr>
          <w:rFonts w:ascii="Times New Roman" w:hAnsi="Times New Roman"/>
          <w:sz w:val="28"/>
          <w:szCs w:val="28"/>
        </w:rPr>
        <w:t>ся</w:t>
      </w:r>
      <w:r w:rsidR="00C731C9" w:rsidRPr="00F76E5E">
        <w:rPr>
          <w:rFonts w:ascii="Times New Roman" w:hAnsi="Times New Roman"/>
          <w:sz w:val="28"/>
          <w:szCs w:val="28"/>
        </w:rPr>
        <w:t xml:space="preserve">. Деякі </w:t>
      </w:r>
      <w:r w:rsidRPr="00F76E5E">
        <w:rPr>
          <w:rFonts w:ascii="Times New Roman" w:hAnsi="Times New Roman"/>
          <w:sz w:val="28"/>
          <w:szCs w:val="28"/>
        </w:rPr>
        <w:t>ще можна привести у належний стан та відремонтувати, частина вже навіть</w:t>
      </w:r>
      <w:r w:rsidR="00C731C9" w:rsidRPr="00F76E5E">
        <w:rPr>
          <w:rFonts w:ascii="Times New Roman" w:hAnsi="Times New Roman"/>
          <w:sz w:val="28"/>
          <w:szCs w:val="28"/>
        </w:rPr>
        <w:t xml:space="preserve"> не </w:t>
      </w:r>
      <w:r w:rsidRPr="00F76E5E">
        <w:rPr>
          <w:rFonts w:ascii="Times New Roman" w:hAnsi="Times New Roman"/>
          <w:sz w:val="28"/>
          <w:szCs w:val="28"/>
        </w:rPr>
        <w:t>підлягає</w:t>
      </w:r>
      <w:r w:rsidR="00C731C9" w:rsidRPr="00F76E5E">
        <w:rPr>
          <w:rFonts w:ascii="Times New Roman" w:hAnsi="Times New Roman"/>
          <w:sz w:val="28"/>
          <w:szCs w:val="28"/>
        </w:rPr>
        <w:t xml:space="preserve"> ремонту</w:t>
      </w:r>
      <w:r w:rsidRPr="00F76E5E">
        <w:rPr>
          <w:rFonts w:ascii="Times New Roman" w:hAnsi="Times New Roman"/>
          <w:sz w:val="28"/>
          <w:szCs w:val="28"/>
        </w:rPr>
        <w:t xml:space="preserve">. Відсутність музичних інструментів </w:t>
      </w:r>
      <w:r w:rsidR="006C4925">
        <w:rPr>
          <w:rFonts w:ascii="Times New Roman" w:hAnsi="Times New Roman"/>
          <w:sz w:val="28"/>
          <w:szCs w:val="28"/>
        </w:rPr>
        <w:t>та не</w:t>
      </w:r>
      <w:r w:rsidR="006C4925" w:rsidRPr="00F76E5E">
        <w:rPr>
          <w:rFonts w:ascii="Times New Roman" w:hAnsi="Times New Roman"/>
          <w:sz w:val="28"/>
          <w:szCs w:val="28"/>
        </w:rPr>
        <w:t>якісн</w:t>
      </w:r>
      <w:r w:rsidR="006C4925">
        <w:rPr>
          <w:rFonts w:ascii="Times New Roman" w:hAnsi="Times New Roman"/>
          <w:sz w:val="28"/>
          <w:szCs w:val="28"/>
        </w:rPr>
        <w:t>е звучання наявних</w:t>
      </w:r>
      <w:r w:rsidR="006C4925" w:rsidRPr="00F76E5E">
        <w:rPr>
          <w:rFonts w:ascii="Times New Roman" w:hAnsi="Times New Roman"/>
          <w:sz w:val="28"/>
          <w:szCs w:val="28"/>
        </w:rPr>
        <w:t xml:space="preserve"> </w:t>
      </w:r>
      <w:r w:rsidR="00C731C9" w:rsidRPr="00F76E5E">
        <w:rPr>
          <w:rFonts w:ascii="Times New Roman" w:hAnsi="Times New Roman"/>
          <w:sz w:val="28"/>
          <w:szCs w:val="28"/>
        </w:rPr>
        <w:t xml:space="preserve">ускладнює виступи, репетиції колективів та </w:t>
      </w:r>
      <w:r w:rsidRPr="00F76E5E">
        <w:rPr>
          <w:rFonts w:ascii="Times New Roman" w:hAnsi="Times New Roman"/>
          <w:sz w:val="28"/>
          <w:szCs w:val="28"/>
        </w:rPr>
        <w:t xml:space="preserve">не дозволяє підготувати </w:t>
      </w:r>
      <w:r w:rsidR="00C731C9" w:rsidRPr="00F76E5E">
        <w:rPr>
          <w:rFonts w:ascii="Times New Roman" w:hAnsi="Times New Roman"/>
          <w:sz w:val="28"/>
          <w:szCs w:val="28"/>
        </w:rPr>
        <w:t xml:space="preserve">програми </w:t>
      </w:r>
      <w:r w:rsidRPr="00F76E5E">
        <w:rPr>
          <w:rFonts w:ascii="Times New Roman" w:hAnsi="Times New Roman"/>
          <w:sz w:val="28"/>
          <w:szCs w:val="28"/>
        </w:rPr>
        <w:t xml:space="preserve">на достатньому творчому рівні; </w:t>
      </w:r>
    </w:p>
    <w:p w:rsidR="00C731C9" w:rsidRDefault="00716C5E" w:rsidP="007766A9">
      <w:pPr>
        <w:spacing w:line="240" w:lineRule="auto"/>
        <w:ind w:firstLine="567"/>
        <w:jc w:val="both"/>
        <w:rPr>
          <w:rFonts w:ascii="Times New Roman" w:hAnsi="Times New Roman"/>
          <w:sz w:val="28"/>
          <w:szCs w:val="28"/>
        </w:rPr>
      </w:pPr>
      <w:r w:rsidRPr="00F76E5E">
        <w:rPr>
          <w:rFonts w:ascii="Times New Roman" w:hAnsi="Times New Roman"/>
          <w:sz w:val="28"/>
          <w:szCs w:val="28"/>
        </w:rPr>
        <w:t xml:space="preserve">- </w:t>
      </w:r>
      <w:r w:rsidR="00C731C9" w:rsidRPr="00F76E5E">
        <w:rPr>
          <w:rFonts w:ascii="Times New Roman" w:hAnsi="Times New Roman"/>
          <w:i/>
          <w:sz w:val="28"/>
          <w:szCs w:val="28"/>
        </w:rPr>
        <w:t xml:space="preserve">запровадження </w:t>
      </w:r>
      <w:r w:rsidRPr="00F76E5E">
        <w:rPr>
          <w:rFonts w:ascii="Times New Roman" w:hAnsi="Times New Roman"/>
          <w:i/>
          <w:sz w:val="28"/>
          <w:szCs w:val="28"/>
        </w:rPr>
        <w:t xml:space="preserve">нових </w:t>
      </w:r>
      <w:r w:rsidR="00C731C9" w:rsidRPr="00F76E5E">
        <w:rPr>
          <w:rFonts w:ascii="Times New Roman" w:hAnsi="Times New Roman"/>
          <w:i/>
          <w:sz w:val="28"/>
          <w:szCs w:val="28"/>
        </w:rPr>
        <w:t>заходів</w:t>
      </w:r>
      <w:r w:rsidRPr="00F76E5E">
        <w:rPr>
          <w:rFonts w:ascii="Times New Roman" w:hAnsi="Times New Roman"/>
          <w:i/>
          <w:sz w:val="28"/>
          <w:szCs w:val="28"/>
        </w:rPr>
        <w:t>, програм, фестивалів</w:t>
      </w:r>
      <w:r w:rsidR="00C731C9" w:rsidRPr="00F76E5E">
        <w:rPr>
          <w:rFonts w:ascii="Times New Roman" w:hAnsi="Times New Roman"/>
          <w:i/>
          <w:sz w:val="28"/>
          <w:szCs w:val="28"/>
        </w:rPr>
        <w:t>, що стали б традицій</w:t>
      </w:r>
      <w:r w:rsidRPr="00F76E5E">
        <w:rPr>
          <w:rFonts w:ascii="Times New Roman" w:hAnsi="Times New Roman"/>
          <w:i/>
          <w:sz w:val="28"/>
          <w:szCs w:val="28"/>
        </w:rPr>
        <w:t xml:space="preserve">ними і для закладу, і для міста: </w:t>
      </w:r>
      <w:r w:rsidRPr="00F76E5E">
        <w:rPr>
          <w:rFonts w:ascii="Times New Roman" w:hAnsi="Times New Roman"/>
          <w:sz w:val="28"/>
          <w:szCs w:val="28"/>
        </w:rPr>
        <w:t>без належного обладнання та матеріально-технічної бази, а також фінансування оплати праці артистичного та художнього персоналу з</w:t>
      </w:r>
      <w:r w:rsidR="00C731C9" w:rsidRPr="00F76E5E">
        <w:rPr>
          <w:rFonts w:ascii="Times New Roman" w:hAnsi="Times New Roman"/>
          <w:sz w:val="28"/>
          <w:szCs w:val="28"/>
        </w:rPr>
        <w:t>апочаткування фестивал</w:t>
      </w:r>
      <w:r w:rsidRPr="00F76E5E">
        <w:rPr>
          <w:rFonts w:ascii="Times New Roman" w:hAnsi="Times New Roman"/>
          <w:sz w:val="28"/>
          <w:szCs w:val="28"/>
        </w:rPr>
        <w:t>ів</w:t>
      </w:r>
      <w:r w:rsidR="00C731C9" w:rsidRPr="00F76E5E">
        <w:rPr>
          <w:rFonts w:ascii="Times New Roman" w:hAnsi="Times New Roman"/>
          <w:sz w:val="28"/>
          <w:szCs w:val="28"/>
        </w:rPr>
        <w:t xml:space="preserve"> та мистецьк</w:t>
      </w:r>
      <w:r w:rsidRPr="00F76E5E">
        <w:rPr>
          <w:rFonts w:ascii="Times New Roman" w:hAnsi="Times New Roman"/>
          <w:sz w:val="28"/>
          <w:szCs w:val="28"/>
        </w:rPr>
        <w:t>их заходів</w:t>
      </w:r>
      <w:r w:rsidR="00C731C9" w:rsidRPr="00F76E5E">
        <w:rPr>
          <w:rFonts w:ascii="Times New Roman" w:hAnsi="Times New Roman"/>
          <w:sz w:val="28"/>
          <w:szCs w:val="28"/>
        </w:rPr>
        <w:t>, які будуть очікуваними як для чернігівців, так і для колективі</w:t>
      </w:r>
      <w:r w:rsidRPr="00F76E5E">
        <w:rPr>
          <w:rFonts w:ascii="Times New Roman" w:hAnsi="Times New Roman"/>
          <w:sz w:val="28"/>
          <w:szCs w:val="28"/>
        </w:rPr>
        <w:t>в/виконавців інших міст України майже нереальне завдання.</w:t>
      </w:r>
      <w:r w:rsidR="004436F9">
        <w:rPr>
          <w:rFonts w:ascii="Times New Roman" w:hAnsi="Times New Roman"/>
          <w:sz w:val="28"/>
          <w:szCs w:val="28"/>
        </w:rPr>
        <w:t xml:space="preserve"> Окрім того, кожного року Палац є організатором святкових заходів з нагоди Нового року та Різдва та «Ялинок міського голови», які за період свят відвідують кілька тисяч дітей та їх батьків. Щорічно готується нова яскрава програма, яка потребує нових декорацій, костюмів для а</w:t>
      </w:r>
      <w:r w:rsidR="002A5ACE">
        <w:rPr>
          <w:rFonts w:ascii="Times New Roman" w:hAnsi="Times New Roman"/>
          <w:sz w:val="28"/>
          <w:szCs w:val="28"/>
        </w:rPr>
        <w:t>ртистів та учасників, інвентарю;</w:t>
      </w:r>
    </w:p>
    <w:p w:rsidR="002A5ACE" w:rsidRDefault="00671DC4" w:rsidP="007766A9">
      <w:pPr>
        <w:spacing w:line="240" w:lineRule="auto"/>
        <w:ind w:firstLine="567"/>
        <w:jc w:val="both"/>
        <w:rPr>
          <w:rFonts w:ascii="Times New Roman" w:hAnsi="Times New Roman"/>
          <w:sz w:val="28"/>
          <w:szCs w:val="24"/>
        </w:rPr>
      </w:pPr>
      <w:r>
        <w:rPr>
          <w:rFonts w:ascii="Times New Roman" w:hAnsi="Times New Roman"/>
          <w:i/>
          <w:sz w:val="28"/>
          <w:szCs w:val="28"/>
        </w:rPr>
        <w:t>- ф</w:t>
      </w:r>
      <w:r w:rsidRPr="00671DC4">
        <w:rPr>
          <w:rFonts w:ascii="Times New Roman" w:hAnsi="Times New Roman"/>
          <w:i/>
          <w:sz w:val="28"/>
          <w:szCs w:val="28"/>
        </w:rPr>
        <w:t>ольклорні експедиції</w:t>
      </w:r>
      <w:r>
        <w:rPr>
          <w:rFonts w:ascii="Times New Roman" w:hAnsi="Times New Roman"/>
          <w:i/>
          <w:sz w:val="28"/>
          <w:szCs w:val="28"/>
        </w:rPr>
        <w:t>:</w:t>
      </w:r>
      <w:r>
        <w:rPr>
          <w:rFonts w:ascii="Times New Roman" w:hAnsi="Times New Roman"/>
          <w:sz w:val="28"/>
          <w:szCs w:val="24"/>
        </w:rPr>
        <w:t xml:space="preserve"> на базі Міського Палацу культури діють народний аматорський фольклорний ансамбль «Сіверяни» та фольклорний гурт «Калита», які створені для збереження та популяризації фольклорної спадщини Чернігівщини серед широкого загалу, а особливо молодого покоління. Дані колективи знані не тільки на Чернігівщині, в Україні, але і бажані гості на фестивальних та концертних майданчиках інших країн. Для подальшого вивчення та збереження фольклорних традицій північного регіону є необхідність проведення експедиції із записом пісень. Виїзд колективу потребує затрат на відрядження колективу</w:t>
      </w:r>
      <w:r w:rsidR="002A5ACE">
        <w:rPr>
          <w:rFonts w:ascii="Times New Roman" w:hAnsi="Times New Roman"/>
          <w:sz w:val="28"/>
          <w:szCs w:val="24"/>
        </w:rPr>
        <w:t>;</w:t>
      </w:r>
    </w:p>
    <w:p w:rsidR="002A5ACE" w:rsidRPr="00E75177" w:rsidRDefault="002A5ACE" w:rsidP="007766A9">
      <w:pPr>
        <w:spacing w:line="240" w:lineRule="auto"/>
        <w:ind w:firstLine="567"/>
        <w:jc w:val="both"/>
        <w:rPr>
          <w:rFonts w:ascii="Times New Roman" w:hAnsi="Times New Roman"/>
          <w:sz w:val="28"/>
          <w:szCs w:val="28"/>
        </w:rPr>
      </w:pPr>
      <w:r w:rsidRPr="002A5ACE">
        <w:rPr>
          <w:rFonts w:ascii="Times New Roman" w:hAnsi="Times New Roman"/>
          <w:sz w:val="28"/>
          <w:szCs w:val="28"/>
        </w:rPr>
        <w:t>-</w:t>
      </w:r>
      <w:r>
        <w:rPr>
          <w:rFonts w:ascii="Times New Roman" w:hAnsi="Times New Roman"/>
          <w:sz w:val="28"/>
          <w:szCs w:val="28"/>
        </w:rPr>
        <w:t xml:space="preserve"> </w:t>
      </w:r>
      <w:r w:rsidRPr="002A5ACE">
        <w:rPr>
          <w:rFonts w:ascii="Times New Roman" w:hAnsi="Times New Roman"/>
          <w:i/>
          <w:sz w:val="28"/>
          <w:szCs w:val="28"/>
        </w:rPr>
        <w:t>підтримання будівлі та прилеглої території у належному технічному стані, покращення та осучаснення їх естетичного вигляду:</w:t>
      </w:r>
      <w:r>
        <w:rPr>
          <w:rFonts w:ascii="Times New Roman" w:hAnsi="Times New Roman"/>
          <w:sz w:val="28"/>
          <w:szCs w:val="28"/>
        </w:rPr>
        <w:t xml:space="preserve"> будівля Палацу збудована ще у 70-х роках за типовим проектом того часу. Палац як центральний концертний майданчик міста Чернігова має відповідати сучасним тенденціям не лише по культурному продукту, який </w:t>
      </w:r>
      <w:r w:rsidR="00E75177">
        <w:rPr>
          <w:rFonts w:ascii="Times New Roman" w:hAnsi="Times New Roman"/>
          <w:sz w:val="28"/>
          <w:szCs w:val="28"/>
        </w:rPr>
        <w:t xml:space="preserve">презентує містянам, але і по зовнішньому вигляду прилеглої території, будівлі та її інтер’єру. Для цього щорічно проводиться поточний ремонт окремих приміщень та закупівля основних засобів, щоб поступово осучаснити будівлю, облаштувати комфортні зони відпочинку для відвідувачів як всередині будівлі, так і зовні. Після ландшафтної реконструкції прилеглої території та приведення її до модернового </w:t>
      </w:r>
      <w:r w:rsidR="00E914DE">
        <w:rPr>
          <w:rFonts w:ascii="Times New Roman" w:hAnsi="Times New Roman"/>
          <w:sz w:val="28"/>
          <w:szCs w:val="28"/>
        </w:rPr>
        <w:t>вигляду зелені насадження потребують постійного догляду та оновлення для підтримання їх у належному стані.</w:t>
      </w:r>
    </w:p>
    <w:p w:rsidR="001216D0" w:rsidRPr="00F76E5E" w:rsidRDefault="001216D0" w:rsidP="007766A9">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Без часткової підтримки з бюджету</w:t>
      </w:r>
      <w:r w:rsidR="00594716" w:rsidRPr="00594716">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Pr="00F76E5E">
        <w:rPr>
          <w:rFonts w:ascii="Times New Roman" w:hAnsi="Times New Roman"/>
          <w:sz w:val="28"/>
          <w:szCs w:val="28"/>
        </w:rPr>
        <w:t xml:space="preserve"> КП «Міський Палац культури» не зможе </w:t>
      </w:r>
      <w:r w:rsidR="00716C5E" w:rsidRPr="00F76E5E">
        <w:rPr>
          <w:rFonts w:ascii="Times New Roman" w:hAnsi="Times New Roman"/>
          <w:sz w:val="28"/>
          <w:szCs w:val="28"/>
        </w:rPr>
        <w:t xml:space="preserve">повноцінно вирішити ці проблемні питання та </w:t>
      </w:r>
      <w:r w:rsidRPr="00F76E5E">
        <w:rPr>
          <w:rFonts w:ascii="Times New Roman" w:hAnsi="Times New Roman"/>
          <w:sz w:val="28"/>
          <w:szCs w:val="28"/>
        </w:rPr>
        <w:t>забезпечувати</w:t>
      </w:r>
      <w:r w:rsidR="00716C5E" w:rsidRPr="00F76E5E">
        <w:rPr>
          <w:rFonts w:ascii="Times New Roman" w:hAnsi="Times New Roman"/>
          <w:sz w:val="28"/>
          <w:szCs w:val="28"/>
        </w:rPr>
        <w:t xml:space="preserve"> своє функціонування й</w:t>
      </w:r>
      <w:r w:rsidRPr="00F76E5E">
        <w:rPr>
          <w:rFonts w:ascii="Times New Roman" w:hAnsi="Times New Roman"/>
          <w:sz w:val="28"/>
          <w:szCs w:val="28"/>
        </w:rPr>
        <w:t xml:space="preserve"> реалізацію своїх статутних завдань.</w:t>
      </w:r>
    </w:p>
    <w:p w:rsidR="00E97CF7" w:rsidRPr="00F24060" w:rsidRDefault="00E97CF7" w:rsidP="00F76E5E">
      <w:pPr>
        <w:pStyle w:val="a5"/>
        <w:tabs>
          <w:tab w:val="left" w:pos="851"/>
        </w:tabs>
        <w:spacing w:after="0" w:line="240" w:lineRule="auto"/>
        <w:ind w:left="0" w:firstLine="567"/>
        <w:jc w:val="both"/>
        <w:rPr>
          <w:rFonts w:ascii="Times New Roman" w:hAnsi="Times New Roman"/>
          <w:sz w:val="36"/>
          <w:szCs w:val="28"/>
        </w:rPr>
      </w:pPr>
    </w:p>
    <w:p w:rsidR="00EF5DA5" w:rsidRPr="00F76E5E" w:rsidRDefault="008167F2"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Мета Програми</w:t>
      </w:r>
    </w:p>
    <w:p w:rsidR="003C254F" w:rsidRPr="00F76E5E" w:rsidRDefault="002B6070"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Ця </w:t>
      </w:r>
      <w:r w:rsidR="005E2B8F" w:rsidRPr="00F76E5E">
        <w:rPr>
          <w:rFonts w:ascii="Times New Roman" w:hAnsi="Times New Roman"/>
          <w:sz w:val="28"/>
          <w:szCs w:val="28"/>
        </w:rPr>
        <w:t>Програма визначає стратегію розвитку підприємства, підтримки та розвитку культури у місті</w:t>
      </w:r>
      <w:r w:rsidR="00DE57CD" w:rsidRPr="00F76E5E">
        <w:rPr>
          <w:rFonts w:ascii="Times New Roman" w:hAnsi="Times New Roman"/>
          <w:sz w:val="28"/>
          <w:szCs w:val="28"/>
        </w:rPr>
        <w:t xml:space="preserve"> на найближчі </w:t>
      </w:r>
      <w:r w:rsidR="0053023A" w:rsidRPr="00F76E5E">
        <w:rPr>
          <w:rFonts w:ascii="Times New Roman" w:hAnsi="Times New Roman"/>
          <w:sz w:val="28"/>
          <w:szCs w:val="28"/>
        </w:rPr>
        <w:t>три</w:t>
      </w:r>
      <w:r w:rsidR="00DE57CD" w:rsidRPr="00F76E5E">
        <w:rPr>
          <w:rFonts w:ascii="Times New Roman" w:hAnsi="Times New Roman"/>
          <w:sz w:val="28"/>
          <w:szCs w:val="28"/>
        </w:rPr>
        <w:t xml:space="preserve"> роки</w:t>
      </w:r>
      <w:r w:rsidR="005E2B8F" w:rsidRPr="00F76E5E">
        <w:rPr>
          <w:rFonts w:ascii="Times New Roman" w:hAnsi="Times New Roman"/>
          <w:sz w:val="28"/>
          <w:szCs w:val="28"/>
        </w:rPr>
        <w:t>. Прог</w:t>
      </w:r>
      <w:r w:rsidR="001216D0" w:rsidRPr="00F76E5E">
        <w:rPr>
          <w:rFonts w:ascii="Times New Roman" w:hAnsi="Times New Roman"/>
          <w:sz w:val="28"/>
          <w:szCs w:val="28"/>
        </w:rPr>
        <w:t xml:space="preserve">рама </w:t>
      </w:r>
      <w:r w:rsidR="005E2B8F" w:rsidRPr="00F76E5E">
        <w:rPr>
          <w:rFonts w:ascii="Times New Roman" w:hAnsi="Times New Roman"/>
          <w:sz w:val="28"/>
          <w:szCs w:val="28"/>
        </w:rPr>
        <w:t xml:space="preserve">спрямована на виконання </w:t>
      </w:r>
      <w:r w:rsidR="005E2B8F" w:rsidRPr="00F76E5E">
        <w:rPr>
          <w:rFonts w:ascii="Times New Roman" w:hAnsi="Times New Roman"/>
          <w:sz w:val="28"/>
          <w:szCs w:val="28"/>
        </w:rPr>
        <w:lastRenderedPageBreak/>
        <w:t xml:space="preserve">державних соціальних програм, поставлених перед </w:t>
      </w:r>
      <w:r w:rsidR="001216D0" w:rsidRPr="00F76E5E">
        <w:rPr>
          <w:rFonts w:ascii="Times New Roman" w:hAnsi="Times New Roman"/>
          <w:sz w:val="28"/>
          <w:szCs w:val="28"/>
        </w:rPr>
        <w:t>підприємством</w:t>
      </w:r>
      <w:r w:rsidR="005E2B8F" w:rsidRPr="00F76E5E">
        <w:rPr>
          <w:rFonts w:ascii="Times New Roman" w:hAnsi="Times New Roman"/>
          <w:sz w:val="28"/>
          <w:szCs w:val="28"/>
        </w:rPr>
        <w:t xml:space="preserve"> культури, пошук та розробку нових форм організації культурно</w:t>
      </w:r>
      <w:r w:rsidR="001216D0" w:rsidRPr="00F76E5E">
        <w:rPr>
          <w:rFonts w:ascii="Times New Roman" w:hAnsi="Times New Roman"/>
          <w:sz w:val="28"/>
          <w:szCs w:val="28"/>
        </w:rPr>
        <w:t>-</w:t>
      </w:r>
      <w:r w:rsidR="005E2B8F" w:rsidRPr="00F76E5E">
        <w:rPr>
          <w:rFonts w:ascii="Times New Roman" w:hAnsi="Times New Roman"/>
          <w:sz w:val="28"/>
          <w:szCs w:val="28"/>
        </w:rPr>
        <w:t>дозвіл</w:t>
      </w:r>
      <w:r w:rsidR="001216D0" w:rsidRPr="00F76E5E">
        <w:rPr>
          <w:rFonts w:ascii="Times New Roman" w:hAnsi="Times New Roman"/>
          <w:sz w:val="28"/>
          <w:szCs w:val="28"/>
        </w:rPr>
        <w:t>єв</w:t>
      </w:r>
      <w:r w:rsidR="005E2B8F" w:rsidRPr="00F76E5E">
        <w:rPr>
          <w:rFonts w:ascii="Times New Roman" w:hAnsi="Times New Roman"/>
          <w:sz w:val="28"/>
          <w:szCs w:val="28"/>
        </w:rPr>
        <w:t>ої діяльності, підвищення професійного рівня колективів художньої творчості, популяризацію культурних традицій, свят та обрядів українського народу, розвиток народної творчості, вивчення дозвільних потреб різних вікових категорій населення та залучення їх до активної участі у культурно-мистецькому житті міста</w:t>
      </w:r>
      <w:r w:rsidR="008167F2" w:rsidRPr="00F76E5E">
        <w:rPr>
          <w:rFonts w:ascii="Times New Roman" w:hAnsi="Times New Roman"/>
          <w:sz w:val="28"/>
          <w:szCs w:val="28"/>
        </w:rPr>
        <w:t>, на підняття на належний рівень системи обслуговування мешканців міста та гостей культурно-мистецькими заходами.</w:t>
      </w:r>
    </w:p>
    <w:p w:rsidR="001216D0" w:rsidRPr="00F76E5E" w:rsidRDefault="001216D0"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Метою Програми </w:t>
      </w:r>
      <w:r w:rsidR="0016259E" w:rsidRPr="00F76E5E">
        <w:rPr>
          <w:rFonts w:ascii="Times New Roman" w:hAnsi="Times New Roman"/>
          <w:sz w:val="28"/>
          <w:szCs w:val="28"/>
        </w:rPr>
        <w:t xml:space="preserve">є </w:t>
      </w:r>
      <w:r w:rsidR="00190CE7" w:rsidRPr="00F76E5E">
        <w:rPr>
          <w:rFonts w:ascii="Times New Roman" w:hAnsi="Times New Roman"/>
          <w:sz w:val="28"/>
          <w:szCs w:val="28"/>
        </w:rPr>
        <w:t xml:space="preserve">фінансове забезпечення здійснення КП «Міський Палац культури» виховної та культурно-освітньої роботи серед населення міста Чернігова            </w:t>
      </w:r>
      <w:r w:rsidRPr="00F76E5E">
        <w:rPr>
          <w:rFonts w:ascii="Times New Roman" w:hAnsi="Times New Roman"/>
          <w:sz w:val="28"/>
          <w:szCs w:val="28"/>
        </w:rPr>
        <w:t xml:space="preserve">та </w:t>
      </w:r>
      <w:r w:rsidR="00190CE7" w:rsidRPr="00F76E5E">
        <w:rPr>
          <w:rFonts w:ascii="Times New Roman" w:hAnsi="Times New Roman"/>
          <w:sz w:val="28"/>
          <w:szCs w:val="28"/>
        </w:rPr>
        <w:t xml:space="preserve">підтримка виконання </w:t>
      </w:r>
      <w:r w:rsidR="0053023A" w:rsidRPr="00F76E5E">
        <w:rPr>
          <w:rFonts w:ascii="Times New Roman" w:hAnsi="Times New Roman"/>
          <w:sz w:val="28"/>
          <w:szCs w:val="28"/>
        </w:rPr>
        <w:t xml:space="preserve">статутних </w:t>
      </w:r>
      <w:r w:rsidRPr="00F76E5E">
        <w:rPr>
          <w:rFonts w:ascii="Times New Roman" w:hAnsi="Times New Roman"/>
          <w:sz w:val="28"/>
          <w:szCs w:val="28"/>
        </w:rPr>
        <w:t>завдань</w:t>
      </w:r>
      <w:r w:rsidR="0053023A" w:rsidRPr="00F76E5E">
        <w:rPr>
          <w:rFonts w:ascii="Times New Roman" w:hAnsi="Times New Roman"/>
          <w:sz w:val="28"/>
          <w:szCs w:val="28"/>
        </w:rPr>
        <w:t xml:space="preserve"> </w:t>
      </w:r>
      <w:r w:rsidR="00DE57CD" w:rsidRPr="00F76E5E">
        <w:rPr>
          <w:rFonts w:ascii="Times New Roman" w:hAnsi="Times New Roman"/>
          <w:sz w:val="28"/>
          <w:szCs w:val="28"/>
        </w:rPr>
        <w:t>діяльності</w:t>
      </w:r>
      <w:r w:rsidR="00190CE7" w:rsidRPr="00F76E5E">
        <w:rPr>
          <w:rFonts w:ascii="Times New Roman" w:hAnsi="Times New Roman"/>
          <w:sz w:val="28"/>
          <w:szCs w:val="28"/>
        </w:rPr>
        <w:t xml:space="preserve"> підприємства</w:t>
      </w:r>
      <w:r w:rsidRPr="00F76E5E">
        <w:rPr>
          <w:rFonts w:ascii="Times New Roman" w:hAnsi="Times New Roman"/>
          <w:sz w:val="28"/>
          <w:szCs w:val="28"/>
        </w:rPr>
        <w:t xml:space="preserve">. </w:t>
      </w:r>
    </w:p>
    <w:p w:rsidR="00E97CF7" w:rsidRPr="00F24060" w:rsidRDefault="0053023A" w:rsidP="00F76E5E">
      <w:pPr>
        <w:tabs>
          <w:tab w:val="left" w:pos="6848"/>
        </w:tabs>
        <w:spacing w:after="0" w:line="240" w:lineRule="auto"/>
        <w:ind w:firstLine="567"/>
        <w:jc w:val="both"/>
        <w:rPr>
          <w:rFonts w:ascii="Times New Roman" w:eastAsia="Times New Roman" w:hAnsi="Times New Roman"/>
          <w:sz w:val="32"/>
          <w:szCs w:val="28"/>
        </w:rPr>
      </w:pPr>
      <w:r w:rsidRPr="00F24060">
        <w:rPr>
          <w:rFonts w:ascii="Times New Roman" w:eastAsia="Times New Roman" w:hAnsi="Times New Roman"/>
          <w:sz w:val="32"/>
          <w:szCs w:val="28"/>
        </w:rPr>
        <w:tab/>
      </w:r>
    </w:p>
    <w:p w:rsidR="00DE57CD" w:rsidRPr="00F76E5E" w:rsidRDefault="00DE57CD"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 xml:space="preserve">Обґрунтування шляхів і засобів </w:t>
      </w:r>
      <w:r w:rsidR="005F1B44">
        <w:rPr>
          <w:rFonts w:ascii="Times New Roman" w:hAnsi="Times New Roman"/>
          <w:b/>
          <w:sz w:val="28"/>
          <w:szCs w:val="28"/>
        </w:rPr>
        <w:t>реалізації Програми</w:t>
      </w:r>
      <w:r w:rsidRPr="00F76E5E">
        <w:rPr>
          <w:rFonts w:ascii="Times New Roman" w:hAnsi="Times New Roman"/>
          <w:b/>
          <w:sz w:val="28"/>
          <w:szCs w:val="28"/>
        </w:rPr>
        <w:t>, обсягів та джерел фінансування</w:t>
      </w:r>
    </w:p>
    <w:p w:rsidR="002C508E" w:rsidRDefault="00DE57CD"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Фінансування заходів щодо виконання Програми здійснюється </w:t>
      </w:r>
      <w:r w:rsidR="005F1B44">
        <w:rPr>
          <w:rFonts w:ascii="Times New Roman" w:hAnsi="Times New Roman"/>
          <w:sz w:val="28"/>
          <w:szCs w:val="28"/>
        </w:rPr>
        <w:t xml:space="preserve">у вигляді фінансової підтримки КП «Міський Палац культури» </w:t>
      </w:r>
      <w:r w:rsidR="005F1B44" w:rsidRPr="00F76E5E">
        <w:rPr>
          <w:rFonts w:ascii="Times New Roman" w:hAnsi="Times New Roman"/>
          <w:sz w:val="28"/>
          <w:szCs w:val="28"/>
        </w:rPr>
        <w:t>за рахунок коштів бюджету</w:t>
      </w:r>
      <w:r w:rsidR="005F1B44">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00594716" w:rsidRPr="00594716">
        <w:rPr>
          <w:rFonts w:ascii="Times New Roman" w:hAnsi="Times New Roman"/>
          <w:sz w:val="28"/>
          <w:szCs w:val="28"/>
        </w:rPr>
        <w:t xml:space="preserve"> </w:t>
      </w:r>
      <w:r w:rsidRPr="00F76E5E">
        <w:rPr>
          <w:rFonts w:ascii="Times New Roman" w:hAnsi="Times New Roman"/>
          <w:sz w:val="28"/>
          <w:szCs w:val="28"/>
        </w:rPr>
        <w:t xml:space="preserve">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w:t>
      </w:r>
      <w:r w:rsidR="005F1B44">
        <w:rPr>
          <w:rFonts w:ascii="Times New Roman" w:hAnsi="Times New Roman"/>
          <w:sz w:val="28"/>
          <w:szCs w:val="28"/>
        </w:rPr>
        <w:t xml:space="preserve">на відповідний рік.  </w:t>
      </w:r>
    </w:p>
    <w:p w:rsidR="002C508E" w:rsidRDefault="005F1B44" w:rsidP="00F76E5E">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Реалізація Програми може здійснюватися </w:t>
      </w:r>
      <w:r w:rsidR="00DE57CD" w:rsidRPr="00F76E5E">
        <w:rPr>
          <w:rFonts w:ascii="Times New Roman" w:hAnsi="Times New Roman"/>
          <w:sz w:val="28"/>
          <w:szCs w:val="28"/>
        </w:rPr>
        <w:t xml:space="preserve">із залученням інших джерел фінансування, не заборонених законодавством. </w:t>
      </w:r>
    </w:p>
    <w:p w:rsidR="0016259E" w:rsidRDefault="00DE57CD"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Часткове фінансування витрат </w:t>
      </w:r>
      <w:r w:rsidR="007504B1" w:rsidRPr="00F76E5E">
        <w:rPr>
          <w:rFonts w:ascii="Times New Roman" w:hAnsi="Times New Roman"/>
          <w:sz w:val="28"/>
          <w:szCs w:val="28"/>
        </w:rPr>
        <w:t xml:space="preserve">КП «Міський Палац культури» </w:t>
      </w:r>
      <w:r w:rsidRPr="00F76E5E">
        <w:rPr>
          <w:rFonts w:ascii="Times New Roman" w:hAnsi="Times New Roman"/>
          <w:sz w:val="28"/>
          <w:szCs w:val="28"/>
        </w:rPr>
        <w:t xml:space="preserve">на оплату праці та нарахувань на заробітну плату працівників, </w:t>
      </w:r>
      <w:r w:rsidR="007504B1" w:rsidRPr="00F76E5E">
        <w:rPr>
          <w:rFonts w:ascii="Times New Roman" w:hAnsi="Times New Roman"/>
          <w:sz w:val="28"/>
          <w:szCs w:val="28"/>
        </w:rPr>
        <w:t>відрядження</w:t>
      </w:r>
      <w:r w:rsidR="0053023A" w:rsidRPr="00F76E5E">
        <w:rPr>
          <w:rFonts w:ascii="Times New Roman" w:hAnsi="Times New Roman"/>
          <w:sz w:val="28"/>
          <w:szCs w:val="28"/>
        </w:rPr>
        <w:t xml:space="preserve"> аматорських колективів на фестивалі, конкурси</w:t>
      </w:r>
      <w:r w:rsidR="007504B1" w:rsidRPr="00F76E5E">
        <w:rPr>
          <w:rFonts w:ascii="Times New Roman" w:hAnsi="Times New Roman"/>
          <w:sz w:val="28"/>
          <w:szCs w:val="28"/>
        </w:rPr>
        <w:t>, оплату комунальних послуг та енергоносіїв та інших послуг, на придбання малоцінних товарів (костюмів артистам, обладнання, меблів, тощо) (загальний фонд) та поповнення матеріально-технічної бази (спеціальний фонд)</w:t>
      </w:r>
      <w:r w:rsidRPr="00F76E5E">
        <w:rPr>
          <w:rFonts w:ascii="Times New Roman" w:hAnsi="Times New Roman"/>
          <w:sz w:val="28"/>
          <w:szCs w:val="28"/>
        </w:rPr>
        <w:t xml:space="preserve"> здійснюється за рахунок коштів бюджету</w:t>
      </w:r>
      <w:r w:rsidR="002C508E">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00594716" w:rsidRPr="00594716">
        <w:rPr>
          <w:rFonts w:ascii="Times New Roman" w:hAnsi="Times New Roman"/>
          <w:sz w:val="28"/>
          <w:szCs w:val="28"/>
        </w:rPr>
        <w:t xml:space="preserve"> </w:t>
      </w:r>
      <w:r w:rsidR="007504B1" w:rsidRPr="00F76E5E">
        <w:rPr>
          <w:rFonts w:ascii="Times New Roman" w:hAnsi="Times New Roman"/>
          <w:sz w:val="28"/>
          <w:szCs w:val="28"/>
        </w:rPr>
        <w:t>в межах цієї Програми та</w:t>
      </w:r>
      <w:r w:rsidR="002C508E">
        <w:rPr>
          <w:rFonts w:ascii="Times New Roman" w:hAnsi="Times New Roman"/>
          <w:sz w:val="28"/>
          <w:szCs w:val="28"/>
        </w:rPr>
        <w:t xml:space="preserve"> в обсягах, передбачених рішенням про бюджет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00594716" w:rsidRPr="00594716">
        <w:rPr>
          <w:rFonts w:ascii="Times New Roman" w:hAnsi="Times New Roman"/>
          <w:sz w:val="28"/>
          <w:szCs w:val="28"/>
        </w:rPr>
        <w:t xml:space="preserve"> </w:t>
      </w:r>
      <w:r w:rsidR="002C508E">
        <w:rPr>
          <w:rFonts w:ascii="Times New Roman" w:hAnsi="Times New Roman"/>
          <w:sz w:val="28"/>
          <w:szCs w:val="28"/>
        </w:rPr>
        <w:t>на відповідний рік</w:t>
      </w:r>
      <w:r w:rsidRPr="00F76E5E">
        <w:rPr>
          <w:rFonts w:ascii="Times New Roman" w:hAnsi="Times New Roman"/>
          <w:sz w:val="28"/>
          <w:szCs w:val="28"/>
        </w:rPr>
        <w:t>.</w:t>
      </w:r>
      <w:r w:rsidR="007504B1" w:rsidRPr="00F76E5E">
        <w:rPr>
          <w:rFonts w:ascii="Times New Roman" w:hAnsi="Times New Roman"/>
          <w:sz w:val="28"/>
          <w:szCs w:val="28"/>
        </w:rPr>
        <w:t xml:space="preserve"> </w:t>
      </w:r>
    </w:p>
    <w:p w:rsidR="002C508E" w:rsidRPr="009C358E" w:rsidRDefault="002C508E" w:rsidP="00F76E5E">
      <w:pPr>
        <w:tabs>
          <w:tab w:val="left" w:pos="851"/>
        </w:tabs>
        <w:spacing w:after="0" w:line="240" w:lineRule="auto"/>
        <w:ind w:firstLine="567"/>
        <w:jc w:val="both"/>
        <w:rPr>
          <w:rFonts w:ascii="Times New Roman" w:hAnsi="Times New Roman"/>
          <w:sz w:val="28"/>
          <w:szCs w:val="28"/>
        </w:rPr>
      </w:pPr>
      <w:r w:rsidRPr="009C358E">
        <w:rPr>
          <w:rFonts w:ascii="Times New Roman" w:hAnsi="Times New Roman"/>
          <w:sz w:val="28"/>
          <w:szCs w:val="28"/>
        </w:rPr>
        <w:t>Фінансова підтримка надається шляхом надання трансфертів із загального та/або спеціального фонду бюджету</w:t>
      </w:r>
      <w:r w:rsidR="00594716">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Pr="009C358E">
        <w:rPr>
          <w:rFonts w:ascii="Times New Roman" w:hAnsi="Times New Roman"/>
          <w:sz w:val="28"/>
          <w:szCs w:val="28"/>
        </w:rPr>
        <w:t xml:space="preserve">. </w:t>
      </w:r>
    </w:p>
    <w:p w:rsidR="002C508E" w:rsidRPr="00F76E5E" w:rsidRDefault="002C508E" w:rsidP="00F76E5E">
      <w:pPr>
        <w:tabs>
          <w:tab w:val="left" w:pos="851"/>
        </w:tabs>
        <w:spacing w:after="0" w:line="240" w:lineRule="auto"/>
        <w:ind w:firstLine="567"/>
        <w:jc w:val="both"/>
        <w:rPr>
          <w:rFonts w:ascii="Times New Roman" w:hAnsi="Times New Roman"/>
          <w:sz w:val="28"/>
          <w:szCs w:val="28"/>
        </w:rPr>
      </w:pPr>
      <w:r w:rsidRPr="009C358E">
        <w:rPr>
          <w:rFonts w:ascii="Times New Roman" w:hAnsi="Times New Roman"/>
          <w:sz w:val="28"/>
          <w:szCs w:val="28"/>
        </w:rPr>
        <w:t xml:space="preserve">Фінансова підтримка за рахунок бюджетних коштів надається на безповоротній основі виключно в межах </w:t>
      </w:r>
      <w:r w:rsidR="009F7D85">
        <w:rPr>
          <w:rFonts w:ascii="Times New Roman" w:hAnsi="Times New Roman"/>
          <w:sz w:val="28"/>
          <w:szCs w:val="28"/>
        </w:rPr>
        <w:t xml:space="preserve">цієї Програми та </w:t>
      </w:r>
      <w:r w:rsidRPr="009C358E">
        <w:rPr>
          <w:rFonts w:ascii="Times New Roman" w:hAnsi="Times New Roman"/>
          <w:sz w:val="28"/>
          <w:szCs w:val="28"/>
        </w:rPr>
        <w:t xml:space="preserve">бюджетних призначень, встановлених рішенням Чернігівської міської ради про бюджет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00594716" w:rsidRPr="00594716">
        <w:rPr>
          <w:rFonts w:ascii="Times New Roman" w:hAnsi="Times New Roman"/>
          <w:sz w:val="28"/>
          <w:szCs w:val="28"/>
        </w:rPr>
        <w:t xml:space="preserve"> </w:t>
      </w:r>
      <w:r w:rsidRPr="009C358E">
        <w:rPr>
          <w:rFonts w:ascii="Times New Roman" w:hAnsi="Times New Roman"/>
          <w:sz w:val="28"/>
          <w:szCs w:val="28"/>
        </w:rPr>
        <w:t>на відповідний рік.</w:t>
      </w:r>
    </w:p>
    <w:p w:rsidR="0016259E" w:rsidRPr="00F76E5E" w:rsidRDefault="007504B1"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Господарські потреби підприємства, які не увійшли до цієї Програм</w:t>
      </w:r>
      <w:r w:rsidR="0016259E" w:rsidRPr="00F76E5E">
        <w:rPr>
          <w:rFonts w:ascii="Times New Roman" w:hAnsi="Times New Roman"/>
          <w:sz w:val="28"/>
          <w:szCs w:val="28"/>
        </w:rPr>
        <w:t>и, покриваються підприємством з</w:t>
      </w:r>
      <w:r w:rsidRPr="00F76E5E">
        <w:rPr>
          <w:rFonts w:ascii="Times New Roman" w:hAnsi="Times New Roman"/>
          <w:sz w:val="28"/>
          <w:szCs w:val="28"/>
        </w:rPr>
        <w:t>а рахунок отриман</w:t>
      </w:r>
      <w:r w:rsidR="0016259E" w:rsidRPr="00F76E5E">
        <w:rPr>
          <w:rFonts w:ascii="Times New Roman" w:hAnsi="Times New Roman"/>
          <w:sz w:val="28"/>
          <w:szCs w:val="28"/>
        </w:rPr>
        <w:t xml:space="preserve">ого від своєї діяльності доходу та інших джерел, не заборонених законодавством. </w:t>
      </w:r>
    </w:p>
    <w:p w:rsidR="007766A9" w:rsidRPr="00F24060" w:rsidRDefault="007766A9" w:rsidP="00F76E5E">
      <w:pPr>
        <w:tabs>
          <w:tab w:val="left" w:pos="851"/>
        </w:tabs>
        <w:spacing w:after="0" w:line="240" w:lineRule="auto"/>
        <w:ind w:firstLine="567"/>
        <w:jc w:val="both"/>
        <w:rPr>
          <w:rFonts w:ascii="Times New Roman" w:hAnsi="Times New Roman"/>
          <w:sz w:val="32"/>
          <w:szCs w:val="28"/>
        </w:rPr>
      </w:pPr>
    </w:p>
    <w:p w:rsidR="00DE57CD" w:rsidRDefault="00DE57CD"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 xml:space="preserve">Основні </w:t>
      </w:r>
      <w:r w:rsidR="00C903CF" w:rsidRPr="00F76E5E">
        <w:rPr>
          <w:rFonts w:ascii="Times New Roman" w:hAnsi="Times New Roman"/>
          <w:b/>
          <w:sz w:val="28"/>
          <w:szCs w:val="28"/>
        </w:rPr>
        <w:t xml:space="preserve">завдання та напрямки реалізації </w:t>
      </w:r>
      <w:r w:rsidRPr="00F76E5E">
        <w:rPr>
          <w:rFonts w:ascii="Times New Roman" w:hAnsi="Times New Roman"/>
          <w:b/>
          <w:sz w:val="28"/>
          <w:szCs w:val="28"/>
        </w:rPr>
        <w:t>Програми</w:t>
      </w:r>
    </w:p>
    <w:p w:rsidR="00B66245" w:rsidRPr="00B66245" w:rsidRDefault="00B66245" w:rsidP="00B66245">
      <w:pPr>
        <w:pStyle w:val="a5"/>
        <w:spacing w:line="240" w:lineRule="auto"/>
        <w:ind w:left="714"/>
        <w:rPr>
          <w:rFonts w:ascii="Times New Roman" w:hAnsi="Times New Roman"/>
          <w:b/>
          <w:sz w:val="16"/>
          <w:szCs w:val="28"/>
        </w:rPr>
      </w:pPr>
    </w:p>
    <w:p w:rsidR="00C903CF" w:rsidRPr="00C903CF" w:rsidRDefault="00C903CF" w:rsidP="00B66245">
      <w:pPr>
        <w:pStyle w:val="a5"/>
        <w:tabs>
          <w:tab w:val="left" w:pos="851"/>
        </w:tabs>
        <w:spacing w:before="120" w:after="0" w:line="240" w:lineRule="auto"/>
        <w:ind w:left="0" w:firstLine="567"/>
        <w:jc w:val="both"/>
        <w:rPr>
          <w:rFonts w:ascii="Times New Roman" w:hAnsi="Times New Roman"/>
          <w:b/>
          <w:sz w:val="28"/>
          <w:szCs w:val="28"/>
        </w:rPr>
      </w:pPr>
      <w:r w:rsidRPr="00F76E5E">
        <w:rPr>
          <w:rFonts w:ascii="Times New Roman" w:hAnsi="Times New Roman"/>
          <w:sz w:val="28"/>
          <w:szCs w:val="28"/>
        </w:rPr>
        <w:t xml:space="preserve">Для досягнення мети цієї Програми та </w:t>
      </w:r>
      <w:r>
        <w:rPr>
          <w:rFonts w:ascii="Times New Roman" w:hAnsi="Times New Roman"/>
          <w:sz w:val="28"/>
          <w:szCs w:val="28"/>
        </w:rPr>
        <w:t>реалізації сво</w:t>
      </w:r>
      <w:r w:rsidR="00E914DE">
        <w:rPr>
          <w:rFonts w:ascii="Times New Roman" w:hAnsi="Times New Roman"/>
          <w:sz w:val="28"/>
          <w:szCs w:val="28"/>
        </w:rPr>
        <w:t>єї</w:t>
      </w:r>
      <w:r w:rsidRPr="00F76E5E">
        <w:rPr>
          <w:rFonts w:ascii="Times New Roman" w:hAnsi="Times New Roman"/>
          <w:sz w:val="28"/>
          <w:szCs w:val="28"/>
        </w:rPr>
        <w:t xml:space="preserve"> статутн</w:t>
      </w:r>
      <w:r w:rsidR="00E914DE">
        <w:rPr>
          <w:rFonts w:ascii="Times New Roman" w:hAnsi="Times New Roman"/>
          <w:sz w:val="28"/>
          <w:szCs w:val="28"/>
        </w:rPr>
        <w:t>ої мети діяльності</w:t>
      </w:r>
      <w:r w:rsidRPr="00F76E5E">
        <w:rPr>
          <w:rFonts w:ascii="Times New Roman" w:hAnsi="Times New Roman"/>
          <w:sz w:val="28"/>
          <w:szCs w:val="28"/>
        </w:rPr>
        <w:t xml:space="preserve"> </w:t>
      </w:r>
      <w:r w:rsidRPr="00D354F0">
        <w:rPr>
          <w:rFonts w:ascii="Times New Roman" w:hAnsi="Times New Roman"/>
          <w:sz w:val="28"/>
          <w:szCs w:val="28"/>
        </w:rPr>
        <w:t xml:space="preserve">КП «Міський Палац культури» необхідно реалізувати наступні </w:t>
      </w:r>
      <w:r w:rsidRPr="00D354F0">
        <w:rPr>
          <w:rFonts w:ascii="Times New Roman" w:hAnsi="Times New Roman"/>
          <w:b/>
          <w:sz w:val="28"/>
          <w:szCs w:val="28"/>
        </w:rPr>
        <w:t>пріоритетні</w:t>
      </w:r>
      <w:r w:rsidRPr="00D354F0">
        <w:rPr>
          <w:rFonts w:ascii="Times New Roman" w:hAnsi="Times New Roman"/>
          <w:sz w:val="28"/>
          <w:szCs w:val="28"/>
        </w:rPr>
        <w:t xml:space="preserve"> </w:t>
      </w:r>
      <w:r w:rsidRPr="00D354F0">
        <w:rPr>
          <w:rFonts w:ascii="Times New Roman" w:hAnsi="Times New Roman"/>
          <w:b/>
          <w:sz w:val="28"/>
          <w:szCs w:val="28"/>
        </w:rPr>
        <w:t>завдання:</w:t>
      </w:r>
      <w:r w:rsidRPr="00C903CF">
        <w:rPr>
          <w:rFonts w:ascii="Times New Roman" w:hAnsi="Times New Roman"/>
          <w:b/>
          <w:sz w:val="28"/>
          <w:szCs w:val="28"/>
        </w:rPr>
        <w:t xml:space="preserve"> </w:t>
      </w:r>
    </w:p>
    <w:p w:rsidR="00C903CF" w:rsidRPr="00E914DE"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E914DE">
        <w:rPr>
          <w:rFonts w:ascii="Times New Roman" w:hAnsi="Times New Roman"/>
          <w:sz w:val="28"/>
          <w:szCs w:val="28"/>
        </w:rPr>
        <w:lastRenderedPageBreak/>
        <w:t>забезпечення реалізації державної політики у сфері культури на рівні міста Чернігова;</w:t>
      </w:r>
    </w:p>
    <w:p w:rsidR="00C903CF" w:rsidRPr="00E914DE" w:rsidRDefault="00C903CF" w:rsidP="00E914DE">
      <w:pPr>
        <w:pStyle w:val="a5"/>
        <w:numPr>
          <w:ilvl w:val="0"/>
          <w:numId w:val="18"/>
        </w:numPr>
        <w:tabs>
          <w:tab w:val="left" w:pos="851"/>
        </w:tabs>
        <w:spacing w:after="0" w:line="240" w:lineRule="auto"/>
        <w:ind w:left="0" w:firstLine="567"/>
        <w:jc w:val="both"/>
        <w:rPr>
          <w:rFonts w:ascii="Times New Roman" w:hAnsi="Times New Roman"/>
          <w:spacing w:val="-6"/>
          <w:sz w:val="28"/>
          <w:szCs w:val="28"/>
        </w:rPr>
      </w:pPr>
      <w:r w:rsidRPr="00E914DE">
        <w:rPr>
          <w:rFonts w:ascii="Times New Roman" w:hAnsi="Times New Roman"/>
          <w:spacing w:val="-6"/>
          <w:sz w:val="28"/>
          <w:szCs w:val="28"/>
        </w:rPr>
        <w:t>забезпечення виконання рішень міської ради, виконавчого комітету з питань, що стосуються здійснення виховної та культурно-освітньої роботи серед населення міста;</w:t>
      </w:r>
    </w:p>
    <w:p w:rsidR="00C903CF" w:rsidRPr="00E914DE"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E914DE">
        <w:rPr>
          <w:rFonts w:ascii="Times New Roman" w:hAnsi="Times New Roman"/>
          <w:sz w:val="28"/>
          <w:szCs w:val="28"/>
        </w:rPr>
        <w:t>збереження культурних традицій краю;</w:t>
      </w:r>
    </w:p>
    <w:p w:rsidR="00C903CF" w:rsidRPr="00E914DE"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E914DE">
        <w:rPr>
          <w:rFonts w:ascii="Times New Roman" w:hAnsi="Times New Roman"/>
          <w:sz w:val="28"/>
          <w:szCs w:val="28"/>
        </w:rPr>
        <w:t>підтримка різноманіття творчої діяльності у місті, сприяння вільному творчому, інтелектуальному, духовному розвитку дітей;</w:t>
      </w:r>
    </w:p>
    <w:p w:rsidR="00C903CF" w:rsidRPr="00F76E5E" w:rsidRDefault="00E914DE"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підтрим</w:t>
      </w:r>
      <w:r>
        <w:rPr>
          <w:rFonts w:ascii="Times New Roman" w:hAnsi="Times New Roman"/>
          <w:sz w:val="28"/>
          <w:szCs w:val="28"/>
        </w:rPr>
        <w:t>ка</w:t>
      </w:r>
      <w:r w:rsidRPr="00F76E5E">
        <w:rPr>
          <w:rFonts w:ascii="Times New Roman" w:hAnsi="Times New Roman"/>
          <w:sz w:val="28"/>
          <w:szCs w:val="28"/>
        </w:rPr>
        <w:t xml:space="preserve"> функціонування творчих структур </w:t>
      </w:r>
      <w:r>
        <w:rPr>
          <w:rFonts w:ascii="Times New Roman" w:hAnsi="Times New Roman"/>
          <w:sz w:val="28"/>
          <w:szCs w:val="28"/>
        </w:rPr>
        <w:t xml:space="preserve">різноманітного жанрового спрямування та залучення </w:t>
      </w:r>
      <w:r w:rsidR="00C903CF" w:rsidRPr="00F76E5E">
        <w:rPr>
          <w:rFonts w:ascii="Times New Roman" w:hAnsi="Times New Roman"/>
          <w:sz w:val="28"/>
          <w:szCs w:val="28"/>
        </w:rPr>
        <w:t>нов</w:t>
      </w:r>
      <w:r>
        <w:rPr>
          <w:rFonts w:ascii="Times New Roman" w:hAnsi="Times New Roman"/>
          <w:sz w:val="28"/>
          <w:szCs w:val="28"/>
        </w:rPr>
        <w:t>их</w:t>
      </w:r>
      <w:r w:rsidR="00C903CF" w:rsidRPr="00F76E5E">
        <w:rPr>
          <w:rFonts w:ascii="Times New Roman" w:hAnsi="Times New Roman"/>
          <w:sz w:val="28"/>
          <w:szCs w:val="28"/>
        </w:rPr>
        <w:t xml:space="preserve">; </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w:t>
      </w:r>
      <w:r w:rsidR="00E914DE">
        <w:rPr>
          <w:rFonts w:ascii="Times New Roman" w:hAnsi="Times New Roman"/>
          <w:sz w:val="28"/>
          <w:szCs w:val="28"/>
        </w:rPr>
        <w:t>ення</w:t>
      </w:r>
      <w:r w:rsidRPr="00F76E5E">
        <w:rPr>
          <w:rFonts w:ascii="Times New Roman" w:hAnsi="Times New Roman"/>
          <w:sz w:val="28"/>
          <w:szCs w:val="28"/>
        </w:rPr>
        <w:t xml:space="preserve"> робоч</w:t>
      </w:r>
      <w:r w:rsidR="00E914DE">
        <w:rPr>
          <w:rFonts w:ascii="Times New Roman" w:hAnsi="Times New Roman"/>
          <w:sz w:val="28"/>
          <w:szCs w:val="28"/>
        </w:rPr>
        <w:t xml:space="preserve">их </w:t>
      </w:r>
      <w:r w:rsidRPr="00F76E5E">
        <w:rPr>
          <w:rFonts w:ascii="Times New Roman" w:hAnsi="Times New Roman"/>
          <w:sz w:val="28"/>
          <w:szCs w:val="28"/>
        </w:rPr>
        <w:t>місц</w:t>
      </w:r>
      <w:r w:rsidR="00E914DE">
        <w:rPr>
          <w:rFonts w:ascii="Times New Roman" w:hAnsi="Times New Roman"/>
          <w:sz w:val="28"/>
          <w:szCs w:val="28"/>
        </w:rPr>
        <w:t>ь</w:t>
      </w:r>
      <w:r w:rsidRPr="00F76E5E">
        <w:rPr>
          <w:rFonts w:ascii="Times New Roman" w:hAnsi="Times New Roman"/>
          <w:sz w:val="28"/>
          <w:szCs w:val="28"/>
        </w:rPr>
        <w:t xml:space="preserve"> для фахівців артистичного та художньо</w:t>
      </w:r>
      <w:r w:rsidR="00E914DE">
        <w:rPr>
          <w:rFonts w:ascii="Times New Roman" w:hAnsi="Times New Roman"/>
          <w:sz w:val="28"/>
          <w:szCs w:val="28"/>
        </w:rPr>
        <w:t>-режисерського</w:t>
      </w:r>
      <w:r w:rsidRPr="00F76E5E">
        <w:rPr>
          <w:rFonts w:ascii="Times New Roman" w:hAnsi="Times New Roman"/>
          <w:sz w:val="28"/>
          <w:szCs w:val="28"/>
        </w:rPr>
        <w:t xml:space="preserve"> профілю, робітників технічних спеціальностей</w:t>
      </w:r>
      <w:r w:rsidR="00E914DE">
        <w:rPr>
          <w:rFonts w:ascii="Times New Roman" w:hAnsi="Times New Roman"/>
          <w:sz w:val="28"/>
          <w:szCs w:val="28"/>
        </w:rPr>
        <w:t>, інших фахівців у сфері культури</w:t>
      </w:r>
      <w:r w:rsidRPr="00F76E5E">
        <w:rPr>
          <w:rFonts w:ascii="Times New Roman" w:hAnsi="Times New Roman"/>
          <w:sz w:val="28"/>
          <w:szCs w:val="28"/>
        </w:rPr>
        <w:t>;</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w:t>
      </w:r>
      <w:r w:rsidR="00E914DE">
        <w:rPr>
          <w:rFonts w:ascii="Times New Roman" w:hAnsi="Times New Roman"/>
          <w:sz w:val="28"/>
          <w:szCs w:val="28"/>
        </w:rPr>
        <w:t>ення</w:t>
      </w:r>
      <w:r>
        <w:rPr>
          <w:rFonts w:ascii="Times New Roman" w:hAnsi="Times New Roman"/>
          <w:sz w:val="28"/>
          <w:szCs w:val="28"/>
        </w:rPr>
        <w:t xml:space="preserve"> доступн</w:t>
      </w:r>
      <w:r w:rsidR="00E914DE">
        <w:rPr>
          <w:rFonts w:ascii="Times New Roman" w:hAnsi="Times New Roman"/>
          <w:sz w:val="28"/>
          <w:szCs w:val="28"/>
        </w:rPr>
        <w:t>о</w:t>
      </w:r>
      <w:r>
        <w:rPr>
          <w:rFonts w:ascii="Times New Roman" w:hAnsi="Times New Roman"/>
          <w:sz w:val="28"/>
          <w:szCs w:val="28"/>
        </w:rPr>
        <w:t>ст</w:t>
      </w:r>
      <w:r w:rsidR="00E914DE">
        <w:rPr>
          <w:rFonts w:ascii="Times New Roman" w:hAnsi="Times New Roman"/>
          <w:sz w:val="28"/>
          <w:szCs w:val="28"/>
        </w:rPr>
        <w:t>і</w:t>
      </w:r>
      <w:r w:rsidRPr="00F76E5E">
        <w:rPr>
          <w:rFonts w:ascii="Times New Roman" w:hAnsi="Times New Roman"/>
          <w:sz w:val="28"/>
          <w:szCs w:val="28"/>
        </w:rPr>
        <w:t xml:space="preserve"> для населення міста освіти у сфері культури, зокрема за рахунок функціонування дитячих та дорослих аматорських колективів, керівники яких надають знання у різних сферах культури, для відпочинку та саморозвитку,  навчають мистецтвам, драмі та музиці</w:t>
      </w:r>
      <w:r w:rsidR="009F7D85">
        <w:rPr>
          <w:rFonts w:ascii="Times New Roman" w:hAnsi="Times New Roman"/>
          <w:sz w:val="28"/>
          <w:szCs w:val="28"/>
        </w:rPr>
        <w:t>;</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організ</w:t>
      </w:r>
      <w:r w:rsidR="00E914DE">
        <w:rPr>
          <w:rFonts w:ascii="Times New Roman" w:hAnsi="Times New Roman"/>
          <w:sz w:val="28"/>
          <w:szCs w:val="28"/>
        </w:rPr>
        <w:t>ація</w:t>
      </w:r>
      <w:r w:rsidRPr="00F76E5E">
        <w:rPr>
          <w:rFonts w:ascii="Times New Roman" w:hAnsi="Times New Roman"/>
          <w:sz w:val="28"/>
          <w:szCs w:val="28"/>
        </w:rPr>
        <w:t xml:space="preserve"> та забезпеч</w:t>
      </w:r>
      <w:r w:rsidR="00E914DE">
        <w:rPr>
          <w:rFonts w:ascii="Times New Roman" w:hAnsi="Times New Roman"/>
          <w:sz w:val="28"/>
          <w:szCs w:val="28"/>
        </w:rPr>
        <w:t>ення діяльності</w:t>
      </w:r>
      <w:r w:rsidRPr="00F76E5E">
        <w:rPr>
          <w:rFonts w:ascii="Times New Roman" w:hAnsi="Times New Roman"/>
          <w:sz w:val="28"/>
          <w:szCs w:val="28"/>
        </w:rPr>
        <w:t xml:space="preserve"> хорових, драматичних, музичних, танцювальних, естрадних колективів, студій образотворчого мистецтва, колективів народної творчості та спортивних секцій, циркових студій, як на платній так і на безкоштовній основі; </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організ</w:t>
      </w:r>
      <w:r w:rsidR="00E914DE">
        <w:rPr>
          <w:rFonts w:ascii="Times New Roman" w:hAnsi="Times New Roman"/>
          <w:sz w:val="28"/>
          <w:szCs w:val="28"/>
        </w:rPr>
        <w:t>ація</w:t>
      </w:r>
      <w:r w:rsidRPr="00F76E5E">
        <w:rPr>
          <w:rFonts w:ascii="Times New Roman" w:hAnsi="Times New Roman"/>
          <w:sz w:val="28"/>
          <w:szCs w:val="28"/>
        </w:rPr>
        <w:t xml:space="preserve"> культурно-масов</w:t>
      </w:r>
      <w:r w:rsidR="00E914DE">
        <w:rPr>
          <w:rFonts w:ascii="Times New Roman" w:hAnsi="Times New Roman"/>
          <w:sz w:val="28"/>
          <w:szCs w:val="28"/>
        </w:rPr>
        <w:t>их</w:t>
      </w:r>
      <w:r w:rsidRPr="00F76E5E">
        <w:rPr>
          <w:rFonts w:ascii="Times New Roman" w:hAnsi="Times New Roman"/>
          <w:sz w:val="28"/>
          <w:szCs w:val="28"/>
        </w:rPr>
        <w:t xml:space="preserve"> заход</w:t>
      </w:r>
      <w:r w:rsidR="00E914DE">
        <w:rPr>
          <w:rFonts w:ascii="Times New Roman" w:hAnsi="Times New Roman"/>
          <w:sz w:val="28"/>
          <w:szCs w:val="28"/>
        </w:rPr>
        <w:t>ів</w:t>
      </w:r>
      <w:r w:rsidRPr="00F76E5E">
        <w:rPr>
          <w:rFonts w:ascii="Times New Roman" w:hAnsi="Times New Roman"/>
          <w:sz w:val="28"/>
          <w:szCs w:val="28"/>
        </w:rPr>
        <w:t xml:space="preserve"> різної спрямованості та змісту, загальноміськ</w:t>
      </w:r>
      <w:r w:rsidR="00E914DE">
        <w:rPr>
          <w:rFonts w:ascii="Times New Roman" w:hAnsi="Times New Roman"/>
          <w:sz w:val="28"/>
          <w:szCs w:val="28"/>
        </w:rPr>
        <w:t>их святкувань</w:t>
      </w:r>
      <w:r w:rsidRPr="00F76E5E">
        <w:rPr>
          <w:rFonts w:ascii="Times New Roman" w:hAnsi="Times New Roman"/>
          <w:sz w:val="28"/>
          <w:szCs w:val="28"/>
        </w:rPr>
        <w:t>, урочистост</w:t>
      </w:r>
      <w:r w:rsidR="00E914DE">
        <w:rPr>
          <w:rFonts w:ascii="Times New Roman" w:hAnsi="Times New Roman"/>
          <w:sz w:val="28"/>
          <w:szCs w:val="28"/>
        </w:rPr>
        <w:t>ей</w:t>
      </w:r>
      <w:r w:rsidRPr="00F76E5E">
        <w:rPr>
          <w:rFonts w:ascii="Times New Roman" w:hAnsi="Times New Roman"/>
          <w:sz w:val="28"/>
          <w:szCs w:val="28"/>
        </w:rPr>
        <w:t xml:space="preserve"> як на базі Палацу, так і за його межами; </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запровадж</w:t>
      </w:r>
      <w:r w:rsidR="00E914DE">
        <w:rPr>
          <w:rFonts w:ascii="Times New Roman" w:hAnsi="Times New Roman"/>
          <w:sz w:val="28"/>
          <w:szCs w:val="28"/>
        </w:rPr>
        <w:t>ення</w:t>
      </w:r>
      <w:r w:rsidRPr="00F76E5E">
        <w:rPr>
          <w:rFonts w:ascii="Times New Roman" w:hAnsi="Times New Roman"/>
          <w:sz w:val="28"/>
          <w:szCs w:val="28"/>
        </w:rPr>
        <w:t xml:space="preserve"> нов</w:t>
      </w:r>
      <w:r w:rsidR="00E914DE">
        <w:rPr>
          <w:rFonts w:ascii="Times New Roman" w:hAnsi="Times New Roman"/>
          <w:sz w:val="28"/>
          <w:szCs w:val="28"/>
        </w:rPr>
        <w:t>их</w:t>
      </w:r>
      <w:r w:rsidRPr="00F76E5E">
        <w:rPr>
          <w:rFonts w:ascii="Times New Roman" w:hAnsi="Times New Roman"/>
          <w:sz w:val="28"/>
          <w:szCs w:val="28"/>
        </w:rPr>
        <w:t xml:space="preserve"> культурно-мистецьк</w:t>
      </w:r>
      <w:r w:rsidR="00E914DE">
        <w:rPr>
          <w:rFonts w:ascii="Times New Roman" w:hAnsi="Times New Roman"/>
          <w:sz w:val="28"/>
          <w:szCs w:val="28"/>
        </w:rPr>
        <w:t>их</w:t>
      </w:r>
      <w:r w:rsidRPr="00F76E5E">
        <w:rPr>
          <w:rFonts w:ascii="Times New Roman" w:hAnsi="Times New Roman"/>
          <w:sz w:val="28"/>
          <w:szCs w:val="28"/>
        </w:rPr>
        <w:t xml:space="preserve"> заход</w:t>
      </w:r>
      <w:r w:rsidR="00E914DE">
        <w:rPr>
          <w:rFonts w:ascii="Times New Roman" w:hAnsi="Times New Roman"/>
          <w:sz w:val="28"/>
          <w:szCs w:val="28"/>
        </w:rPr>
        <w:t>ів</w:t>
      </w:r>
      <w:r w:rsidRPr="00F76E5E">
        <w:rPr>
          <w:rFonts w:ascii="Times New Roman" w:hAnsi="Times New Roman"/>
          <w:sz w:val="28"/>
          <w:szCs w:val="28"/>
        </w:rPr>
        <w:t xml:space="preserve"> та проект</w:t>
      </w:r>
      <w:r w:rsidR="00E914DE">
        <w:rPr>
          <w:rFonts w:ascii="Times New Roman" w:hAnsi="Times New Roman"/>
          <w:sz w:val="28"/>
          <w:szCs w:val="28"/>
        </w:rPr>
        <w:t>ів</w:t>
      </w:r>
      <w:r w:rsidRPr="00F76E5E">
        <w:rPr>
          <w:rFonts w:ascii="Times New Roman" w:hAnsi="Times New Roman"/>
          <w:sz w:val="28"/>
          <w:szCs w:val="28"/>
        </w:rPr>
        <w:t>;</w:t>
      </w:r>
    </w:p>
    <w:p w:rsidR="00C903CF" w:rsidRPr="00F76E5E" w:rsidRDefault="00E914DE"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проведення</w:t>
      </w:r>
      <w:r w:rsidR="00C903CF" w:rsidRPr="00F76E5E">
        <w:rPr>
          <w:rFonts w:ascii="Times New Roman" w:hAnsi="Times New Roman"/>
          <w:sz w:val="28"/>
          <w:szCs w:val="28"/>
        </w:rPr>
        <w:t xml:space="preserve"> спектаклі</w:t>
      </w:r>
      <w:r>
        <w:rPr>
          <w:rFonts w:ascii="Times New Roman" w:hAnsi="Times New Roman"/>
          <w:sz w:val="28"/>
          <w:szCs w:val="28"/>
        </w:rPr>
        <w:t>в, концертів</w:t>
      </w:r>
      <w:r w:rsidR="00C903CF" w:rsidRPr="00F76E5E">
        <w:rPr>
          <w:rFonts w:ascii="Times New Roman" w:hAnsi="Times New Roman"/>
          <w:sz w:val="28"/>
          <w:szCs w:val="28"/>
        </w:rPr>
        <w:t xml:space="preserve"> художньої самодіяльності та професійних артистів, молодіжн</w:t>
      </w:r>
      <w:r>
        <w:rPr>
          <w:rFonts w:ascii="Times New Roman" w:hAnsi="Times New Roman"/>
          <w:sz w:val="28"/>
          <w:szCs w:val="28"/>
        </w:rPr>
        <w:t>их дискотек</w:t>
      </w:r>
      <w:r w:rsidR="00C903CF" w:rsidRPr="00F76E5E">
        <w:rPr>
          <w:rFonts w:ascii="Times New Roman" w:hAnsi="Times New Roman"/>
          <w:sz w:val="28"/>
          <w:szCs w:val="28"/>
        </w:rPr>
        <w:t>, вистав</w:t>
      </w:r>
      <w:r>
        <w:rPr>
          <w:rFonts w:ascii="Times New Roman" w:hAnsi="Times New Roman"/>
          <w:sz w:val="28"/>
          <w:szCs w:val="28"/>
        </w:rPr>
        <w:t>ок</w:t>
      </w:r>
      <w:r w:rsidR="00C903CF" w:rsidRPr="00F76E5E">
        <w:rPr>
          <w:rFonts w:ascii="Times New Roman" w:hAnsi="Times New Roman"/>
          <w:sz w:val="28"/>
          <w:szCs w:val="28"/>
        </w:rPr>
        <w:t>;</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організ</w:t>
      </w:r>
      <w:r w:rsidR="00E914DE">
        <w:rPr>
          <w:rFonts w:ascii="Times New Roman" w:hAnsi="Times New Roman"/>
          <w:sz w:val="28"/>
          <w:szCs w:val="28"/>
        </w:rPr>
        <w:t>ація</w:t>
      </w:r>
      <w:r w:rsidRPr="00F76E5E">
        <w:rPr>
          <w:rFonts w:ascii="Times New Roman" w:hAnsi="Times New Roman"/>
          <w:sz w:val="28"/>
          <w:szCs w:val="28"/>
        </w:rPr>
        <w:t xml:space="preserve"> дозвілля людей похилого віку, ветеранів війни та праці, учасників бойових дій;</w:t>
      </w:r>
    </w:p>
    <w:p w:rsidR="00C903CF" w:rsidRPr="00F76E5E" w:rsidRDefault="00C903CF" w:rsidP="00C903CF">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w:t>
      </w:r>
      <w:r w:rsidR="00E914DE">
        <w:rPr>
          <w:rFonts w:ascii="Times New Roman" w:hAnsi="Times New Roman"/>
          <w:sz w:val="28"/>
          <w:szCs w:val="28"/>
        </w:rPr>
        <w:t>ення</w:t>
      </w:r>
      <w:r w:rsidRPr="00F76E5E">
        <w:rPr>
          <w:rFonts w:ascii="Times New Roman" w:hAnsi="Times New Roman"/>
          <w:sz w:val="28"/>
          <w:szCs w:val="28"/>
        </w:rPr>
        <w:t xml:space="preserve"> прийом</w:t>
      </w:r>
      <w:r w:rsidR="00E914DE">
        <w:rPr>
          <w:rFonts w:ascii="Times New Roman" w:hAnsi="Times New Roman"/>
          <w:sz w:val="28"/>
          <w:szCs w:val="28"/>
        </w:rPr>
        <w:t>у</w:t>
      </w:r>
      <w:r w:rsidRPr="00F76E5E">
        <w:rPr>
          <w:rFonts w:ascii="Times New Roman" w:hAnsi="Times New Roman"/>
          <w:sz w:val="28"/>
          <w:szCs w:val="28"/>
        </w:rPr>
        <w:t xml:space="preserve"> офіційних делегацій, у тому числі іноземних;</w:t>
      </w:r>
    </w:p>
    <w:p w:rsidR="00E914DE" w:rsidRPr="00E914DE" w:rsidRDefault="00C903CF" w:rsidP="00E914D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pacing w:val="-4"/>
          <w:sz w:val="28"/>
          <w:szCs w:val="28"/>
        </w:rPr>
        <w:t>впровадж</w:t>
      </w:r>
      <w:r w:rsidR="00E914DE">
        <w:rPr>
          <w:rFonts w:ascii="Times New Roman" w:hAnsi="Times New Roman"/>
          <w:spacing w:val="-4"/>
          <w:sz w:val="28"/>
          <w:szCs w:val="28"/>
        </w:rPr>
        <w:t>ення</w:t>
      </w:r>
      <w:r w:rsidRPr="00F76E5E">
        <w:rPr>
          <w:rFonts w:ascii="Times New Roman" w:hAnsi="Times New Roman"/>
          <w:spacing w:val="-4"/>
          <w:sz w:val="28"/>
          <w:szCs w:val="28"/>
        </w:rPr>
        <w:t xml:space="preserve"> заход</w:t>
      </w:r>
      <w:r w:rsidR="00E914DE">
        <w:rPr>
          <w:rFonts w:ascii="Times New Roman" w:hAnsi="Times New Roman"/>
          <w:spacing w:val="-4"/>
          <w:sz w:val="28"/>
          <w:szCs w:val="28"/>
        </w:rPr>
        <w:t>ів</w:t>
      </w:r>
      <w:r w:rsidRPr="00F76E5E">
        <w:rPr>
          <w:rFonts w:ascii="Times New Roman" w:hAnsi="Times New Roman"/>
          <w:spacing w:val="-4"/>
          <w:sz w:val="28"/>
          <w:szCs w:val="28"/>
        </w:rPr>
        <w:t xml:space="preserve"> по відродженню та збереженню національних традицій в галузі літератури, мистецтва, народних промислів,</w:t>
      </w:r>
      <w:r w:rsidR="00E914DE">
        <w:rPr>
          <w:rFonts w:ascii="Times New Roman" w:hAnsi="Times New Roman"/>
          <w:spacing w:val="-4"/>
          <w:sz w:val="28"/>
          <w:szCs w:val="28"/>
        </w:rPr>
        <w:t xml:space="preserve"> хорового співу, музики, танців;</w:t>
      </w:r>
    </w:p>
    <w:p w:rsidR="00C903CF" w:rsidRPr="00E914DE" w:rsidRDefault="00C903CF" w:rsidP="00C903CF">
      <w:pPr>
        <w:pStyle w:val="a5"/>
        <w:numPr>
          <w:ilvl w:val="0"/>
          <w:numId w:val="18"/>
        </w:numPr>
        <w:tabs>
          <w:tab w:val="left" w:pos="851"/>
        </w:tabs>
        <w:spacing w:after="0" w:line="240" w:lineRule="auto"/>
        <w:ind w:left="0" w:firstLine="567"/>
        <w:jc w:val="both"/>
        <w:rPr>
          <w:rFonts w:ascii="Times New Roman" w:hAnsi="Times New Roman"/>
          <w:spacing w:val="-4"/>
          <w:sz w:val="28"/>
          <w:szCs w:val="28"/>
        </w:rPr>
      </w:pPr>
      <w:r w:rsidRPr="00E914DE">
        <w:rPr>
          <w:rFonts w:ascii="Times New Roman" w:hAnsi="Times New Roman"/>
          <w:spacing w:val="-4"/>
          <w:sz w:val="28"/>
          <w:szCs w:val="28"/>
        </w:rPr>
        <w:t xml:space="preserve"> </w:t>
      </w:r>
      <w:r w:rsidR="00E914DE" w:rsidRPr="00E914DE">
        <w:rPr>
          <w:rFonts w:ascii="Times New Roman" w:hAnsi="Times New Roman"/>
          <w:sz w:val="28"/>
          <w:szCs w:val="28"/>
        </w:rPr>
        <w:t>перетворення КП «Міський Палац культури» на основний культурно-мистецький осередок міста, забезпечення проведення культурно-мистецьких заходів на високому організаційному, художньому, технічному рівнях.</w:t>
      </w:r>
    </w:p>
    <w:p w:rsidR="00C903CF" w:rsidRDefault="00C903CF" w:rsidP="00E914DE">
      <w:pPr>
        <w:tabs>
          <w:tab w:val="left" w:pos="851"/>
        </w:tabs>
        <w:spacing w:before="120" w:after="0" w:line="240" w:lineRule="auto"/>
        <w:ind w:firstLine="567"/>
        <w:jc w:val="both"/>
        <w:rPr>
          <w:rFonts w:ascii="Times New Roman" w:hAnsi="Times New Roman"/>
          <w:b/>
          <w:sz w:val="28"/>
          <w:szCs w:val="28"/>
          <w:highlight w:val="yellow"/>
        </w:rPr>
      </w:pPr>
      <w:r w:rsidRPr="00F76E5E">
        <w:rPr>
          <w:rFonts w:ascii="Times New Roman" w:hAnsi="Times New Roman"/>
          <w:sz w:val="28"/>
          <w:szCs w:val="28"/>
        </w:rPr>
        <w:tab/>
      </w:r>
      <w:r>
        <w:rPr>
          <w:rFonts w:ascii="Times New Roman" w:hAnsi="Times New Roman"/>
          <w:sz w:val="28"/>
          <w:szCs w:val="28"/>
        </w:rPr>
        <w:t xml:space="preserve">Виконання завдань Програми здійснюється за такими </w:t>
      </w:r>
      <w:r w:rsidR="00BC448E" w:rsidRPr="00BC448E">
        <w:rPr>
          <w:rFonts w:ascii="Times New Roman" w:hAnsi="Times New Roman"/>
          <w:b/>
          <w:sz w:val="28"/>
          <w:szCs w:val="28"/>
        </w:rPr>
        <w:t>основними напрямками:</w:t>
      </w:r>
      <w:r w:rsidRPr="00BC448E">
        <w:rPr>
          <w:rFonts w:ascii="Times New Roman" w:hAnsi="Times New Roman"/>
          <w:b/>
          <w:sz w:val="28"/>
          <w:szCs w:val="28"/>
          <w:highlight w:val="yellow"/>
        </w:rPr>
        <w:t xml:space="preserve"> </w:t>
      </w:r>
    </w:p>
    <w:p w:rsidR="00BC448E" w:rsidRPr="00B66245" w:rsidRDefault="00594716"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594716">
        <w:rPr>
          <w:rFonts w:ascii="Times New Roman" w:hAnsi="Times New Roman"/>
          <w:spacing w:val="-4"/>
          <w:sz w:val="28"/>
          <w:szCs w:val="28"/>
        </w:rPr>
        <w:t>Забезпечення робочих місць культурної галузі міста</w:t>
      </w:r>
      <w:r>
        <w:rPr>
          <w:rFonts w:ascii="Times New Roman" w:hAnsi="Times New Roman"/>
          <w:spacing w:val="-4"/>
          <w:sz w:val="28"/>
          <w:szCs w:val="28"/>
        </w:rPr>
        <w:t xml:space="preserve">, </w:t>
      </w:r>
      <w:r w:rsidR="00BC448E" w:rsidRPr="00B66245">
        <w:rPr>
          <w:rFonts w:ascii="Times New Roman" w:hAnsi="Times New Roman"/>
          <w:spacing w:val="-4"/>
          <w:sz w:val="28"/>
          <w:szCs w:val="28"/>
        </w:rPr>
        <w:t>своєчасної виплати заробітної плати та повного проведення розрахунків з бюджетом</w:t>
      </w:r>
      <w:r w:rsidR="00244A85">
        <w:rPr>
          <w:rFonts w:ascii="Times New Roman" w:hAnsi="Times New Roman"/>
          <w:spacing w:val="-4"/>
          <w:sz w:val="28"/>
          <w:szCs w:val="28"/>
        </w:rPr>
        <w:t>.</w:t>
      </w:r>
    </w:p>
    <w:p w:rsidR="00BC448E" w:rsidRPr="00B66245"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B66245">
        <w:rPr>
          <w:rFonts w:ascii="Times New Roman" w:hAnsi="Times New Roman"/>
          <w:spacing w:val="-4"/>
          <w:sz w:val="28"/>
          <w:szCs w:val="28"/>
        </w:rPr>
        <w:t>Забезпечення умов для повноцінного функціонування творчих та артистичних колективів та студій, інших суб’єктів культурної галузі міста</w:t>
      </w:r>
      <w:r w:rsidR="00244A85">
        <w:rPr>
          <w:rFonts w:ascii="Times New Roman" w:hAnsi="Times New Roman"/>
          <w:spacing w:val="-4"/>
          <w:sz w:val="28"/>
          <w:szCs w:val="28"/>
        </w:rPr>
        <w:t>.</w:t>
      </w:r>
    </w:p>
    <w:p w:rsidR="00BC448E" w:rsidRPr="00B66245"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B66245">
        <w:rPr>
          <w:rFonts w:ascii="Times New Roman" w:hAnsi="Times New Roman"/>
          <w:spacing w:val="-4"/>
          <w:sz w:val="28"/>
          <w:szCs w:val="28"/>
        </w:rPr>
        <w:t>Формування якісного та різнопланового культурного продукту міста, конкурентоспроможного на національному ринку та здатного максимально задовольнити культурні потреби мешканців та гостей міста</w:t>
      </w:r>
      <w:r w:rsidR="00244A85">
        <w:rPr>
          <w:rFonts w:ascii="Times New Roman" w:hAnsi="Times New Roman"/>
          <w:spacing w:val="-4"/>
          <w:sz w:val="28"/>
          <w:szCs w:val="28"/>
        </w:rPr>
        <w:t>.</w:t>
      </w:r>
    </w:p>
    <w:p w:rsidR="00C903CF" w:rsidRPr="00B66245" w:rsidRDefault="00BC448E" w:rsidP="00B66245">
      <w:pPr>
        <w:pStyle w:val="a5"/>
        <w:numPr>
          <w:ilvl w:val="0"/>
          <w:numId w:val="25"/>
        </w:numPr>
        <w:tabs>
          <w:tab w:val="left" w:pos="1134"/>
        </w:tabs>
        <w:spacing w:after="0" w:line="240" w:lineRule="auto"/>
        <w:ind w:left="0" w:firstLine="851"/>
        <w:jc w:val="both"/>
        <w:rPr>
          <w:rFonts w:ascii="Times New Roman" w:hAnsi="Times New Roman"/>
          <w:spacing w:val="-4"/>
          <w:sz w:val="28"/>
          <w:szCs w:val="28"/>
        </w:rPr>
      </w:pPr>
      <w:r w:rsidRPr="00B66245">
        <w:rPr>
          <w:rFonts w:ascii="Times New Roman" w:hAnsi="Times New Roman"/>
          <w:spacing w:val="-4"/>
          <w:sz w:val="28"/>
          <w:szCs w:val="28"/>
        </w:rPr>
        <w:t xml:space="preserve">Розвиток матеріально-технічного забезпечення і сучасної інфраструктури </w:t>
      </w:r>
      <w:r w:rsidR="009F7D85" w:rsidRPr="00B66245">
        <w:rPr>
          <w:rFonts w:ascii="Times New Roman" w:hAnsi="Times New Roman"/>
          <w:spacing w:val="-4"/>
          <w:sz w:val="28"/>
          <w:szCs w:val="28"/>
        </w:rPr>
        <w:t xml:space="preserve">галузі </w:t>
      </w:r>
      <w:r w:rsidRPr="00B66245">
        <w:rPr>
          <w:rFonts w:ascii="Times New Roman" w:hAnsi="Times New Roman"/>
          <w:spacing w:val="-4"/>
          <w:sz w:val="28"/>
          <w:szCs w:val="28"/>
        </w:rPr>
        <w:t>культури, сприятливих умов для її розвитку</w:t>
      </w:r>
      <w:r w:rsidR="00C903CF" w:rsidRPr="00B66245">
        <w:rPr>
          <w:rFonts w:ascii="Times New Roman" w:hAnsi="Times New Roman"/>
          <w:spacing w:val="-4"/>
          <w:sz w:val="28"/>
          <w:szCs w:val="28"/>
        </w:rPr>
        <w:t>.</w:t>
      </w:r>
    </w:p>
    <w:p w:rsidR="00C903CF" w:rsidRPr="00F76E5E" w:rsidRDefault="00BC448E" w:rsidP="00C903CF">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C903CF" w:rsidRPr="00F76E5E">
        <w:rPr>
          <w:rFonts w:ascii="Times New Roman" w:hAnsi="Times New Roman"/>
          <w:sz w:val="28"/>
          <w:szCs w:val="28"/>
        </w:rPr>
        <w:t>Реалізація цих напрямків діяльності потребує вжиття заходів та їх часткової фінансово</w:t>
      </w:r>
      <w:bookmarkStart w:id="0" w:name="_GoBack"/>
      <w:bookmarkEnd w:id="0"/>
      <w:r w:rsidR="00C903CF" w:rsidRPr="00F76E5E">
        <w:rPr>
          <w:rFonts w:ascii="Times New Roman" w:hAnsi="Times New Roman"/>
          <w:sz w:val="28"/>
          <w:szCs w:val="28"/>
        </w:rPr>
        <w:t xml:space="preserve">ї підтримки </w:t>
      </w:r>
      <w:r w:rsidR="00C903CF" w:rsidRPr="00E914DE">
        <w:rPr>
          <w:rFonts w:ascii="Times New Roman" w:hAnsi="Times New Roman"/>
          <w:sz w:val="28"/>
          <w:szCs w:val="28"/>
        </w:rPr>
        <w:t>згідно з додатком 2 до Програми.</w:t>
      </w:r>
    </w:p>
    <w:p w:rsidR="00C903CF" w:rsidRPr="00F24060" w:rsidRDefault="00C903CF" w:rsidP="00F76E5E">
      <w:pPr>
        <w:tabs>
          <w:tab w:val="left" w:pos="851"/>
        </w:tabs>
        <w:spacing w:after="0" w:line="240" w:lineRule="auto"/>
        <w:ind w:firstLine="567"/>
        <w:jc w:val="both"/>
        <w:rPr>
          <w:rFonts w:ascii="Times New Roman" w:hAnsi="Times New Roman"/>
          <w:b/>
          <w:i/>
          <w:sz w:val="32"/>
          <w:szCs w:val="28"/>
          <w:highlight w:val="yellow"/>
        </w:rPr>
      </w:pPr>
    </w:p>
    <w:p w:rsidR="00B66245" w:rsidRDefault="00B66245" w:rsidP="00B66245">
      <w:pPr>
        <w:pStyle w:val="a5"/>
        <w:numPr>
          <w:ilvl w:val="0"/>
          <w:numId w:val="12"/>
        </w:numPr>
        <w:tabs>
          <w:tab w:val="left" w:pos="851"/>
        </w:tabs>
        <w:spacing w:after="0" w:line="240" w:lineRule="auto"/>
        <w:jc w:val="center"/>
        <w:rPr>
          <w:rFonts w:ascii="Times New Roman" w:hAnsi="Times New Roman"/>
          <w:b/>
          <w:sz w:val="28"/>
          <w:szCs w:val="28"/>
        </w:rPr>
      </w:pPr>
      <w:r w:rsidRPr="00B66245">
        <w:rPr>
          <w:rFonts w:ascii="Times New Roman" w:hAnsi="Times New Roman"/>
          <w:b/>
          <w:sz w:val="28"/>
          <w:szCs w:val="28"/>
        </w:rPr>
        <w:t>Очікувані результати від реалізації Програми</w:t>
      </w:r>
    </w:p>
    <w:p w:rsidR="00B66245" w:rsidRPr="00B66245" w:rsidRDefault="00B66245" w:rsidP="00B66245">
      <w:pPr>
        <w:pStyle w:val="a5"/>
        <w:tabs>
          <w:tab w:val="left" w:pos="851"/>
        </w:tabs>
        <w:spacing w:after="0" w:line="240" w:lineRule="auto"/>
        <w:rPr>
          <w:rFonts w:ascii="Times New Roman" w:hAnsi="Times New Roman"/>
          <w:b/>
          <w:sz w:val="16"/>
          <w:szCs w:val="16"/>
        </w:rPr>
      </w:pPr>
    </w:p>
    <w:p w:rsidR="00B66245" w:rsidRPr="00B66245" w:rsidRDefault="00B66245" w:rsidP="00B66245">
      <w:pPr>
        <w:tabs>
          <w:tab w:val="left" w:pos="851"/>
        </w:tabs>
        <w:spacing w:after="0" w:line="240" w:lineRule="auto"/>
        <w:jc w:val="both"/>
        <w:rPr>
          <w:rFonts w:ascii="Times New Roman" w:hAnsi="Times New Roman"/>
          <w:sz w:val="28"/>
          <w:szCs w:val="28"/>
        </w:rPr>
      </w:pPr>
      <w:r w:rsidRPr="00B66245">
        <w:rPr>
          <w:rFonts w:ascii="Times New Roman" w:hAnsi="Times New Roman"/>
          <w:sz w:val="28"/>
          <w:szCs w:val="28"/>
        </w:rPr>
        <w:t xml:space="preserve">Виконання Програми дасть можливість: </w:t>
      </w:r>
    </w:p>
    <w:p w:rsidR="00E914DE" w:rsidRPr="002E6EFD" w:rsidRDefault="00E914DE" w:rsidP="00E914D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зберегти робочі місця культурного профілю у місті (передусім артистичних та художньо-режисерських спеціальностей), а також творчі колективи, що функціонують на базі Палацу;</w:t>
      </w:r>
    </w:p>
    <w:p w:rsidR="00E914DE" w:rsidRPr="002E6EFD"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забезпечити функціонування діючих творчих структур (аматорських та професійних колективів, режисерсько-художньої групи);</w:t>
      </w:r>
    </w:p>
    <w:p w:rsidR="00E914DE" w:rsidRPr="002E6EFD"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 xml:space="preserve">сприяти подальшому розвитку аматорського мистецтва та залучення дітей до роботи </w:t>
      </w:r>
      <w:r w:rsidR="009F7D85">
        <w:rPr>
          <w:rFonts w:ascii="Times New Roman" w:hAnsi="Times New Roman"/>
          <w:sz w:val="28"/>
          <w:szCs w:val="28"/>
        </w:rPr>
        <w:t xml:space="preserve">щодо </w:t>
      </w:r>
      <w:r w:rsidRPr="002E6EFD">
        <w:rPr>
          <w:rFonts w:ascii="Times New Roman" w:hAnsi="Times New Roman"/>
          <w:sz w:val="28"/>
          <w:szCs w:val="28"/>
        </w:rPr>
        <w:t>збереження культури Чернігівщини;</w:t>
      </w:r>
    </w:p>
    <w:p w:rsidR="00E914DE" w:rsidRPr="002E6EFD"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популяризувати місцеві творчі колективи,  передусім народн</w:t>
      </w:r>
      <w:r w:rsidR="002E6EFD" w:rsidRPr="002E6EFD">
        <w:rPr>
          <w:rFonts w:ascii="Times New Roman" w:hAnsi="Times New Roman"/>
          <w:sz w:val="28"/>
          <w:szCs w:val="28"/>
        </w:rPr>
        <w:t>і</w:t>
      </w:r>
      <w:r w:rsidRPr="002E6EFD">
        <w:rPr>
          <w:rFonts w:ascii="Times New Roman" w:hAnsi="Times New Roman"/>
          <w:sz w:val="28"/>
          <w:szCs w:val="28"/>
        </w:rPr>
        <w:t xml:space="preserve"> аматорськ</w:t>
      </w:r>
      <w:r w:rsidR="002E6EFD" w:rsidRPr="002E6EFD">
        <w:rPr>
          <w:rFonts w:ascii="Times New Roman" w:hAnsi="Times New Roman"/>
          <w:sz w:val="28"/>
          <w:szCs w:val="28"/>
        </w:rPr>
        <w:t>і</w:t>
      </w:r>
      <w:r w:rsidRPr="002E6EFD">
        <w:rPr>
          <w:rFonts w:ascii="Times New Roman" w:hAnsi="Times New Roman"/>
          <w:sz w:val="28"/>
          <w:szCs w:val="28"/>
        </w:rPr>
        <w:t>, пошир</w:t>
      </w:r>
      <w:r w:rsidR="002E6EFD" w:rsidRPr="002E6EFD">
        <w:rPr>
          <w:rFonts w:ascii="Times New Roman" w:hAnsi="Times New Roman"/>
          <w:sz w:val="28"/>
          <w:szCs w:val="28"/>
        </w:rPr>
        <w:t>ити</w:t>
      </w:r>
      <w:r w:rsidRPr="002E6EFD">
        <w:rPr>
          <w:rFonts w:ascii="Times New Roman" w:hAnsi="Times New Roman"/>
          <w:sz w:val="28"/>
          <w:szCs w:val="28"/>
        </w:rPr>
        <w:t xml:space="preserve"> автентичн</w:t>
      </w:r>
      <w:r w:rsidR="002E6EFD" w:rsidRPr="002E6EFD">
        <w:rPr>
          <w:rFonts w:ascii="Times New Roman" w:hAnsi="Times New Roman"/>
          <w:sz w:val="28"/>
          <w:szCs w:val="28"/>
        </w:rPr>
        <w:t>у</w:t>
      </w:r>
      <w:r w:rsidRPr="002E6EFD">
        <w:rPr>
          <w:rFonts w:ascii="Times New Roman" w:hAnsi="Times New Roman"/>
          <w:sz w:val="28"/>
          <w:szCs w:val="28"/>
        </w:rPr>
        <w:t xml:space="preserve"> культур</w:t>
      </w:r>
      <w:r w:rsidR="002E6EFD" w:rsidRPr="002E6EFD">
        <w:rPr>
          <w:rFonts w:ascii="Times New Roman" w:hAnsi="Times New Roman"/>
          <w:sz w:val="28"/>
          <w:szCs w:val="28"/>
        </w:rPr>
        <w:t>у</w:t>
      </w:r>
      <w:r w:rsidRPr="002E6EFD">
        <w:rPr>
          <w:rFonts w:ascii="Times New Roman" w:hAnsi="Times New Roman"/>
          <w:sz w:val="28"/>
          <w:szCs w:val="28"/>
        </w:rPr>
        <w:t xml:space="preserve">  Полісся серед населення інших регіонів</w:t>
      </w:r>
      <w:r w:rsidR="002E6EFD" w:rsidRPr="002E6EFD">
        <w:rPr>
          <w:rFonts w:ascii="Times New Roman" w:hAnsi="Times New Roman"/>
          <w:sz w:val="28"/>
          <w:szCs w:val="28"/>
        </w:rPr>
        <w:t>;</w:t>
      </w:r>
    </w:p>
    <w:p w:rsidR="00AA7F62" w:rsidRPr="002E6EFD" w:rsidRDefault="00DE57CD"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 xml:space="preserve">підвищити ефективність роботи по </w:t>
      </w:r>
      <w:r w:rsidR="00AA7F62" w:rsidRPr="002E6EFD">
        <w:rPr>
          <w:rFonts w:ascii="Times New Roman" w:hAnsi="Times New Roman"/>
          <w:sz w:val="28"/>
          <w:szCs w:val="28"/>
        </w:rPr>
        <w:t>здійсненню виховної та культурно-освітньої роботи серед населення міста</w:t>
      </w:r>
      <w:r w:rsidRPr="002E6EFD">
        <w:rPr>
          <w:rFonts w:ascii="Times New Roman" w:hAnsi="Times New Roman"/>
          <w:sz w:val="28"/>
          <w:szCs w:val="28"/>
        </w:rPr>
        <w:t xml:space="preserve">; </w:t>
      </w:r>
    </w:p>
    <w:p w:rsidR="00AA7F62" w:rsidRPr="002E6EFD"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проводити на високому професійному</w:t>
      </w:r>
      <w:r w:rsidR="008B30A4" w:rsidRPr="002E6EFD">
        <w:rPr>
          <w:rFonts w:ascii="Times New Roman" w:hAnsi="Times New Roman"/>
          <w:sz w:val="28"/>
          <w:szCs w:val="28"/>
        </w:rPr>
        <w:t xml:space="preserve"> та естетичному</w:t>
      </w:r>
      <w:r w:rsidRPr="002E6EFD">
        <w:rPr>
          <w:rFonts w:ascii="Times New Roman" w:hAnsi="Times New Roman"/>
          <w:sz w:val="28"/>
          <w:szCs w:val="28"/>
        </w:rPr>
        <w:t xml:space="preserve"> рівні загальноміські заходи, святкування та офіційні урочистості, здійснювати прийом іноземних делегацій;</w:t>
      </w:r>
    </w:p>
    <w:p w:rsidR="00AA7F62" w:rsidRPr="002E6EFD"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забезпечити участь колективів у Всеукраїнських та міжнародних фестивалях, конкурсах, здійснення культурного обміну, у тому числі і міжнародного;</w:t>
      </w:r>
    </w:p>
    <w:p w:rsidR="0053023A" w:rsidRPr="002E6EFD"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розробляти та впроваджувати нові культурно-мистецькі проекти, фестивалі, розважальні програми</w:t>
      </w:r>
      <w:r w:rsidR="0053023A" w:rsidRPr="002E6EFD">
        <w:rPr>
          <w:rFonts w:ascii="Times New Roman" w:hAnsi="Times New Roman"/>
          <w:sz w:val="28"/>
          <w:szCs w:val="28"/>
        </w:rPr>
        <w:t>;</w:t>
      </w:r>
    </w:p>
    <w:p w:rsidR="005E2B8F" w:rsidRPr="002E6EFD" w:rsidRDefault="00E914DE"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підвищити</w:t>
      </w:r>
      <w:r w:rsidR="0053023A" w:rsidRPr="002E6EFD">
        <w:rPr>
          <w:rFonts w:ascii="Times New Roman" w:hAnsi="Times New Roman"/>
          <w:sz w:val="28"/>
          <w:szCs w:val="28"/>
        </w:rPr>
        <w:t xml:space="preserve"> </w:t>
      </w:r>
      <w:r w:rsidRPr="002E6EFD">
        <w:rPr>
          <w:rFonts w:ascii="Times New Roman" w:hAnsi="Times New Roman"/>
          <w:sz w:val="28"/>
          <w:szCs w:val="28"/>
        </w:rPr>
        <w:t>якість</w:t>
      </w:r>
      <w:r w:rsidR="0053023A" w:rsidRPr="002E6EFD">
        <w:rPr>
          <w:rFonts w:ascii="Times New Roman" w:hAnsi="Times New Roman"/>
          <w:sz w:val="28"/>
          <w:szCs w:val="28"/>
        </w:rPr>
        <w:t xml:space="preserve"> послуг, що надаються підприємством, та</w:t>
      </w:r>
      <w:r w:rsidR="008B30A4" w:rsidRPr="002E6EFD">
        <w:rPr>
          <w:rFonts w:ascii="Times New Roman" w:hAnsi="Times New Roman"/>
          <w:sz w:val="28"/>
          <w:szCs w:val="28"/>
        </w:rPr>
        <w:t>,</w:t>
      </w:r>
      <w:r w:rsidR="0053023A" w:rsidRPr="002E6EFD">
        <w:rPr>
          <w:rFonts w:ascii="Times New Roman" w:hAnsi="Times New Roman"/>
          <w:sz w:val="28"/>
          <w:szCs w:val="28"/>
        </w:rPr>
        <w:t xml:space="preserve"> як наслідок</w:t>
      </w:r>
      <w:r w:rsidR="008B30A4" w:rsidRPr="002E6EFD">
        <w:rPr>
          <w:rFonts w:ascii="Times New Roman" w:hAnsi="Times New Roman"/>
          <w:sz w:val="28"/>
          <w:szCs w:val="28"/>
        </w:rPr>
        <w:t>,</w:t>
      </w:r>
      <w:r w:rsidR="0053023A" w:rsidRPr="002E6EFD">
        <w:rPr>
          <w:rFonts w:ascii="Times New Roman" w:hAnsi="Times New Roman"/>
          <w:sz w:val="28"/>
          <w:szCs w:val="28"/>
        </w:rPr>
        <w:t xml:space="preserve"> збільш</w:t>
      </w:r>
      <w:r w:rsidRPr="002E6EFD">
        <w:rPr>
          <w:rFonts w:ascii="Times New Roman" w:hAnsi="Times New Roman"/>
          <w:sz w:val="28"/>
          <w:szCs w:val="28"/>
        </w:rPr>
        <w:t>ити</w:t>
      </w:r>
      <w:r w:rsidR="0053023A" w:rsidRPr="002E6EFD">
        <w:rPr>
          <w:rFonts w:ascii="Times New Roman" w:hAnsi="Times New Roman"/>
          <w:sz w:val="28"/>
          <w:szCs w:val="28"/>
        </w:rPr>
        <w:t xml:space="preserve"> кільк</w:t>
      </w:r>
      <w:r w:rsidRPr="002E6EFD">
        <w:rPr>
          <w:rFonts w:ascii="Times New Roman" w:hAnsi="Times New Roman"/>
          <w:sz w:val="28"/>
          <w:szCs w:val="28"/>
        </w:rPr>
        <w:t>ість</w:t>
      </w:r>
      <w:r w:rsidR="0053023A" w:rsidRPr="002E6EFD">
        <w:rPr>
          <w:rFonts w:ascii="Times New Roman" w:hAnsi="Times New Roman"/>
          <w:sz w:val="28"/>
          <w:szCs w:val="28"/>
        </w:rPr>
        <w:t xml:space="preserve"> культурно-мистецьких заходів у місті та приплив більшої кількості глядачів</w:t>
      </w:r>
      <w:r w:rsidR="005E2B8F" w:rsidRPr="002E6EFD">
        <w:rPr>
          <w:rFonts w:ascii="Times New Roman" w:hAnsi="Times New Roman"/>
          <w:sz w:val="28"/>
          <w:szCs w:val="28"/>
        </w:rPr>
        <w:t>;</w:t>
      </w:r>
    </w:p>
    <w:p w:rsidR="005E2B8F" w:rsidRPr="002E6EFD" w:rsidRDefault="00E914DE"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підвищити</w:t>
      </w:r>
      <w:r w:rsidR="005E2B8F" w:rsidRPr="002E6EFD">
        <w:rPr>
          <w:rFonts w:ascii="Times New Roman" w:hAnsi="Times New Roman"/>
          <w:sz w:val="28"/>
          <w:szCs w:val="28"/>
        </w:rPr>
        <w:t xml:space="preserve"> залучен</w:t>
      </w:r>
      <w:r w:rsidRPr="002E6EFD">
        <w:rPr>
          <w:rFonts w:ascii="Times New Roman" w:hAnsi="Times New Roman"/>
          <w:sz w:val="28"/>
          <w:szCs w:val="28"/>
        </w:rPr>
        <w:t>ість</w:t>
      </w:r>
      <w:r w:rsidR="005E2B8F" w:rsidRPr="002E6EFD">
        <w:rPr>
          <w:rFonts w:ascii="Times New Roman" w:hAnsi="Times New Roman"/>
          <w:sz w:val="28"/>
          <w:szCs w:val="28"/>
        </w:rPr>
        <w:t xml:space="preserve"> всіх груп населення </w:t>
      </w:r>
      <w:r w:rsidR="006C4925" w:rsidRPr="002E6EFD">
        <w:rPr>
          <w:rFonts w:ascii="Times New Roman" w:hAnsi="Times New Roman"/>
          <w:sz w:val="28"/>
          <w:szCs w:val="28"/>
        </w:rPr>
        <w:t>до</w:t>
      </w:r>
      <w:r w:rsidR="005E2B8F" w:rsidRPr="002E6EFD">
        <w:rPr>
          <w:rFonts w:ascii="Times New Roman" w:hAnsi="Times New Roman"/>
          <w:sz w:val="28"/>
          <w:szCs w:val="28"/>
        </w:rPr>
        <w:t xml:space="preserve"> активн</w:t>
      </w:r>
      <w:r w:rsidR="006C4925" w:rsidRPr="002E6EFD">
        <w:rPr>
          <w:rFonts w:ascii="Times New Roman" w:hAnsi="Times New Roman"/>
          <w:sz w:val="28"/>
          <w:szCs w:val="28"/>
        </w:rPr>
        <w:t>ої</w:t>
      </w:r>
      <w:r w:rsidR="005E2B8F" w:rsidRPr="002E6EFD">
        <w:rPr>
          <w:rFonts w:ascii="Times New Roman" w:hAnsi="Times New Roman"/>
          <w:sz w:val="28"/>
          <w:szCs w:val="28"/>
        </w:rPr>
        <w:t xml:space="preserve"> творч</w:t>
      </w:r>
      <w:r w:rsidR="006C4925" w:rsidRPr="002E6EFD">
        <w:rPr>
          <w:rFonts w:ascii="Times New Roman" w:hAnsi="Times New Roman"/>
          <w:sz w:val="28"/>
          <w:szCs w:val="28"/>
        </w:rPr>
        <w:t>ої</w:t>
      </w:r>
      <w:r w:rsidR="005E2B8F" w:rsidRPr="002E6EFD">
        <w:rPr>
          <w:rFonts w:ascii="Times New Roman" w:hAnsi="Times New Roman"/>
          <w:sz w:val="28"/>
          <w:szCs w:val="28"/>
        </w:rPr>
        <w:t xml:space="preserve"> діяльн</w:t>
      </w:r>
      <w:r w:rsidR="006C4925" w:rsidRPr="002E6EFD">
        <w:rPr>
          <w:rFonts w:ascii="Times New Roman" w:hAnsi="Times New Roman"/>
          <w:sz w:val="28"/>
          <w:szCs w:val="28"/>
        </w:rPr>
        <w:t>ості</w:t>
      </w:r>
      <w:r w:rsidRPr="002E6EFD">
        <w:rPr>
          <w:rFonts w:ascii="Times New Roman" w:hAnsi="Times New Roman"/>
          <w:sz w:val="28"/>
          <w:szCs w:val="28"/>
        </w:rPr>
        <w:t>;</w:t>
      </w:r>
    </w:p>
    <w:p w:rsidR="00E914DE" w:rsidRPr="002E6EFD"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покращити матеріально-технічне забезпечення КП «Міський Палац культури», як єдиного підприємства культури міського підпорядкування;</w:t>
      </w:r>
      <w:r w:rsidR="002E6EFD" w:rsidRPr="002E6EFD">
        <w:rPr>
          <w:rFonts w:ascii="Times New Roman" w:hAnsi="Times New Roman"/>
          <w:sz w:val="28"/>
          <w:szCs w:val="28"/>
        </w:rPr>
        <w:t xml:space="preserve"> наростити матеріально-технічну базу для проведення культурно-мистецьких заходів (фестивалів, концертів) на сучасному високому технічному, естетичному, культурному рівнях;</w:t>
      </w:r>
    </w:p>
    <w:p w:rsidR="002E6EFD" w:rsidRPr="002E6EFD"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посилити співпрацю з організаторами концертів, фестивалів на постійній основі, завдяки високому рівню послуг, що надаються;</w:t>
      </w:r>
    </w:p>
    <w:p w:rsidR="002E6EFD" w:rsidRPr="002E6EFD"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наростити базу різнопланових костюмів, можливість ефективного втілення творчого задуму керівників колективів та розширення репертуару; оновити костюми для колективів, що дасть змогу виконувати народні твори у поєднанні з яскравими національними костюмами  для підвищення національної свідомості серед населення;</w:t>
      </w:r>
    </w:p>
    <w:p w:rsidR="002E6EFD" w:rsidRPr="002E6EFD"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сприяти формуванню патріотичних почуттів у містян та створенню позитивного враження від Чернігова у гостей міста (зокрема і під час проведення міжнародних фестивалів);</w:t>
      </w:r>
    </w:p>
    <w:p w:rsidR="002E6EFD" w:rsidRPr="002E6EFD" w:rsidRDefault="002E6EFD"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оновити музичні інструменти колективів, привести у належний технічний стан існуючі;</w:t>
      </w:r>
    </w:p>
    <w:p w:rsidR="005F1B44" w:rsidRPr="002E6EFD" w:rsidRDefault="005F1B44"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t>забезпечити стабільне</w:t>
      </w:r>
      <w:r w:rsidR="00E914DE" w:rsidRPr="002E6EFD">
        <w:rPr>
          <w:rFonts w:ascii="Times New Roman" w:hAnsi="Times New Roman"/>
          <w:sz w:val="28"/>
          <w:szCs w:val="28"/>
        </w:rPr>
        <w:t xml:space="preserve"> та</w:t>
      </w:r>
      <w:r w:rsidRPr="002E6EFD">
        <w:rPr>
          <w:rFonts w:ascii="Times New Roman" w:hAnsi="Times New Roman"/>
          <w:sz w:val="28"/>
          <w:szCs w:val="28"/>
        </w:rPr>
        <w:t xml:space="preserve"> </w:t>
      </w:r>
      <w:r w:rsidR="00E914DE" w:rsidRPr="002E6EFD">
        <w:rPr>
          <w:rFonts w:ascii="Times New Roman" w:hAnsi="Times New Roman"/>
          <w:sz w:val="28"/>
          <w:szCs w:val="28"/>
        </w:rPr>
        <w:t xml:space="preserve">безперебійне </w:t>
      </w:r>
      <w:r w:rsidRPr="002E6EFD">
        <w:rPr>
          <w:rFonts w:ascii="Times New Roman" w:hAnsi="Times New Roman"/>
          <w:sz w:val="28"/>
          <w:szCs w:val="28"/>
        </w:rPr>
        <w:t xml:space="preserve">функціонування КП «Міський Палац культури» та творчих колективів, які функціонують на його базі; </w:t>
      </w:r>
    </w:p>
    <w:p w:rsidR="005F1B44" w:rsidRPr="002E6EFD" w:rsidRDefault="00E914DE" w:rsidP="002E6EFD">
      <w:pPr>
        <w:pStyle w:val="a5"/>
        <w:numPr>
          <w:ilvl w:val="0"/>
          <w:numId w:val="9"/>
        </w:numPr>
        <w:tabs>
          <w:tab w:val="left" w:pos="851"/>
        </w:tabs>
        <w:spacing w:after="0" w:line="240" w:lineRule="auto"/>
        <w:ind w:left="0" w:firstLine="567"/>
        <w:jc w:val="both"/>
        <w:rPr>
          <w:rFonts w:ascii="Times New Roman" w:hAnsi="Times New Roman"/>
          <w:sz w:val="28"/>
          <w:szCs w:val="28"/>
        </w:rPr>
      </w:pPr>
      <w:r w:rsidRPr="002E6EFD">
        <w:rPr>
          <w:rFonts w:ascii="Times New Roman" w:hAnsi="Times New Roman"/>
          <w:sz w:val="28"/>
          <w:szCs w:val="28"/>
        </w:rPr>
        <w:lastRenderedPageBreak/>
        <w:t>забезпечити</w:t>
      </w:r>
      <w:r w:rsidR="005F1B44" w:rsidRPr="002E6EFD">
        <w:rPr>
          <w:rFonts w:ascii="Times New Roman" w:hAnsi="Times New Roman"/>
          <w:sz w:val="28"/>
          <w:szCs w:val="28"/>
        </w:rPr>
        <w:t xml:space="preserve"> повноцінн</w:t>
      </w:r>
      <w:r w:rsidRPr="002E6EFD">
        <w:rPr>
          <w:rFonts w:ascii="Times New Roman" w:hAnsi="Times New Roman"/>
          <w:sz w:val="28"/>
          <w:szCs w:val="28"/>
        </w:rPr>
        <w:t>у</w:t>
      </w:r>
      <w:r w:rsidR="005F1B44" w:rsidRPr="002E6EFD">
        <w:rPr>
          <w:rFonts w:ascii="Times New Roman" w:hAnsi="Times New Roman"/>
          <w:sz w:val="28"/>
          <w:szCs w:val="28"/>
        </w:rPr>
        <w:t xml:space="preserve"> експлуатаці</w:t>
      </w:r>
      <w:r w:rsidRPr="002E6EFD">
        <w:rPr>
          <w:rFonts w:ascii="Times New Roman" w:hAnsi="Times New Roman"/>
          <w:sz w:val="28"/>
          <w:szCs w:val="28"/>
        </w:rPr>
        <w:t>ю</w:t>
      </w:r>
      <w:r w:rsidR="005F1B44" w:rsidRPr="002E6EFD">
        <w:rPr>
          <w:rFonts w:ascii="Times New Roman" w:hAnsi="Times New Roman"/>
          <w:sz w:val="28"/>
          <w:szCs w:val="28"/>
        </w:rPr>
        <w:t xml:space="preserve"> будівлі та збереження її належного технічного стану</w:t>
      </w:r>
      <w:r w:rsidRPr="002E6EFD">
        <w:rPr>
          <w:rFonts w:ascii="Times New Roman" w:hAnsi="Times New Roman"/>
          <w:sz w:val="28"/>
          <w:szCs w:val="28"/>
        </w:rPr>
        <w:t xml:space="preserve">; </w:t>
      </w:r>
      <w:r w:rsidR="005F1B44" w:rsidRPr="002E6EFD">
        <w:rPr>
          <w:rFonts w:ascii="Times New Roman" w:hAnsi="Times New Roman"/>
          <w:sz w:val="28"/>
          <w:szCs w:val="28"/>
        </w:rPr>
        <w:t>повноцінн</w:t>
      </w:r>
      <w:r w:rsidRPr="002E6EFD">
        <w:rPr>
          <w:rFonts w:ascii="Times New Roman" w:hAnsi="Times New Roman"/>
          <w:sz w:val="28"/>
          <w:szCs w:val="28"/>
        </w:rPr>
        <w:t>е</w:t>
      </w:r>
      <w:r w:rsidR="005F1B44" w:rsidRPr="002E6EFD">
        <w:rPr>
          <w:rFonts w:ascii="Times New Roman" w:hAnsi="Times New Roman"/>
          <w:sz w:val="28"/>
          <w:szCs w:val="28"/>
        </w:rPr>
        <w:t xml:space="preserve"> використання існуючих приміщень і відкриття додаткових можливостей для </w:t>
      </w:r>
      <w:r w:rsidRPr="002E6EFD">
        <w:rPr>
          <w:rFonts w:ascii="Times New Roman" w:hAnsi="Times New Roman"/>
          <w:sz w:val="28"/>
          <w:szCs w:val="28"/>
        </w:rPr>
        <w:t>розвитку культури;</w:t>
      </w:r>
    </w:p>
    <w:p w:rsidR="005F1B44" w:rsidRDefault="005F1B44" w:rsidP="002C508E">
      <w:pPr>
        <w:tabs>
          <w:tab w:val="left" w:pos="851"/>
        </w:tabs>
        <w:spacing w:after="0" w:line="240" w:lineRule="auto"/>
        <w:ind w:left="71"/>
        <w:jc w:val="both"/>
        <w:rPr>
          <w:rFonts w:ascii="Times New Roman" w:hAnsi="Times New Roman"/>
          <w:sz w:val="28"/>
          <w:szCs w:val="28"/>
        </w:rPr>
      </w:pPr>
    </w:p>
    <w:p w:rsidR="002C508E" w:rsidRPr="002E6EFD" w:rsidRDefault="002E6EFD" w:rsidP="002E6EFD">
      <w:pPr>
        <w:tabs>
          <w:tab w:val="left" w:pos="851"/>
        </w:tabs>
        <w:spacing w:after="0" w:line="240" w:lineRule="auto"/>
        <w:ind w:firstLine="567"/>
        <w:jc w:val="both"/>
        <w:rPr>
          <w:rFonts w:ascii="Times New Roman" w:hAnsi="Times New Roman"/>
          <w:sz w:val="28"/>
          <w:szCs w:val="28"/>
        </w:rPr>
      </w:pPr>
      <w:r w:rsidRPr="002E6EFD">
        <w:rPr>
          <w:rFonts w:ascii="Times New Roman" w:hAnsi="Times New Roman"/>
          <w:sz w:val="28"/>
          <w:szCs w:val="28"/>
        </w:rPr>
        <w:t xml:space="preserve">Окрім того, </w:t>
      </w:r>
      <w:r w:rsidRPr="002E6EFD">
        <w:rPr>
          <w:rFonts w:ascii="Times New Roman" w:hAnsi="Times New Roman"/>
          <w:b/>
          <w:sz w:val="28"/>
          <w:szCs w:val="28"/>
        </w:rPr>
        <w:t>результатом</w:t>
      </w:r>
      <w:r w:rsidR="002C508E" w:rsidRPr="002E6EFD">
        <w:rPr>
          <w:rFonts w:ascii="Times New Roman" w:hAnsi="Times New Roman"/>
          <w:b/>
          <w:sz w:val="28"/>
          <w:szCs w:val="28"/>
        </w:rPr>
        <w:t xml:space="preserve"> виконання Програми </w:t>
      </w:r>
      <w:r w:rsidRPr="002E6EFD">
        <w:rPr>
          <w:rFonts w:ascii="Times New Roman" w:hAnsi="Times New Roman"/>
          <w:b/>
          <w:sz w:val="28"/>
          <w:szCs w:val="28"/>
        </w:rPr>
        <w:t>стане:</w:t>
      </w:r>
    </w:p>
    <w:p w:rsidR="002C508E" w:rsidRPr="002E6EFD" w:rsidRDefault="002C508E" w:rsidP="002E6EFD">
      <w:pPr>
        <w:tabs>
          <w:tab w:val="left" w:pos="851"/>
        </w:tabs>
        <w:spacing w:after="0" w:line="240" w:lineRule="auto"/>
        <w:ind w:firstLine="567"/>
        <w:jc w:val="both"/>
        <w:rPr>
          <w:rFonts w:ascii="Times New Roman" w:hAnsi="Times New Roman"/>
          <w:sz w:val="28"/>
          <w:szCs w:val="28"/>
        </w:rPr>
      </w:pPr>
      <w:r w:rsidRPr="002E6EFD">
        <w:rPr>
          <w:rFonts w:ascii="Times New Roman" w:hAnsi="Times New Roman"/>
          <w:sz w:val="28"/>
          <w:szCs w:val="28"/>
        </w:rPr>
        <w:t xml:space="preserve">- ефективне і якісне виконання визначеної статутної діяльності підприємства; </w:t>
      </w:r>
    </w:p>
    <w:p w:rsidR="002C508E" w:rsidRPr="002E6EFD" w:rsidRDefault="002C508E" w:rsidP="002E6EFD">
      <w:pPr>
        <w:tabs>
          <w:tab w:val="left" w:pos="851"/>
        </w:tabs>
        <w:spacing w:after="0" w:line="240" w:lineRule="auto"/>
        <w:ind w:firstLine="567"/>
        <w:jc w:val="both"/>
        <w:rPr>
          <w:rFonts w:ascii="Times New Roman" w:hAnsi="Times New Roman"/>
          <w:sz w:val="28"/>
          <w:szCs w:val="28"/>
        </w:rPr>
      </w:pPr>
      <w:r w:rsidRPr="002E6EFD">
        <w:rPr>
          <w:rFonts w:ascii="Times New Roman" w:hAnsi="Times New Roman"/>
          <w:sz w:val="28"/>
          <w:szCs w:val="28"/>
        </w:rPr>
        <w:t xml:space="preserve">- раціональне використання і збереження комунального майна, розвиток матеріальної бази підприємства; </w:t>
      </w:r>
    </w:p>
    <w:p w:rsidR="00722E25" w:rsidRDefault="002E6EFD" w:rsidP="00722E25">
      <w:pPr>
        <w:tabs>
          <w:tab w:val="left" w:pos="851"/>
        </w:tabs>
        <w:spacing w:after="0" w:line="240" w:lineRule="auto"/>
        <w:ind w:firstLine="567"/>
        <w:jc w:val="both"/>
        <w:rPr>
          <w:rFonts w:ascii="Times New Roman" w:hAnsi="Times New Roman"/>
          <w:sz w:val="28"/>
          <w:szCs w:val="28"/>
        </w:rPr>
      </w:pPr>
      <w:r w:rsidRPr="002E6EFD">
        <w:rPr>
          <w:rFonts w:ascii="Times New Roman" w:hAnsi="Times New Roman"/>
          <w:sz w:val="28"/>
          <w:szCs w:val="28"/>
        </w:rPr>
        <w:t>- безперебійна робота</w:t>
      </w:r>
      <w:r w:rsidR="002C508E" w:rsidRPr="002E6EFD">
        <w:rPr>
          <w:rFonts w:ascii="Times New Roman" w:hAnsi="Times New Roman"/>
          <w:sz w:val="28"/>
          <w:szCs w:val="28"/>
        </w:rPr>
        <w:t xml:space="preserve"> та своєчасне внесення передбачених законодавством платежів до бюджету</w:t>
      </w:r>
      <w:r w:rsidRPr="002E6EFD">
        <w:rPr>
          <w:rFonts w:ascii="Times New Roman" w:hAnsi="Times New Roman"/>
          <w:sz w:val="28"/>
          <w:szCs w:val="28"/>
        </w:rPr>
        <w:t>;</w:t>
      </w:r>
    </w:p>
    <w:p w:rsidR="002E6EFD" w:rsidRPr="002E6EFD" w:rsidRDefault="00722E25" w:rsidP="00722E25">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E6EFD" w:rsidRPr="002E6EFD">
        <w:rPr>
          <w:rFonts w:ascii="Times New Roman" w:hAnsi="Times New Roman"/>
          <w:sz w:val="28"/>
          <w:szCs w:val="28"/>
        </w:rPr>
        <w:t>перетворення Міського Палацу культури на центральний осередок культурно-мистецького життя міста.</w:t>
      </w:r>
    </w:p>
    <w:p w:rsidR="00AA7F62" w:rsidRPr="00F76E5E" w:rsidRDefault="00AA7F62" w:rsidP="00F76E5E">
      <w:pPr>
        <w:tabs>
          <w:tab w:val="left" w:pos="851"/>
        </w:tabs>
        <w:spacing w:after="0" w:line="240" w:lineRule="auto"/>
        <w:ind w:firstLine="567"/>
        <w:jc w:val="both"/>
        <w:rPr>
          <w:rFonts w:ascii="Times New Roman" w:hAnsi="Times New Roman"/>
          <w:b/>
          <w:sz w:val="28"/>
          <w:szCs w:val="28"/>
        </w:rPr>
      </w:pPr>
    </w:p>
    <w:p w:rsidR="005A60E7" w:rsidRPr="00F76E5E" w:rsidRDefault="005A60E7" w:rsidP="00B66245">
      <w:pPr>
        <w:pStyle w:val="a5"/>
        <w:numPr>
          <w:ilvl w:val="0"/>
          <w:numId w:val="12"/>
        </w:numPr>
        <w:spacing w:after="240" w:line="240" w:lineRule="auto"/>
        <w:jc w:val="center"/>
        <w:rPr>
          <w:rFonts w:ascii="Times New Roman" w:hAnsi="Times New Roman"/>
          <w:b/>
          <w:sz w:val="28"/>
          <w:szCs w:val="28"/>
        </w:rPr>
      </w:pPr>
      <w:r w:rsidRPr="00F76E5E">
        <w:rPr>
          <w:rFonts w:ascii="Times New Roman" w:hAnsi="Times New Roman"/>
          <w:b/>
          <w:sz w:val="28"/>
          <w:szCs w:val="28"/>
        </w:rPr>
        <w:t>Координація та контроль за ходом виконання Програми</w:t>
      </w:r>
    </w:p>
    <w:p w:rsidR="005A60E7" w:rsidRPr="00F76E5E" w:rsidRDefault="005A60E7" w:rsidP="00F76E5E">
      <w:pPr>
        <w:pStyle w:val="11"/>
        <w:tabs>
          <w:tab w:val="left" w:pos="851"/>
        </w:tabs>
        <w:ind w:left="0" w:firstLine="567"/>
        <w:jc w:val="both"/>
        <w:rPr>
          <w:sz w:val="28"/>
          <w:szCs w:val="28"/>
          <w:lang w:val="uk-UA"/>
        </w:rPr>
      </w:pPr>
      <w:r w:rsidRPr="00F76E5E">
        <w:rPr>
          <w:sz w:val="28"/>
          <w:szCs w:val="28"/>
          <w:lang w:val="uk-UA"/>
        </w:rPr>
        <w:t>КП «Міський Палац культури» у своїй діяльності підпорядковується управлінню культури та туризму Чернігівської міської ради</w:t>
      </w:r>
      <w:r w:rsidR="009C358E">
        <w:rPr>
          <w:sz w:val="28"/>
          <w:szCs w:val="28"/>
          <w:lang w:val="uk-UA"/>
        </w:rPr>
        <w:t>, яке є відповідальним виконавцем П</w:t>
      </w:r>
      <w:r w:rsidR="00493526" w:rsidRPr="00F76E5E">
        <w:rPr>
          <w:sz w:val="28"/>
          <w:szCs w:val="28"/>
          <w:lang w:val="uk-UA"/>
        </w:rPr>
        <w:t>рограми спільно з КП «Міський Палац культури»</w:t>
      </w:r>
      <w:r w:rsidRPr="00F76E5E">
        <w:rPr>
          <w:sz w:val="28"/>
          <w:szCs w:val="28"/>
          <w:lang w:val="uk-UA"/>
        </w:rPr>
        <w:t>.</w:t>
      </w:r>
    </w:p>
    <w:p w:rsidR="005A60E7" w:rsidRDefault="009C358E" w:rsidP="00F76E5E">
      <w:pPr>
        <w:tabs>
          <w:tab w:val="left" w:pos="851"/>
        </w:tabs>
        <w:spacing w:after="0" w:line="240" w:lineRule="auto"/>
        <w:ind w:firstLine="567"/>
        <w:jc w:val="both"/>
        <w:rPr>
          <w:rFonts w:ascii="Times New Roman" w:hAnsi="Times New Roman"/>
          <w:sz w:val="28"/>
          <w:szCs w:val="28"/>
        </w:rPr>
      </w:pPr>
      <w:r w:rsidRPr="009C358E">
        <w:rPr>
          <w:rFonts w:ascii="Times New Roman" w:hAnsi="Times New Roman"/>
          <w:sz w:val="28"/>
          <w:szCs w:val="28"/>
        </w:rPr>
        <w:t xml:space="preserve">Контроль за </w:t>
      </w:r>
      <w:r w:rsidRPr="00F76E5E">
        <w:rPr>
          <w:rFonts w:ascii="Times New Roman" w:hAnsi="Times New Roman"/>
          <w:sz w:val="28"/>
          <w:szCs w:val="28"/>
        </w:rPr>
        <w:t>виконання</w:t>
      </w:r>
      <w:r>
        <w:rPr>
          <w:rFonts w:ascii="Times New Roman" w:hAnsi="Times New Roman"/>
          <w:sz w:val="28"/>
          <w:szCs w:val="28"/>
        </w:rPr>
        <w:t>м</w:t>
      </w:r>
      <w:r w:rsidRPr="00F76E5E">
        <w:rPr>
          <w:rFonts w:ascii="Times New Roman" w:hAnsi="Times New Roman"/>
          <w:sz w:val="28"/>
          <w:szCs w:val="28"/>
        </w:rPr>
        <w:t xml:space="preserve"> </w:t>
      </w:r>
      <w:r>
        <w:rPr>
          <w:rFonts w:ascii="Times New Roman" w:hAnsi="Times New Roman"/>
          <w:sz w:val="28"/>
          <w:szCs w:val="28"/>
        </w:rPr>
        <w:t>П</w:t>
      </w:r>
      <w:r w:rsidRPr="00F76E5E">
        <w:rPr>
          <w:rFonts w:ascii="Times New Roman" w:hAnsi="Times New Roman"/>
          <w:sz w:val="28"/>
          <w:szCs w:val="28"/>
        </w:rPr>
        <w:t>рограми</w:t>
      </w:r>
      <w:r w:rsidRPr="009C358E">
        <w:rPr>
          <w:rFonts w:ascii="Times New Roman" w:hAnsi="Times New Roman"/>
          <w:sz w:val="28"/>
          <w:szCs w:val="28"/>
        </w:rPr>
        <w:t xml:space="preserve"> та цільовим використанням бюджетних коштів забезпечує </w:t>
      </w:r>
      <w:r w:rsidR="004973E2" w:rsidRPr="00F76E5E">
        <w:rPr>
          <w:rFonts w:ascii="Times New Roman" w:hAnsi="Times New Roman"/>
          <w:sz w:val="28"/>
          <w:szCs w:val="28"/>
        </w:rPr>
        <w:t>Управління культури та туризму Чернігівської міської ради спільно з в</w:t>
      </w:r>
      <w:r w:rsidR="005A60E7" w:rsidRPr="00F76E5E">
        <w:rPr>
          <w:rFonts w:ascii="Times New Roman" w:hAnsi="Times New Roman"/>
          <w:sz w:val="28"/>
          <w:szCs w:val="28"/>
        </w:rPr>
        <w:t>иконавчи</w:t>
      </w:r>
      <w:r w:rsidR="004973E2" w:rsidRPr="00F76E5E">
        <w:rPr>
          <w:rFonts w:ascii="Times New Roman" w:hAnsi="Times New Roman"/>
          <w:sz w:val="28"/>
          <w:szCs w:val="28"/>
        </w:rPr>
        <w:t>м</w:t>
      </w:r>
      <w:r w:rsidR="005A60E7" w:rsidRPr="00F76E5E">
        <w:rPr>
          <w:rFonts w:ascii="Times New Roman" w:hAnsi="Times New Roman"/>
          <w:sz w:val="28"/>
          <w:szCs w:val="28"/>
        </w:rPr>
        <w:t xml:space="preserve"> комітет</w:t>
      </w:r>
      <w:r w:rsidR="004973E2" w:rsidRPr="00F76E5E">
        <w:rPr>
          <w:rFonts w:ascii="Times New Roman" w:hAnsi="Times New Roman"/>
          <w:sz w:val="28"/>
          <w:szCs w:val="28"/>
        </w:rPr>
        <w:t>ом Чернігівської міської ради</w:t>
      </w:r>
      <w:r w:rsidR="005A60E7" w:rsidRPr="00F76E5E">
        <w:rPr>
          <w:rFonts w:ascii="Times New Roman" w:hAnsi="Times New Roman"/>
          <w:sz w:val="28"/>
          <w:szCs w:val="28"/>
        </w:rPr>
        <w:t>.</w:t>
      </w:r>
    </w:p>
    <w:p w:rsidR="009C358E" w:rsidRPr="009C358E" w:rsidRDefault="009C358E" w:rsidP="009C358E">
      <w:pPr>
        <w:tabs>
          <w:tab w:val="left" w:pos="851"/>
        </w:tabs>
        <w:spacing w:after="0" w:line="240" w:lineRule="auto"/>
        <w:ind w:firstLine="567"/>
        <w:jc w:val="both"/>
        <w:rPr>
          <w:rFonts w:ascii="Times New Roman" w:hAnsi="Times New Roman"/>
          <w:sz w:val="28"/>
          <w:szCs w:val="28"/>
        </w:rPr>
      </w:pPr>
      <w:r w:rsidRPr="009C358E">
        <w:rPr>
          <w:rFonts w:ascii="Times New Roman" w:hAnsi="Times New Roman"/>
          <w:sz w:val="28"/>
          <w:szCs w:val="28"/>
        </w:rPr>
        <w:t xml:space="preserve">КП «Міський Палац культури» </w:t>
      </w:r>
      <w:r w:rsidR="009F7D85">
        <w:rPr>
          <w:rFonts w:ascii="Times New Roman" w:hAnsi="Times New Roman"/>
          <w:sz w:val="28"/>
          <w:szCs w:val="28"/>
        </w:rPr>
        <w:t xml:space="preserve">щоквартально </w:t>
      </w:r>
      <w:r w:rsidRPr="009C358E">
        <w:rPr>
          <w:rFonts w:ascii="Times New Roman" w:hAnsi="Times New Roman"/>
          <w:sz w:val="28"/>
          <w:szCs w:val="28"/>
        </w:rPr>
        <w:t xml:space="preserve">за результатами своєї діяльності подає </w:t>
      </w:r>
      <w:r w:rsidRPr="00F518C0">
        <w:rPr>
          <w:rFonts w:ascii="Times New Roman" w:hAnsi="Times New Roman"/>
          <w:sz w:val="28"/>
          <w:szCs w:val="28"/>
        </w:rPr>
        <w:t xml:space="preserve">головному розпоряднику коштів бюджету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r w:rsidR="00594716" w:rsidRPr="00594716">
        <w:rPr>
          <w:rFonts w:ascii="Times New Roman" w:hAnsi="Times New Roman"/>
          <w:sz w:val="28"/>
          <w:szCs w:val="28"/>
        </w:rPr>
        <w:t xml:space="preserve"> </w:t>
      </w:r>
      <w:r w:rsidRPr="00F518C0">
        <w:rPr>
          <w:rFonts w:ascii="Times New Roman" w:hAnsi="Times New Roman"/>
          <w:sz w:val="28"/>
          <w:szCs w:val="28"/>
        </w:rPr>
        <w:t>фінансові звіти про використані</w:t>
      </w:r>
      <w:r w:rsidRPr="009C358E">
        <w:rPr>
          <w:rFonts w:ascii="Times New Roman" w:hAnsi="Times New Roman"/>
          <w:sz w:val="28"/>
          <w:szCs w:val="28"/>
        </w:rPr>
        <w:t xml:space="preserve"> кошти з пояснювальною запискою.</w:t>
      </w:r>
    </w:p>
    <w:p w:rsidR="005A60E7" w:rsidRPr="00F76E5E" w:rsidRDefault="00493526"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Відповідальні</w:t>
      </w:r>
      <w:r w:rsidR="005A60E7" w:rsidRPr="00F76E5E">
        <w:rPr>
          <w:rFonts w:ascii="Times New Roman" w:hAnsi="Times New Roman"/>
          <w:sz w:val="28"/>
          <w:szCs w:val="28"/>
        </w:rPr>
        <w:t xml:space="preserve"> виконав</w:t>
      </w:r>
      <w:r w:rsidRPr="00F76E5E">
        <w:rPr>
          <w:rFonts w:ascii="Times New Roman" w:hAnsi="Times New Roman"/>
          <w:sz w:val="28"/>
          <w:szCs w:val="28"/>
        </w:rPr>
        <w:t>ці</w:t>
      </w:r>
      <w:r w:rsidR="005A60E7" w:rsidRPr="00F76E5E">
        <w:rPr>
          <w:rFonts w:ascii="Times New Roman" w:hAnsi="Times New Roman"/>
          <w:sz w:val="28"/>
          <w:szCs w:val="28"/>
        </w:rPr>
        <w:t xml:space="preserve"> Про</w:t>
      </w:r>
      <w:r w:rsidRPr="00F76E5E">
        <w:rPr>
          <w:rFonts w:ascii="Times New Roman" w:hAnsi="Times New Roman"/>
          <w:sz w:val="28"/>
          <w:szCs w:val="28"/>
        </w:rPr>
        <w:t xml:space="preserve">грами щоквартально </w:t>
      </w:r>
      <w:r w:rsidR="00D02E48" w:rsidRPr="00F76E5E">
        <w:rPr>
          <w:rFonts w:ascii="Times New Roman" w:hAnsi="Times New Roman"/>
          <w:sz w:val="28"/>
          <w:szCs w:val="28"/>
        </w:rPr>
        <w:t>до 20 числа</w:t>
      </w:r>
      <w:r w:rsidR="009F7D85">
        <w:rPr>
          <w:rFonts w:ascii="Times New Roman" w:hAnsi="Times New Roman"/>
          <w:sz w:val="28"/>
          <w:szCs w:val="28"/>
        </w:rPr>
        <w:t xml:space="preserve"> місяця,</w:t>
      </w:r>
      <w:r w:rsidR="00D02E48" w:rsidRPr="00F76E5E">
        <w:rPr>
          <w:rFonts w:ascii="Times New Roman" w:hAnsi="Times New Roman"/>
          <w:sz w:val="28"/>
          <w:szCs w:val="28"/>
        </w:rPr>
        <w:t xml:space="preserve"> наступного за кварталом</w:t>
      </w:r>
      <w:r w:rsidR="009F7D85">
        <w:rPr>
          <w:rFonts w:ascii="Times New Roman" w:hAnsi="Times New Roman"/>
          <w:sz w:val="28"/>
          <w:szCs w:val="28"/>
        </w:rPr>
        <w:t>,</w:t>
      </w:r>
      <w:r w:rsidR="00D02E48" w:rsidRPr="00F76E5E">
        <w:rPr>
          <w:rFonts w:ascii="Times New Roman" w:hAnsi="Times New Roman"/>
          <w:sz w:val="28"/>
          <w:szCs w:val="28"/>
        </w:rPr>
        <w:t xml:space="preserve"> </w:t>
      </w:r>
      <w:r w:rsidRPr="00F76E5E">
        <w:rPr>
          <w:rFonts w:ascii="Times New Roman" w:hAnsi="Times New Roman"/>
          <w:sz w:val="28"/>
          <w:szCs w:val="28"/>
        </w:rPr>
        <w:t>готують</w:t>
      </w:r>
      <w:r w:rsidR="005A60E7" w:rsidRPr="00F76E5E">
        <w:rPr>
          <w:rFonts w:ascii="Times New Roman" w:hAnsi="Times New Roman"/>
          <w:sz w:val="28"/>
          <w:szCs w:val="28"/>
        </w:rPr>
        <w:t xml:space="preserve"> та пода</w:t>
      </w:r>
      <w:r w:rsidRPr="00F76E5E">
        <w:rPr>
          <w:rFonts w:ascii="Times New Roman" w:hAnsi="Times New Roman"/>
          <w:sz w:val="28"/>
          <w:szCs w:val="28"/>
        </w:rPr>
        <w:t>ють</w:t>
      </w:r>
      <w:r w:rsidR="005A60E7" w:rsidRPr="00F76E5E">
        <w:rPr>
          <w:rFonts w:ascii="Times New Roman" w:hAnsi="Times New Roman"/>
          <w:sz w:val="28"/>
          <w:szCs w:val="28"/>
        </w:rPr>
        <w:t xml:space="preserve"> у</w:t>
      </w:r>
      <w:r w:rsidR="002B6070" w:rsidRPr="00F76E5E">
        <w:rPr>
          <w:rFonts w:ascii="Times New Roman" w:hAnsi="Times New Roman"/>
          <w:sz w:val="28"/>
          <w:szCs w:val="28"/>
        </w:rPr>
        <w:t>правлінню економічного розвитку міста</w:t>
      </w:r>
      <w:r w:rsidR="005A60E7" w:rsidRPr="00F76E5E">
        <w:rPr>
          <w:rFonts w:ascii="Times New Roman" w:hAnsi="Times New Roman"/>
          <w:sz w:val="28"/>
          <w:szCs w:val="28"/>
        </w:rPr>
        <w:t xml:space="preserve"> та фінансовому управлінню </w:t>
      </w:r>
      <w:r w:rsidR="009F7D85">
        <w:rPr>
          <w:rFonts w:ascii="Times New Roman" w:hAnsi="Times New Roman"/>
          <w:sz w:val="28"/>
          <w:szCs w:val="28"/>
        </w:rPr>
        <w:t xml:space="preserve">Чернігівської міської ради </w:t>
      </w:r>
      <w:r w:rsidR="005A60E7" w:rsidRPr="00F76E5E">
        <w:rPr>
          <w:rFonts w:ascii="Times New Roman" w:hAnsi="Times New Roman"/>
          <w:sz w:val="28"/>
          <w:szCs w:val="28"/>
        </w:rPr>
        <w:t>узагальнену інформацію про стан її виконання.</w:t>
      </w:r>
    </w:p>
    <w:p w:rsidR="00493526" w:rsidRPr="009C358E" w:rsidRDefault="009C358E" w:rsidP="009C358E">
      <w:pPr>
        <w:tabs>
          <w:tab w:val="left" w:pos="851"/>
        </w:tabs>
        <w:spacing w:after="0" w:line="240" w:lineRule="auto"/>
        <w:ind w:firstLine="567"/>
        <w:jc w:val="both"/>
        <w:rPr>
          <w:rFonts w:ascii="Times New Roman" w:hAnsi="Times New Roman"/>
          <w:sz w:val="28"/>
          <w:szCs w:val="28"/>
        </w:rPr>
      </w:pPr>
      <w:r w:rsidRPr="009C358E">
        <w:rPr>
          <w:rFonts w:ascii="Times New Roman" w:hAnsi="Times New Roman"/>
          <w:sz w:val="28"/>
          <w:szCs w:val="28"/>
        </w:rPr>
        <w:t>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E75701" w:rsidRPr="00F76E5E" w:rsidRDefault="00E75701" w:rsidP="00F76E5E">
      <w:pPr>
        <w:tabs>
          <w:tab w:val="left" w:pos="851"/>
          <w:tab w:val="left" w:pos="6690"/>
        </w:tabs>
        <w:spacing w:after="0" w:line="240" w:lineRule="auto"/>
        <w:rPr>
          <w:rFonts w:ascii="Times New Roman" w:hAnsi="Times New Roman"/>
          <w:bCs/>
          <w:sz w:val="28"/>
          <w:szCs w:val="28"/>
          <w:shd w:val="clear" w:color="auto" w:fill="FFFFFF"/>
        </w:rPr>
      </w:pPr>
    </w:p>
    <w:p w:rsidR="009C358E" w:rsidRDefault="009C358E" w:rsidP="00F76E5E">
      <w:pPr>
        <w:tabs>
          <w:tab w:val="left" w:pos="851"/>
          <w:tab w:val="left" w:pos="6690"/>
        </w:tabs>
        <w:spacing w:after="0" w:line="240" w:lineRule="auto"/>
        <w:rPr>
          <w:rFonts w:ascii="Times New Roman" w:hAnsi="Times New Roman"/>
          <w:bCs/>
          <w:sz w:val="28"/>
          <w:szCs w:val="28"/>
          <w:shd w:val="clear" w:color="auto" w:fill="FFFFFF"/>
        </w:rPr>
      </w:pPr>
    </w:p>
    <w:p w:rsidR="00C55496" w:rsidRDefault="005A60E7" w:rsidP="00F76E5E">
      <w:pPr>
        <w:tabs>
          <w:tab w:val="left" w:pos="851"/>
          <w:tab w:val="left" w:pos="6690"/>
        </w:tabs>
        <w:spacing w:after="0" w:line="240" w:lineRule="auto"/>
        <w:rPr>
          <w:rFonts w:ascii="Times New Roman" w:hAnsi="Times New Roman"/>
          <w:bCs/>
          <w:sz w:val="28"/>
          <w:szCs w:val="28"/>
          <w:shd w:val="clear" w:color="auto" w:fill="FFFFFF"/>
        </w:rPr>
      </w:pPr>
      <w:r w:rsidRPr="00F76E5E">
        <w:rPr>
          <w:rFonts w:ascii="Times New Roman" w:hAnsi="Times New Roman"/>
          <w:bCs/>
          <w:sz w:val="28"/>
          <w:szCs w:val="28"/>
          <w:shd w:val="clear" w:color="auto" w:fill="FFFFFF"/>
        </w:rPr>
        <w:t xml:space="preserve">Секретар міської ради                                                         </w:t>
      </w:r>
      <w:r w:rsidR="004F73FE">
        <w:rPr>
          <w:rFonts w:ascii="Times New Roman" w:hAnsi="Times New Roman"/>
          <w:bCs/>
          <w:sz w:val="28"/>
          <w:szCs w:val="28"/>
          <w:shd w:val="clear" w:color="auto" w:fill="FFFFFF"/>
        </w:rPr>
        <w:tab/>
      </w:r>
      <w:r w:rsidR="004F73FE">
        <w:rPr>
          <w:rFonts w:ascii="Times New Roman" w:hAnsi="Times New Roman"/>
          <w:bCs/>
          <w:sz w:val="28"/>
          <w:szCs w:val="28"/>
          <w:shd w:val="clear" w:color="auto" w:fill="FFFFFF"/>
        </w:rPr>
        <w:tab/>
        <w:t xml:space="preserve">     Олександр ЛОМАКО</w:t>
      </w:r>
    </w:p>
    <w:p w:rsidR="00C55496" w:rsidRDefault="00C55496">
      <w:pPr>
        <w:rPr>
          <w:rFonts w:ascii="Times New Roman" w:hAnsi="Times New Roman"/>
          <w:bCs/>
          <w:sz w:val="28"/>
          <w:szCs w:val="28"/>
          <w:shd w:val="clear" w:color="auto" w:fill="FFFFFF"/>
        </w:rPr>
      </w:pPr>
      <w:r>
        <w:rPr>
          <w:rFonts w:ascii="Times New Roman" w:hAnsi="Times New Roman"/>
          <w:bCs/>
          <w:sz w:val="28"/>
          <w:szCs w:val="28"/>
          <w:shd w:val="clear" w:color="auto" w:fill="FFFFFF"/>
        </w:rPr>
        <w:br w:type="page"/>
      </w:r>
    </w:p>
    <w:p w:rsidR="00C55496" w:rsidRDefault="00C55496" w:rsidP="00F76E5E">
      <w:pPr>
        <w:tabs>
          <w:tab w:val="left" w:pos="851"/>
          <w:tab w:val="left" w:pos="6690"/>
        </w:tabs>
        <w:spacing w:after="0" w:line="240" w:lineRule="auto"/>
        <w:rPr>
          <w:rFonts w:ascii="Times New Roman" w:hAnsi="Times New Roman"/>
          <w:sz w:val="28"/>
          <w:szCs w:val="28"/>
        </w:rPr>
        <w:sectPr w:rsidR="00C55496" w:rsidSect="00D354F0">
          <w:headerReference w:type="default" r:id="rId8"/>
          <w:pgSz w:w="11906" w:h="16838"/>
          <w:pgMar w:top="851" w:right="566" w:bottom="678" w:left="1134" w:header="568" w:footer="709" w:gutter="0"/>
          <w:cols w:space="708"/>
          <w:titlePg/>
          <w:docGrid w:linePitch="360"/>
        </w:sectPr>
      </w:pPr>
    </w:p>
    <w:p w:rsidR="00C55496" w:rsidRPr="001E15A3" w:rsidRDefault="00C55496" w:rsidP="00C55496">
      <w:pPr>
        <w:tabs>
          <w:tab w:val="left" w:pos="10348"/>
        </w:tabs>
        <w:spacing w:after="0"/>
        <w:ind w:left="9639"/>
        <w:rPr>
          <w:rFonts w:ascii="Times New Roman" w:hAnsi="Times New Roman"/>
          <w:sz w:val="28"/>
          <w:szCs w:val="28"/>
        </w:rPr>
      </w:pPr>
      <w:r w:rsidRPr="001E15A3">
        <w:rPr>
          <w:rFonts w:ascii="Times New Roman" w:hAnsi="Times New Roman"/>
          <w:sz w:val="28"/>
          <w:szCs w:val="28"/>
        </w:rPr>
        <w:lastRenderedPageBreak/>
        <w:t xml:space="preserve">Додаток 1 </w:t>
      </w:r>
    </w:p>
    <w:p w:rsidR="00C55496" w:rsidRPr="001E15A3" w:rsidRDefault="00C55496" w:rsidP="00C55496">
      <w:pPr>
        <w:tabs>
          <w:tab w:val="left" w:pos="10348"/>
        </w:tabs>
        <w:ind w:left="9639"/>
        <w:rPr>
          <w:rFonts w:ascii="Times New Roman" w:hAnsi="Times New Roman"/>
          <w:sz w:val="28"/>
          <w:szCs w:val="28"/>
          <w:lang w:val="ru-RU"/>
        </w:rPr>
      </w:pPr>
      <w:r w:rsidRPr="001E15A3">
        <w:rPr>
          <w:rFonts w:ascii="Times New Roman" w:hAnsi="Times New Roman"/>
          <w:sz w:val="28"/>
          <w:szCs w:val="28"/>
        </w:rPr>
        <w:t xml:space="preserve">до Програми забезпечення діяльності </w:t>
      </w:r>
      <w:r w:rsidR="009F7D85">
        <w:rPr>
          <w:rFonts w:ascii="Times New Roman" w:hAnsi="Times New Roman"/>
          <w:sz w:val="28"/>
          <w:szCs w:val="28"/>
        </w:rPr>
        <w:t>к</w:t>
      </w:r>
      <w:r w:rsidRPr="001E15A3">
        <w:rPr>
          <w:rFonts w:ascii="Times New Roman" w:hAnsi="Times New Roman"/>
          <w:sz w:val="28"/>
          <w:szCs w:val="28"/>
        </w:rPr>
        <w:t>омунального підприємства «Міський Палац культури імені В’ячеслава Радченка» Чернігівської міської ради  на</w:t>
      </w:r>
      <w:r w:rsidRPr="001E15A3">
        <w:rPr>
          <w:rFonts w:ascii="Times New Roman" w:hAnsi="Times New Roman"/>
          <w:sz w:val="28"/>
          <w:szCs w:val="28"/>
          <w:lang w:val="ru-RU"/>
        </w:rPr>
        <w:t xml:space="preserve"> 2022–2024 роки</w:t>
      </w:r>
    </w:p>
    <w:p w:rsidR="00C55496" w:rsidRDefault="00C55496" w:rsidP="00C55496">
      <w:pPr>
        <w:spacing w:after="0" w:line="240" w:lineRule="auto"/>
        <w:jc w:val="center"/>
        <w:rPr>
          <w:rFonts w:ascii="Times New Roman" w:hAnsi="Times New Roman"/>
          <w:sz w:val="28"/>
          <w:szCs w:val="28"/>
        </w:rPr>
      </w:pPr>
    </w:p>
    <w:p w:rsidR="009F7D85" w:rsidRDefault="009F7D85" w:rsidP="00C55496">
      <w:pPr>
        <w:spacing w:after="0" w:line="240" w:lineRule="auto"/>
        <w:jc w:val="center"/>
        <w:rPr>
          <w:rFonts w:ascii="Times New Roman" w:hAnsi="Times New Roman"/>
          <w:sz w:val="28"/>
          <w:szCs w:val="28"/>
        </w:rPr>
      </w:pPr>
    </w:p>
    <w:p w:rsidR="00C55496" w:rsidRPr="001E15A3" w:rsidRDefault="00C55496" w:rsidP="00C55496">
      <w:pPr>
        <w:spacing w:after="0" w:line="240" w:lineRule="auto"/>
        <w:jc w:val="center"/>
        <w:rPr>
          <w:rFonts w:ascii="Times New Roman" w:hAnsi="Times New Roman"/>
          <w:sz w:val="28"/>
          <w:szCs w:val="28"/>
        </w:rPr>
      </w:pPr>
      <w:r w:rsidRPr="001E15A3">
        <w:rPr>
          <w:rFonts w:ascii="Times New Roman" w:hAnsi="Times New Roman"/>
          <w:sz w:val="28"/>
          <w:szCs w:val="28"/>
        </w:rPr>
        <w:t>Ресурсне забезпечення програми</w:t>
      </w:r>
    </w:p>
    <w:p w:rsidR="00C55496" w:rsidRPr="001E15A3" w:rsidRDefault="00C55496" w:rsidP="00C55496">
      <w:pPr>
        <w:spacing w:after="0" w:line="240" w:lineRule="auto"/>
        <w:jc w:val="center"/>
        <w:rPr>
          <w:rFonts w:ascii="Times New Roman" w:hAnsi="Times New Roman"/>
          <w:sz w:val="28"/>
          <w:szCs w:val="28"/>
        </w:rPr>
      </w:pPr>
      <w:r w:rsidRPr="001E15A3">
        <w:rPr>
          <w:rFonts w:ascii="Times New Roman" w:hAnsi="Times New Roman"/>
          <w:sz w:val="28"/>
          <w:szCs w:val="28"/>
        </w:rPr>
        <w:t>забезпечення діяльності КП «Міський Палац культури»</w:t>
      </w:r>
      <w:r w:rsidR="009F7D85">
        <w:rPr>
          <w:rFonts w:ascii="Times New Roman" w:hAnsi="Times New Roman"/>
          <w:sz w:val="28"/>
          <w:szCs w:val="28"/>
        </w:rPr>
        <w:t xml:space="preserve"> ЧМР</w:t>
      </w:r>
      <w:r w:rsidRPr="001E15A3">
        <w:rPr>
          <w:rFonts w:ascii="Times New Roman" w:hAnsi="Times New Roman"/>
          <w:sz w:val="28"/>
          <w:szCs w:val="28"/>
        </w:rPr>
        <w:t xml:space="preserve"> в розрізі років</w:t>
      </w:r>
    </w:p>
    <w:p w:rsidR="00C55496" w:rsidRPr="001E15A3" w:rsidRDefault="00C55496" w:rsidP="00C55496">
      <w:pPr>
        <w:shd w:val="clear" w:color="auto" w:fill="FFFFFF"/>
        <w:spacing w:after="0" w:line="240" w:lineRule="auto"/>
        <w:ind w:left="12036" w:firstLine="708"/>
        <w:jc w:val="center"/>
        <w:rPr>
          <w:rFonts w:ascii="Times New Roman" w:hAnsi="Times New Roman"/>
          <w:sz w:val="28"/>
          <w:szCs w:val="28"/>
        </w:rPr>
      </w:pPr>
      <w:r w:rsidRPr="001E15A3">
        <w:rPr>
          <w:rFonts w:ascii="Times New Roman" w:hAnsi="Times New Roman"/>
          <w:sz w:val="28"/>
          <w:szCs w:val="28"/>
        </w:rPr>
        <w:t>тис. грн.</w:t>
      </w:r>
    </w:p>
    <w:tbl>
      <w:tblPr>
        <w:tblW w:w="0" w:type="auto"/>
        <w:tblInd w:w="622" w:type="dxa"/>
        <w:tblLayout w:type="fixed"/>
        <w:tblCellMar>
          <w:top w:w="55" w:type="dxa"/>
          <w:left w:w="55" w:type="dxa"/>
          <w:bottom w:w="55" w:type="dxa"/>
          <w:right w:w="55" w:type="dxa"/>
        </w:tblCellMar>
        <w:tblLook w:val="04A0"/>
      </w:tblPr>
      <w:tblGrid>
        <w:gridCol w:w="7138"/>
        <w:gridCol w:w="2574"/>
        <w:gridCol w:w="4867"/>
      </w:tblGrid>
      <w:tr w:rsidR="00C55496" w:rsidRPr="001E15A3" w:rsidTr="00745ED5">
        <w:trPr>
          <w:trHeight w:val="641"/>
        </w:trPr>
        <w:tc>
          <w:tcPr>
            <w:tcW w:w="7138" w:type="dxa"/>
            <w:tcBorders>
              <w:top w:val="single" w:sz="2" w:space="0" w:color="000000"/>
              <w:left w:val="single" w:sz="2" w:space="0" w:color="000000"/>
              <w:bottom w:val="single" w:sz="2" w:space="0" w:color="000000"/>
              <w:right w:val="nil"/>
            </w:tcBorders>
            <w:shd w:val="clear" w:color="auto" w:fill="auto"/>
            <w:hideMark/>
          </w:tcPr>
          <w:p w:rsidR="00C55496" w:rsidRPr="001E15A3" w:rsidRDefault="00C55496" w:rsidP="00C55496">
            <w:pPr>
              <w:snapToGrid w:val="0"/>
              <w:spacing w:after="0" w:line="228" w:lineRule="auto"/>
              <w:jc w:val="center"/>
              <w:rPr>
                <w:rFonts w:ascii="Times New Roman" w:hAnsi="Times New Roman"/>
                <w:sz w:val="28"/>
                <w:szCs w:val="28"/>
              </w:rPr>
            </w:pPr>
            <w:r w:rsidRPr="001E15A3">
              <w:rPr>
                <w:rFonts w:ascii="Times New Roman" w:hAnsi="Times New Roman"/>
                <w:sz w:val="28"/>
                <w:szCs w:val="28"/>
              </w:rPr>
              <w:t>Обсяг коштів, які пропонується</w:t>
            </w:r>
          </w:p>
          <w:p w:rsidR="00C55496" w:rsidRPr="001E15A3" w:rsidRDefault="00C55496" w:rsidP="00C55496">
            <w:pPr>
              <w:spacing w:after="0" w:line="228" w:lineRule="auto"/>
              <w:jc w:val="center"/>
              <w:rPr>
                <w:rFonts w:ascii="Times New Roman" w:hAnsi="Times New Roman"/>
                <w:sz w:val="28"/>
                <w:szCs w:val="28"/>
              </w:rPr>
            </w:pPr>
            <w:r w:rsidRPr="001E15A3">
              <w:rPr>
                <w:rFonts w:ascii="Times New Roman" w:hAnsi="Times New Roman"/>
                <w:sz w:val="28"/>
                <w:szCs w:val="28"/>
              </w:rPr>
              <w:t xml:space="preserve">залучити на виконання </w:t>
            </w:r>
            <w:r w:rsidR="009F7D85" w:rsidRPr="001E15A3">
              <w:rPr>
                <w:rFonts w:ascii="Times New Roman" w:hAnsi="Times New Roman"/>
                <w:sz w:val="28"/>
                <w:szCs w:val="28"/>
              </w:rPr>
              <w:t>Програми</w:t>
            </w:r>
          </w:p>
        </w:tc>
        <w:tc>
          <w:tcPr>
            <w:tcW w:w="2574" w:type="dxa"/>
            <w:tcBorders>
              <w:top w:val="single" w:sz="2" w:space="0" w:color="000000"/>
              <w:left w:val="single" w:sz="2" w:space="0" w:color="000000"/>
              <w:bottom w:val="single" w:sz="2" w:space="0" w:color="000000"/>
              <w:right w:val="nil"/>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r w:rsidRPr="001E15A3">
              <w:rPr>
                <w:rFonts w:ascii="Times New Roman" w:hAnsi="Times New Roman"/>
                <w:sz w:val="28"/>
                <w:szCs w:val="28"/>
              </w:rPr>
              <w:t>2022 рік</w:t>
            </w:r>
          </w:p>
        </w:tc>
        <w:tc>
          <w:tcPr>
            <w:tcW w:w="4867" w:type="dxa"/>
            <w:tcBorders>
              <w:top w:val="single" w:sz="2" w:space="0" w:color="000000"/>
              <w:left w:val="single" w:sz="2" w:space="0" w:color="000000"/>
              <w:bottom w:val="single" w:sz="2" w:space="0" w:color="000000"/>
              <w:right w:val="single" w:sz="2" w:space="0" w:color="000000"/>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r w:rsidRPr="001E15A3">
              <w:rPr>
                <w:rFonts w:ascii="Times New Roman" w:hAnsi="Times New Roman"/>
                <w:sz w:val="28"/>
                <w:szCs w:val="28"/>
              </w:rPr>
              <w:t xml:space="preserve">Усього витрат на виконання </w:t>
            </w:r>
            <w:r w:rsidR="009F7D85" w:rsidRPr="001E15A3">
              <w:rPr>
                <w:rFonts w:ascii="Times New Roman" w:hAnsi="Times New Roman"/>
                <w:sz w:val="28"/>
                <w:szCs w:val="28"/>
              </w:rPr>
              <w:t>Програми</w:t>
            </w:r>
          </w:p>
        </w:tc>
      </w:tr>
      <w:tr w:rsidR="00C55496" w:rsidRPr="001E15A3" w:rsidTr="00745ED5">
        <w:trPr>
          <w:trHeight w:val="303"/>
        </w:trPr>
        <w:tc>
          <w:tcPr>
            <w:tcW w:w="7138" w:type="dxa"/>
            <w:tcBorders>
              <w:top w:val="nil"/>
              <w:left w:val="single" w:sz="2" w:space="0" w:color="000000"/>
              <w:bottom w:val="single" w:sz="2" w:space="0" w:color="000000"/>
              <w:right w:val="nil"/>
            </w:tcBorders>
            <w:shd w:val="clear" w:color="auto" w:fill="auto"/>
            <w:hideMark/>
          </w:tcPr>
          <w:p w:rsidR="00C55496" w:rsidRPr="001E15A3" w:rsidRDefault="00C55496" w:rsidP="00C55496">
            <w:pPr>
              <w:spacing w:after="0" w:line="228" w:lineRule="auto"/>
              <w:jc w:val="both"/>
              <w:rPr>
                <w:rFonts w:ascii="Times New Roman" w:hAnsi="Times New Roman"/>
                <w:sz w:val="28"/>
                <w:szCs w:val="28"/>
              </w:rPr>
            </w:pPr>
            <w:r w:rsidRPr="001E15A3">
              <w:rPr>
                <w:rFonts w:ascii="Times New Roman" w:hAnsi="Times New Roman"/>
                <w:sz w:val="28"/>
                <w:szCs w:val="28"/>
              </w:rPr>
              <w:t>Обсяг ресурсів, усього, у тому числі:</w:t>
            </w:r>
          </w:p>
        </w:tc>
        <w:tc>
          <w:tcPr>
            <w:tcW w:w="2574" w:type="dxa"/>
            <w:tcBorders>
              <w:top w:val="nil"/>
              <w:left w:val="single" w:sz="2" w:space="0" w:color="000000"/>
              <w:bottom w:val="single" w:sz="2" w:space="0" w:color="000000"/>
              <w:right w:val="nil"/>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1E15A3" w:rsidRDefault="00C55496" w:rsidP="00C55496">
            <w:pPr>
              <w:spacing w:after="0" w:line="228" w:lineRule="auto"/>
              <w:jc w:val="center"/>
              <w:rPr>
                <w:sz w:val="28"/>
                <w:szCs w:val="28"/>
              </w:rPr>
            </w:pPr>
          </w:p>
        </w:tc>
      </w:tr>
      <w:tr w:rsidR="00C55496" w:rsidRPr="001E15A3" w:rsidTr="00745ED5">
        <w:trPr>
          <w:trHeight w:val="23"/>
        </w:trPr>
        <w:tc>
          <w:tcPr>
            <w:tcW w:w="7138" w:type="dxa"/>
            <w:tcBorders>
              <w:top w:val="nil"/>
              <w:left w:val="single" w:sz="2" w:space="0" w:color="000000"/>
              <w:bottom w:val="single" w:sz="2" w:space="0" w:color="000000"/>
              <w:right w:val="nil"/>
            </w:tcBorders>
            <w:shd w:val="clear" w:color="auto" w:fill="auto"/>
            <w:hideMark/>
          </w:tcPr>
          <w:p w:rsidR="00C55496" w:rsidRPr="001E15A3" w:rsidRDefault="00594716" w:rsidP="00C55496">
            <w:pPr>
              <w:spacing w:after="0" w:line="228" w:lineRule="auto"/>
              <w:jc w:val="both"/>
              <w:rPr>
                <w:rFonts w:ascii="Times New Roman" w:hAnsi="Times New Roman"/>
                <w:sz w:val="28"/>
                <w:szCs w:val="28"/>
              </w:rPr>
            </w:pPr>
            <w:r>
              <w:rPr>
                <w:rFonts w:ascii="Times New Roman" w:hAnsi="Times New Roman"/>
                <w:sz w:val="28"/>
                <w:szCs w:val="28"/>
              </w:rPr>
              <w:t>б</w:t>
            </w:r>
            <w:r w:rsidR="00C55496" w:rsidRPr="001E15A3">
              <w:rPr>
                <w:rFonts w:ascii="Times New Roman" w:hAnsi="Times New Roman"/>
                <w:sz w:val="28"/>
                <w:szCs w:val="28"/>
              </w:rPr>
              <w:t>юджет</w:t>
            </w:r>
            <w:r>
              <w:rPr>
                <w:rFonts w:ascii="Times New Roman" w:hAnsi="Times New Roman"/>
                <w:sz w:val="28"/>
                <w:szCs w:val="28"/>
              </w:rPr>
              <w:t xml:space="preserve"> </w:t>
            </w:r>
            <w:r w:rsidR="009F7D85">
              <w:rPr>
                <w:rFonts w:ascii="Times New Roman" w:hAnsi="Times New Roman"/>
                <w:sz w:val="28"/>
                <w:szCs w:val="28"/>
              </w:rPr>
              <w:t xml:space="preserve">Чернігівської </w:t>
            </w:r>
            <w:r>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2" w:space="0" w:color="000000"/>
              <w:right w:val="nil"/>
            </w:tcBorders>
            <w:shd w:val="clear" w:color="auto" w:fill="auto"/>
            <w:hideMark/>
          </w:tcPr>
          <w:p w:rsidR="00C55496" w:rsidRPr="001E15A3" w:rsidRDefault="009F7D85" w:rsidP="00C55496">
            <w:pPr>
              <w:spacing w:after="0" w:line="228" w:lineRule="auto"/>
              <w:jc w:val="center"/>
              <w:rPr>
                <w:rFonts w:ascii="Times New Roman" w:hAnsi="Times New Roman"/>
                <w:sz w:val="28"/>
                <w:szCs w:val="28"/>
              </w:rPr>
            </w:pPr>
            <w:r>
              <w:rPr>
                <w:rFonts w:ascii="Times New Roman" w:hAnsi="Times New Roman"/>
                <w:sz w:val="28"/>
                <w:szCs w:val="28"/>
                <w:shd w:val="clear" w:color="auto" w:fill="FFFFFF"/>
              </w:rPr>
              <w:t>15 604,7</w:t>
            </w: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1E15A3" w:rsidRDefault="009F7D85" w:rsidP="00C55496">
            <w:pPr>
              <w:spacing w:after="0" w:line="228" w:lineRule="auto"/>
              <w:jc w:val="center"/>
              <w:rPr>
                <w:sz w:val="28"/>
                <w:szCs w:val="28"/>
              </w:rPr>
            </w:pPr>
            <w:r>
              <w:rPr>
                <w:rFonts w:ascii="Times New Roman" w:hAnsi="Times New Roman"/>
                <w:sz w:val="28"/>
                <w:szCs w:val="28"/>
                <w:shd w:val="clear" w:color="auto" w:fill="FFFFFF"/>
              </w:rPr>
              <w:t>15 604,7</w:t>
            </w:r>
          </w:p>
        </w:tc>
      </w:tr>
      <w:tr w:rsidR="00C55496" w:rsidRPr="001E15A3" w:rsidTr="00745ED5">
        <w:trPr>
          <w:trHeight w:val="528"/>
        </w:trPr>
        <w:tc>
          <w:tcPr>
            <w:tcW w:w="7138" w:type="dxa"/>
            <w:tcBorders>
              <w:top w:val="nil"/>
              <w:left w:val="single" w:sz="2" w:space="0" w:color="000000"/>
              <w:bottom w:val="single" w:sz="2" w:space="0" w:color="000000"/>
              <w:right w:val="nil"/>
            </w:tcBorders>
            <w:shd w:val="clear" w:color="auto" w:fill="auto"/>
            <w:hideMark/>
          </w:tcPr>
          <w:p w:rsidR="00C55496" w:rsidRPr="001E15A3" w:rsidRDefault="00C55496" w:rsidP="00C55496">
            <w:pPr>
              <w:spacing w:after="0" w:line="228" w:lineRule="auto"/>
              <w:jc w:val="both"/>
              <w:rPr>
                <w:rFonts w:ascii="Times New Roman" w:hAnsi="Times New Roman"/>
                <w:sz w:val="28"/>
                <w:szCs w:val="28"/>
              </w:rPr>
            </w:pPr>
            <w:r w:rsidRPr="001E15A3">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nil"/>
              <w:left w:val="single" w:sz="2" w:space="0" w:color="000000"/>
              <w:bottom w:val="single" w:sz="2" w:space="0" w:color="000000"/>
              <w:right w:val="single" w:sz="2" w:space="0" w:color="000000"/>
            </w:tcBorders>
            <w:shd w:val="clear" w:color="auto" w:fill="auto"/>
          </w:tcPr>
          <w:p w:rsidR="00C55496" w:rsidRPr="001E15A3" w:rsidRDefault="00C55496" w:rsidP="00C55496">
            <w:pPr>
              <w:pStyle w:val="ac"/>
              <w:snapToGrid w:val="0"/>
              <w:spacing w:line="228" w:lineRule="auto"/>
              <w:jc w:val="center"/>
              <w:rPr>
                <w:sz w:val="28"/>
                <w:szCs w:val="28"/>
              </w:rPr>
            </w:pPr>
            <w:r w:rsidRPr="001E15A3">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bl>
    <w:p w:rsidR="00C55496" w:rsidRPr="001E15A3" w:rsidRDefault="00C55496" w:rsidP="00C55496">
      <w:pPr>
        <w:shd w:val="clear" w:color="auto" w:fill="FFFFFF"/>
        <w:spacing w:after="0" w:line="228" w:lineRule="auto"/>
        <w:jc w:val="center"/>
        <w:rPr>
          <w:rFonts w:ascii="Times New Roman" w:eastAsia="Arial Unicode MS" w:hAnsi="Times New Roman"/>
          <w:kern w:val="2"/>
          <w:sz w:val="28"/>
          <w:szCs w:val="28"/>
          <w:lang w:eastAsia="zh-CN" w:bidi="hi-IN"/>
        </w:rPr>
      </w:pPr>
    </w:p>
    <w:tbl>
      <w:tblPr>
        <w:tblW w:w="0" w:type="auto"/>
        <w:tblInd w:w="622" w:type="dxa"/>
        <w:tblLayout w:type="fixed"/>
        <w:tblCellMar>
          <w:top w:w="55" w:type="dxa"/>
          <w:left w:w="55" w:type="dxa"/>
          <w:bottom w:w="55" w:type="dxa"/>
          <w:right w:w="55" w:type="dxa"/>
        </w:tblCellMar>
        <w:tblLook w:val="04A0"/>
      </w:tblPr>
      <w:tblGrid>
        <w:gridCol w:w="7138"/>
        <w:gridCol w:w="2574"/>
        <w:gridCol w:w="4867"/>
      </w:tblGrid>
      <w:tr w:rsidR="00C55496" w:rsidRPr="001E15A3"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1E15A3" w:rsidRDefault="00C55496" w:rsidP="00C55496">
            <w:pPr>
              <w:snapToGrid w:val="0"/>
              <w:spacing w:after="0" w:line="228" w:lineRule="auto"/>
              <w:jc w:val="center"/>
              <w:rPr>
                <w:rFonts w:ascii="Times New Roman" w:hAnsi="Times New Roman"/>
                <w:sz w:val="28"/>
                <w:szCs w:val="28"/>
              </w:rPr>
            </w:pPr>
            <w:r w:rsidRPr="001E15A3">
              <w:rPr>
                <w:rFonts w:ascii="Times New Roman" w:hAnsi="Times New Roman"/>
                <w:sz w:val="28"/>
                <w:szCs w:val="28"/>
              </w:rPr>
              <w:t>Обсяг коштів, які пропонується</w:t>
            </w:r>
          </w:p>
          <w:p w:rsidR="00C55496" w:rsidRPr="001E15A3" w:rsidRDefault="00C55496" w:rsidP="00C55496">
            <w:pPr>
              <w:spacing w:after="0" w:line="228" w:lineRule="auto"/>
              <w:jc w:val="center"/>
              <w:rPr>
                <w:rFonts w:ascii="Times New Roman" w:hAnsi="Times New Roman"/>
                <w:sz w:val="28"/>
                <w:szCs w:val="28"/>
              </w:rPr>
            </w:pPr>
            <w:r w:rsidRPr="001E15A3">
              <w:rPr>
                <w:rFonts w:ascii="Times New Roman" w:hAnsi="Times New Roman"/>
                <w:sz w:val="28"/>
                <w:szCs w:val="28"/>
              </w:rPr>
              <w:t>залучити на виконання програми</w:t>
            </w:r>
          </w:p>
        </w:tc>
        <w:tc>
          <w:tcPr>
            <w:tcW w:w="2574" w:type="dxa"/>
            <w:tcBorders>
              <w:top w:val="single" w:sz="2" w:space="0" w:color="000000"/>
              <w:left w:val="single" w:sz="2" w:space="0" w:color="000000"/>
              <w:bottom w:val="single" w:sz="2" w:space="0" w:color="000000"/>
              <w:right w:val="single" w:sz="4" w:space="0" w:color="auto"/>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r w:rsidRPr="001E15A3">
              <w:rPr>
                <w:rFonts w:ascii="Times New Roman" w:hAnsi="Times New Roman"/>
                <w:sz w:val="28"/>
                <w:szCs w:val="28"/>
              </w:rPr>
              <w:t>2023 рік</w:t>
            </w:r>
          </w:p>
        </w:tc>
        <w:tc>
          <w:tcPr>
            <w:tcW w:w="4867" w:type="dxa"/>
            <w:tcBorders>
              <w:top w:val="single" w:sz="2" w:space="0" w:color="000000"/>
              <w:left w:val="single" w:sz="4" w:space="0" w:color="auto"/>
              <w:bottom w:val="single" w:sz="2" w:space="0" w:color="000000"/>
              <w:right w:val="single" w:sz="2" w:space="0" w:color="000000"/>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r w:rsidRPr="001E15A3">
              <w:rPr>
                <w:rFonts w:ascii="Times New Roman" w:hAnsi="Times New Roman"/>
                <w:sz w:val="28"/>
                <w:szCs w:val="28"/>
              </w:rPr>
              <w:t>Усього витрат на виконання програми</w:t>
            </w:r>
          </w:p>
        </w:tc>
      </w:tr>
      <w:tr w:rsidR="00C55496" w:rsidRPr="001E15A3"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1E15A3" w:rsidRDefault="00C55496" w:rsidP="00C55496">
            <w:pPr>
              <w:snapToGrid w:val="0"/>
              <w:spacing w:after="0" w:line="228" w:lineRule="auto"/>
              <w:rPr>
                <w:rFonts w:ascii="Times New Roman" w:hAnsi="Times New Roman"/>
                <w:sz w:val="28"/>
                <w:szCs w:val="28"/>
              </w:rPr>
            </w:pPr>
            <w:r w:rsidRPr="001E15A3">
              <w:rPr>
                <w:rFonts w:ascii="Times New Roman" w:hAnsi="Times New Roman"/>
                <w:sz w:val="28"/>
                <w:szCs w:val="28"/>
              </w:rPr>
              <w:t>Обсяг ресурсів, усього, у тому числі:</w:t>
            </w:r>
          </w:p>
        </w:tc>
        <w:tc>
          <w:tcPr>
            <w:tcW w:w="2574" w:type="dxa"/>
            <w:tcBorders>
              <w:top w:val="single" w:sz="2" w:space="0" w:color="000000"/>
              <w:left w:val="single" w:sz="2" w:space="0" w:color="000000"/>
              <w:bottom w:val="single" w:sz="2" w:space="0" w:color="000000"/>
              <w:right w:val="single" w:sz="4" w:space="0" w:color="auto"/>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p>
        </w:tc>
        <w:tc>
          <w:tcPr>
            <w:tcW w:w="4867" w:type="dxa"/>
            <w:tcBorders>
              <w:top w:val="single" w:sz="2" w:space="0" w:color="000000"/>
              <w:left w:val="single" w:sz="4" w:space="0" w:color="auto"/>
              <w:bottom w:val="single" w:sz="2" w:space="0" w:color="000000"/>
              <w:right w:val="single" w:sz="2" w:space="0" w:color="000000"/>
            </w:tcBorders>
            <w:shd w:val="clear" w:color="auto" w:fill="auto"/>
            <w:hideMark/>
          </w:tcPr>
          <w:p w:rsidR="00C55496" w:rsidRPr="001E15A3" w:rsidRDefault="00C55496" w:rsidP="00C55496">
            <w:pPr>
              <w:spacing w:after="0" w:line="228" w:lineRule="auto"/>
              <w:jc w:val="center"/>
              <w:rPr>
                <w:rFonts w:ascii="Times New Roman" w:hAnsi="Times New Roman"/>
                <w:sz w:val="28"/>
                <w:szCs w:val="28"/>
              </w:rPr>
            </w:pPr>
          </w:p>
        </w:tc>
      </w:tr>
      <w:tr w:rsidR="00C55496" w:rsidRPr="001E15A3" w:rsidTr="00745ED5">
        <w:tc>
          <w:tcPr>
            <w:tcW w:w="7138" w:type="dxa"/>
            <w:tcBorders>
              <w:top w:val="nil"/>
              <w:left w:val="single" w:sz="2" w:space="0" w:color="000000"/>
              <w:bottom w:val="single" w:sz="2" w:space="0" w:color="000000"/>
              <w:right w:val="nil"/>
            </w:tcBorders>
            <w:shd w:val="clear" w:color="auto" w:fill="auto"/>
            <w:hideMark/>
          </w:tcPr>
          <w:p w:rsidR="00C55496" w:rsidRPr="001E15A3" w:rsidRDefault="00C55496" w:rsidP="00C55496">
            <w:pPr>
              <w:spacing w:after="0" w:line="228" w:lineRule="auto"/>
              <w:jc w:val="both"/>
              <w:rPr>
                <w:rFonts w:ascii="Times New Roman" w:hAnsi="Times New Roman"/>
                <w:sz w:val="28"/>
                <w:szCs w:val="28"/>
              </w:rPr>
            </w:pPr>
            <w:r w:rsidRPr="001E15A3">
              <w:rPr>
                <w:rFonts w:ascii="Times New Roman" w:hAnsi="Times New Roman"/>
                <w:sz w:val="28"/>
                <w:szCs w:val="28"/>
              </w:rPr>
              <w:t>бюджет</w:t>
            </w:r>
            <w:r w:rsidR="00594716">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2" w:space="0" w:color="000000"/>
              <w:right w:val="nil"/>
            </w:tcBorders>
            <w:shd w:val="clear" w:color="auto" w:fill="auto"/>
            <w:hideMark/>
          </w:tcPr>
          <w:p w:rsidR="00C55496" w:rsidRPr="001E15A3" w:rsidRDefault="009F7D85" w:rsidP="006B4CC7">
            <w:pPr>
              <w:spacing w:after="0" w:line="228"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15 069,6</w:t>
            </w: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1E15A3" w:rsidRDefault="009F7D85" w:rsidP="006B4CC7">
            <w:pPr>
              <w:spacing w:after="0" w:line="228"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15 069,6</w:t>
            </w:r>
          </w:p>
        </w:tc>
      </w:tr>
      <w:tr w:rsidR="00C55496" w:rsidRPr="001E15A3" w:rsidTr="00745ED5">
        <w:trPr>
          <w:trHeight w:val="612"/>
        </w:trPr>
        <w:tc>
          <w:tcPr>
            <w:tcW w:w="7138" w:type="dxa"/>
            <w:tcBorders>
              <w:top w:val="nil"/>
              <w:left w:val="single" w:sz="2" w:space="0" w:color="000000"/>
              <w:bottom w:val="single" w:sz="2" w:space="0" w:color="000000"/>
              <w:right w:val="nil"/>
            </w:tcBorders>
            <w:shd w:val="clear" w:color="auto" w:fill="auto"/>
            <w:hideMark/>
          </w:tcPr>
          <w:p w:rsidR="00C55496" w:rsidRPr="001E15A3" w:rsidRDefault="00C55496" w:rsidP="00C55496">
            <w:pPr>
              <w:spacing w:after="0" w:line="228" w:lineRule="auto"/>
              <w:jc w:val="both"/>
              <w:rPr>
                <w:rFonts w:ascii="Times New Roman" w:hAnsi="Times New Roman"/>
                <w:sz w:val="28"/>
                <w:szCs w:val="28"/>
              </w:rPr>
            </w:pPr>
            <w:r w:rsidRPr="001E15A3">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nil"/>
              <w:left w:val="single" w:sz="2" w:space="0" w:color="000000"/>
              <w:bottom w:val="single" w:sz="2" w:space="0" w:color="000000"/>
              <w:right w:val="single" w:sz="2" w:space="0" w:color="000000"/>
            </w:tcBorders>
            <w:shd w:val="clear" w:color="auto" w:fill="auto"/>
          </w:tcPr>
          <w:p w:rsidR="00C55496" w:rsidRPr="001E15A3" w:rsidRDefault="00C55496" w:rsidP="00C55496">
            <w:pPr>
              <w:pStyle w:val="ac"/>
              <w:snapToGrid w:val="0"/>
              <w:spacing w:line="228" w:lineRule="auto"/>
              <w:jc w:val="center"/>
              <w:rPr>
                <w:sz w:val="28"/>
                <w:szCs w:val="28"/>
              </w:rPr>
            </w:pPr>
            <w:r w:rsidRPr="001E15A3">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bl>
    <w:p w:rsidR="00C55496" w:rsidRDefault="00C55496" w:rsidP="00C55496">
      <w:pPr>
        <w:shd w:val="clear" w:color="auto" w:fill="FFFFFF"/>
        <w:spacing w:after="0" w:line="240" w:lineRule="auto"/>
        <w:jc w:val="center"/>
        <w:rPr>
          <w:rFonts w:ascii="Times New Roman" w:eastAsia="Arial Unicode MS" w:hAnsi="Times New Roman"/>
          <w:kern w:val="2"/>
          <w:sz w:val="28"/>
          <w:szCs w:val="28"/>
          <w:lang w:eastAsia="zh-CN" w:bidi="hi-IN"/>
        </w:rPr>
      </w:pPr>
    </w:p>
    <w:p w:rsidR="009F7D85" w:rsidRPr="001E15A3" w:rsidRDefault="009F7D85" w:rsidP="00C55496">
      <w:pPr>
        <w:shd w:val="clear" w:color="auto" w:fill="FFFFFF"/>
        <w:spacing w:after="0" w:line="240" w:lineRule="auto"/>
        <w:jc w:val="center"/>
        <w:rPr>
          <w:rFonts w:ascii="Times New Roman" w:eastAsia="Arial Unicode MS" w:hAnsi="Times New Roman"/>
          <w:kern w:val="2"/>
          <w:sz w:val="28"/>
          <w:szCs w:val="28"/>
          <w:lang w:eastAsia="zh-CN" w:bidi="hi-IN"/>
        </w:rPr>
      </w:pPr>
    </w:p>
    <w:tbl>
      <w:tblPr>
        <w:tblW w:w="0" w:type="auto"/>
        <w:tblInd w:w="622" w:type="dxa"/>
        <w:tblLayout w:type="fixed"/>
        <w:tblCellMar>
          <w:top w:w="55" w:type="dxa"/>
          <w:left w:w="55" w:type="dxa"/>
          <w:bottom w:w="55" w:type="dxa"/>
          <w:right w:w="55" w:type="dxa"/>
        </w:tblCellMar>
        <w:tblLook w:val="04A0"/>
      </w:tblPr>
      <w:tblGrid>
        <w:gridCol w:w="7138"/>
        <w:gridCol w:w="2574"/>
        <w:gridCol w:w="4867"/>
      </w:tblGrid>
      <w:tr w:rsidR="00C55496" w:rsidRPr="001E15A3" w:rsidTr="00745ED5">
        <w:tc>
          <w:tcPr>
            <w:tcW w:w="7138" w:type="dxa"/>
            <w:tcBorders>
              <w:top w:val="single" w:sz="2" w:space="0" w:color="000000"/>
              <w:left w:val="single" w:sz="2" w:space="0" w:color="000000"/>
              <w:bottom w:val="single" w:sz="2" w:space="0" w:color="000000"/>
              <w:right w:val="nil"/>
            </w:tcBorders>
            <w:shd w:val="clear" w:color="auto" w:fill="auto"/>
            <w:hideMark/>
          </w:tcPr>
          <w:p w:rsidR="00C55496" w:rsidRPr="001E15A3" w:rsidRDefault="00C55496" w:rsidP="00594716">
            <w:pPr>
              <w:snapToGrid w:val="0"/>
              <w:spacing w:after="0" w:line="240" w:lineRule="auto"/>
              <w:jc w:val="center"/>
              <w:rPr>
                <w:rFonts w:ascii="Times New Roman" w:hAnsi="Times New Roman"/>
                <w:sz w:val="28"/>
                <w:szCs w:val="28"/>
              </w:rPr>
            </w:pPr>
            <w:r w:rsidRPr="001E15A3">
              <w:rPr>
                <w:rFonts w:ascii="Times New Roman" w:hAnsi="Times New Roman"/>
                <w:sz w:val="28"/>
                <w:szCs w:val="28"/>
              </w:rPr>
              <w:lastRenderedPageBreak/>
              <w:t>Обсяг коштів, які пропонується</w:t>
            </w:r>
          </w:p>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 xml:space="preserve">залучити на виконання </w:t>
            </w:r>
            <w:r w:rsidR="009F7D85" w:rsidRPr="001E15A3">
              <w:rPr>
                <w:rFonts w:ascii="Times New Roman" w:hAnsi="Times New Roman"/>
                <w:sz w:val="28"/>
                <w:szCs w:val="28"/>
              </w:rPr>
              <w:t>Програми</w:t>
            </w:r>
          </w:p>
        </w:tc>
        <w:tc>
          <w:tcPr>
            <w:tcW w:w="2574" w:type="dxa"/>
            <w:tcBorders>
              <w:top w:val="single" w:sz="2" w:space="0" w:color="000000"/>
              <w:left w:val="single" w:sz="2" w:space="0" w:color="000000"/>
              <w:bottom w:val="single" w:sz="2" w:space="0" w:color="000000"/>
              <w:right w:val="nil"/>
            </w:tcBorders>
            <w:shd w:val="clear" w:color="auto" w:fill="auto"/>
            <w:hideMark/>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2024 рік</w:t>
            </w:r>
          </w:p>
        </w:tc>
        <w:tc>
          <w:tcPr>
            <w:tcW w:w="4867" w:type="dxa"/>
            <w:tcBorders>
              <w:top w:val="single" w:sz="2" w:space="0" w:color="000000"/>
              <w:left w:val="single" w:sz="2" w:space="0" w:color="000000"/>
              <w:bottom w:val="single" w:sz="2" w:space="0" w:color="000000"/>
              <w:right w:val="single" w:sz="2" w:space="0" w:color="000000"/>
            </w:tcBorders>
            <w:shd w:val="clear" w:color="auto" w:fill="auto"/>
            <w:hideMark/>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 xml:space="preserve">Усього витрат на виконання </w:t>
            </w:r>
            <w:r w:rsidR="009F7D85" w:rsidRPr="001E15A3">
              <w:rPr>
                <w:rFonts w:ascii="Times New Roman" w:hAnsi="Times New Roman"/>
                <w:sz w:val="28"/>
                <w:szCs w:val="28"/>
              </w:rPr>
              <w:t>Програми</w:t>
            </w:r>
          </w:p>
        </w:tc>
      </w:tr>
      <w:tr w:rsidR="00C55496" w:rsidRPr="001E15A3" w:rsidTr="00745ED5">
        <w:tc>
          <w:tcPr>
            <w:tcW w:w="7138" w:type="dxa"/>
            <w:tcBorders>
              <w:top w:val="nil"/>
              <w:left w:val="single" w:sz="2" w:space="0" w:color="000000"/>
              <w:bottom w:val="single" w:sz="2" w:space="0" w:color="000000"/>
              <w:right w:val="nil"/>
            </w:tcBorders>
            <w:shd w:val="clear" w:color="auto" w:fill="auto"/>
            <w:hideMark/>
          </w:tcPr>
          <w:p w:rsidR="00C55496" w:rsidRPr="001E15A3" w:rsidRDefault="00C55496" w:rsidP="00594716">
            <w:pPr>
              <w:spacing w:after="0" w:line="240" w:lineRule="auto"/>
              <w:jc w:val="both"/>
              <w:rPr>
                <w:rFonts w:ascii="Times New Roman" w:hAnsi="Times New Roman"/>
                <w:sz w:val="28"/>
                <w:szCs w:val="28"/>
              </w:rPr>
            </w:pPr>
            <w:r w:rsidRPr="001E15A3">
              <w:rPr>
                <w:rFonts w:ascii="Times New Roman" w:hAnsi="Times New Roman"/>
                <w:sz w:val="28"/>
                <w:szCs w:val="28"/>
              </w:rPr>
              <w:t>Обсяг ресурсів, усього, у тому числі:</w:t>
            </w:r>
          </w:p>
        </w:tc>
        <w:tc>
          <w:tcPr>
            <w:tcW w:w="2574" w:type="dxa"/>
            <w:tcBorders>
              <w:top w:val="nil"/>
              <w:left w:val="single" w:sz="2" w:space="0" w:color="000000"/>
              <w:bottom w:val="single" w:sz="2" w:space="0" w:color="000000"/>
              <w:right w:val="nil"/>
            </w:tcBorders>
            <w:shd w:val="clear" w:color="auto" w:fill="auto"/>
            <w:hideMark/>
          </w:tcPr>
          <w:p w:rsidR="00C55496" w:rsidRPr="001E15A3" w:rsidRDefault="00C55496" w:rsidP="00594716">
            <w:pPr>
              <w:tabs>
                <w:tab w:val="left" w:pos="670"/>
                <w:tab w:val="center" w:pos="1232"/>
              </w:tabs>
              <w:spacing w:after="0" w:line="240" w:lineRule="auto"/>
              <w:jc w:val="center"/>
              <w:rPr>
                <w:sz w:val="28"/>
                <w:szCs w:val="28"/>
              </w:rPr>
            </w:pPr>
          </w:p>
        </w:tc>
        <w:tc>
          <w:tcPr>
            <w:tcW w:w="4867" w:type="dxa"/>
            <w:tcBorders>
              <w:top w:val="nil"/>
              <w:left w:val="single" w:sz="2" w:space="0" w:color="000000"/>
              <w:bottom w:val="single" w:sz="2" w:space="0" w:color="000000"/>
              <w:right w:val="single" w:sz="2" w:space="0" w:color="000000"/>
            </w:tcBorders>
            <w:shd w:val="clear" w:color="auto" w:fill="auto"/>
            <w:hideMark/>
          </w:tcPr>
          <w:p w:rsidR="00C55496" w:rsidRPr="001E15A3" w:rsidRDefault="00C55496" w:rsidP="00594716">
            <w:pPr>
              <w:spacing w:after="0" w:line="240" w:lineRule="auto"/>
              <w:jc w:val="center"/>
              <w:rPr>
                <w:sz w:val="28"/>
                <w:szCs w:val="28"/>
              </w:rPr>
            </w:pPr>
          </w:p>
        </w:tc>
      </w:tr>
      <w:tr w:rsidR="00C55496" w:rsidRPr="001E15A3" w:rsidTr="00745ED5">
        <w:tc>
          <w:tcPr>
            <w:tcW w:w="7138" w:type="dxa"/>
            <w:tcBorders>
              <w:top w:val="nil"/>
              <w:left w:val="single" w:sz="2" w:space="0" w:color="000000"/>
              <w:bottom w:val="single" w:sz="4" w:space="0" w:color="auto"/>
              <w:right w:val="nil"/>
            </w:tcBorders>
            <w:shd w:val="clear" w:color="auto" w:fill="auto"/>
            <w:hideMark/>
          </w:tcPr>
          <w:p w:rsidR="00C55496" w:rsidRPr="001E15A3" w:rsidRDefault="00C55496" w:rsidP="00594716">
            <w:pPr>
              <w:spacing w:after="0" w:line="240" w:lineRule="auto"/>
              <w:jc w:val="both"/>
              <w:rPr>
                <w:rFonts w:ascii="Times New Roman" w:hAnsi="Times New Roman"/>
                <w:sz w:val="28"/>
                <w:szCs w:val="28"/>
              </w:rPr>
            </w:pPr>
            <w:r w:rsidRPr="001E15A3">
              <w:rPr>
                <w:rFonts w:ascii="Times New Roman" w:hAnsi="Times New Roman"/>
                <w:sz w:val="28"/>
                <w:szCs w:val="28"/>
              </w:rPr>
              <w:t>бюджет</w:t>
            </w:r>
            <w:r w:rsidR="00594716">
              <w:rPr>
                <w:rFonts w:ascii="Times New Roman" w:hAnsi="Times New Roman"/>
                <w:sz w:val="28"/>
                <w:szCs w:val="28"/>
              </w:rPr>
              <w:t xml:space="preserve">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p>
        </w:tc>
        <w:tc>
          <w:tcPr>
            <w:tcW w:w="2574" w:type="dxa"/>
            <w:tcBorders>
              <w:top w:val="nil"/>
              <w:left w:val="single" w:sz="2" w:space="0" w:color="000000"/>
              <w:bottom w:val="single" w:sz="4" w:space="0" w:color="auto"/>
              <w:right w:val="nil"/>
            </w:tcBorders>
            <w:shd w:val="clear" w:color="auto" w:fill="auto"/>
            <w:hideMark/>
          </w:tcPr>
          <w:p w:rsidR="00C55496" w:rsidRPr="001E15A3" w:rsidRDefault="009F7D85" w:rsidP="006B4CC7">
            <w:pPr>
              <w:spacing w:after="0" w:line="240" w:lineRule="auto"/>
              <w:jc w:val="center"/>
              <w:rPr>
                <w:sz w:val="28"/>
                <w:szCs w:val="28"/>
              </w:rPr>
            </w:pPr>
            <w:r>
              <w:rPr>
                <w:rFonts w:ascii="Times New Roman" w:hAnsi="Times New Roman"/>
                <w:bCs/>
                <w:sz w:val="28"/>
                <w:szCs w:val="28"/>
                <w:lang w:val="ru-RU" w:eastAsia="ru-RU"/>
              </w:rPr>
              <w:t>16 971,5</w:t>
            </w:r>
          </w:p>
        </w:tc>
        <w:tc>
          <w:tcPr>
            <w:tcW w:w="4867" w:type="dxa"/>
            <w:tcBorders>
              <w:top w:val="nil"/>
              <w:left w:val="single" w:sz="2" w:space="0" w:color="000000"/>
              <w:bottom w:val="single" w:sz="4" w:space="0" w:color="auto"/>
              <w:right w:val="single" w:sz="2" w:space="0" w:color="000000"/>
            </w:tcBorders>
            <w:shd w:val="clear" w:color="auto" w:fill="auto"/>
            <w:hideMark/>
          </w:tcPr>
          <w:p w:rsidR="00C55496" w:rsidRPr="001E15A3" w:rsidRDefault="009F7D85" w:rsidP="006B4CC7">
            <w:pPr>
              <w:spacing w:after="0" w:line="240" w:lineRule="auto"/>
              <w:jc w:val="center"/>
              <w:rPr>
                <w:sz w:val="28"/>
                <w:szCs w:val="28"/>
              </w:rPr>
            </w:pPr>
            <w:r>
              <w:rPr>
                <w:rFonts w:ascii="Times New Roman" w:hAnsi="Times New Roman"/>
                <w:bCs/>
                <w:sz w:val="28"/>
                <w:szCs w:val="28"/>
                <w:lang w:val="ru-RU" w:eastAsia="ru-RU"/>
              </w:rPr>
              <w:t>16 971,5</w:t>
            </w:r>
          </w:p>
        </w:tc>
      </w:tr>
      <w:tr w:rsidR="00C55496" w:rsidRPr="001E15A3" w:rsidTr="00745ED5">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5496" w:rsidRPr="001E15A3" w:rsidRDefault="00C55496" w:rsidP="00594716">
            <w:pPr>
              <w:spacing w:after="0" w:line="240" w:lineRule="auto"/>
              <w:jc w:val="both"/>
              <w:rPr>
                <w:rFonts w:ascii="Times New Roman" w:hAnsi="Times New Roman"/>
                <w:sz w:val="28"/>
                <w:szCs w:val="28"/>
              </w:rPr>
            </w:pPr>
            <w:r w:rsidRPr="001E15A3">
              <w:rPr>
                <w:rFonts w:ascii="Times New Roman" w:hAnsi="Times New Roman"/>
                <w:sz w:val="28"/>
                <w:szCs w:val="28"/>
              </w:rPr>
              <w:t>кошти не бюджетних джерел (кошти підприємства, отримані в результаті господарської діяльності)</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C55496" w:rsidRPr="001E15A3" w:rsidRDefault="00C55496" w:rsidP="00594716">
            <w:pPr>
              <w:pStyle w:val="ac"/>
              <w:snapToGrid w:val="0"/>
              <w:spacing w:line="276" w:lineRule="auto"/>
              <w:jc w:val="center"/>
              <w:rPr>
                <w:sz w:val="28"/>
                <w:szCs w:val="28"/>
              </w:rPr>
            </w:pPr>
            <w:r w:rsidRPr="001E15A3">
              <w:rPr>
                <w:sz w:val="28"/>
                <w:szCs w:val="28"/>
                <w:lang w:val="uk-UA"/>
              </w:rPr>
              <w:t>згідно із затвердженим фінансовим планом на поточний рік та в залежності від фінансових показників підприємства за минулий рік</w:t>
            </w:r>
          </w:p>
        </w:tc>
      </w:tr>
      <w:tr w:rsidR="00C55496" w:rsidRPr="001E15A3" w:rsidTr="00617287">
        <w:tc>
          <w:tcPr>
            <w:tcW w:w="7138" w:type="dxa"/>
            <w:tcBorders>
              <w:top w:val="single" w:sz="4" w:space="0" w:color="auto"/>
              <w:left w:val="single" w:sz="4" w:space="0" w:color="auto"/>
              <w:bottom w:val="single" w:sz="4" w:space="0" w:color="auto"/>
              <w:right w:val="single" w:sz="4" w:space="0" w:color="auto"/>
            </w:tcBorders>
            <w:shd w:val="clear" w:color="auto" w:fill="auto"/>
            <w:hideMark/>
          </w:tcPr>
          <w:p w:rsidR="00C55496" w:rsidRPr="009F7D85" w:rsidRDefault="009F7D85" w:rsidP="00594716">
            <w:pPr>
              <w:spacing w:after="0" w:line="240" w:lineRule="auto"/>
              <w:jc w:val="both"/>
              <w:rPr>
                <w:rFonts w:ascii="Times New Roman" w:hAnsi="Times New Roman"/>
                <w:b/>
                <w:sz w:val="28"/>
                <w:szCs w:val="28"/>
              </w:rPr>
            </w:pPr>
            <w:r w:rsidRPr="009F7D85">
              <w:rPr>
                <w:rFonts w:ascii="Times New Roman" w:hAnsi="Times New Roman"/>
                <w:b/>
                <w:sz w:val="28"/>
                <w:szCs w:val="28"/>
              </w:rPr>
              <w:t>Разом витрат на виконання Програми за рахунок бюджету Чернігівської міської територіальної громади</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C55496" w:rsidRPr="009F7D85" w:rsidRDefault="00C55496" w:rsidP="009F7D85">
            <w:pPr>
              <w:pStyle w:val="ac"/>
              <w:snapToGrid w:val="0"/>
              <w:spacing w:line="276" w:lineRule="auto"/>
              <w:jc w:val="center"/>
              <w:rPr>
                <w:b/>
                <w:sz w:val="28"/>
                <w:szCs w:val="28"/>
              </w:rPr>
            </w:pP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C55496" w:rsidRPr="009F7D85" w:rsidRDefault="00617287" w:rsidP="00617287">
            <w:pPr>
              <w:pStyle w:val="ac"/>
              <w:snapToGrid w:val="0"/>
              <w:spacing w:line="276" w:lineRule="auto"/>
              <w:jc w:val="center"/>
              <w:rPr>
                <w:b/>
                <w:sz w:val="28"/>
                <w:szCs w:val="28"/>
                <w:lang w:val="uk-UA"/>
              </w:rPr>
            </w:pPr>
            <w:r w:rsidRPr="009F7D85">
              <w:rPr>
                <w:b/>
                <w:sz w:val="28"/>
                <w:szCs w:val="28"/>
                <w:lang w:val="uk-UA"/>
              </w:rPr>
              <w:t>47 645,8</w:t>
            </w:r>
          </w:p>
        </w:tc>
      </w:tr>
    </w:tbl>
    <w:p w:rsidR="00C55496" w:rsidRDefault="00C55496" w:rsidP="00C55496">
      <w:pPr>
        <w:spacing w:after="0" w:line="240" w:lineRule="auto"/>
        <w:ind w:left="9497" w:firstLine="709"/>
        <w:rPr>
          <w:rFonts w:ascii="Times New Roman" w:hAnsi="Times New Roman"/>
          <w:sz w:val="28"/>
          <w:szCs w:val="28"/>
        </w:rPr>
      </w:pPr>
    </w:p>
    <w:p w:rsidR="00C55496" w:rsidRDefault="00C55496" w:rsidP="00C55496">
      <w:pPr>
        <w:spacing w:after="160" w:line="259" w:lineRule="auto"/>
        <w:rPr>
          <w:rFonts w:ascii="Times New Roman" w:hAnsi="Times New Roman"/>
          <w:sz w:val="28"/>
          <w:szCs w:val="28"/>
        </w:rPr>
      </w:pPr>
      <w:r>
        <w:rPr>
          <w:rFonts w:ascii="Times New Roman" w:hAnsi="Times New Roman"/>
          <w:sz w:val="28"/>
          <w:szCs w:val="28"/>
        </w:rPr>
        <w:br w:type="page"/>
      </w:r>
    </w:p>
    <w:p w:rsidR="00C55496" w:rsidRPr="001E15A3" w:rsidRDefault="00C55496" w:rsidP="00C55496">
      <w:pPr>
        <w:spacing w:after="0" w:line="240" w:lineRule="auto"/>
        <w:ind w:left="9639" w:firstLine="1"/>
        <w:rPr>
          <w:rFonts w:ascii="Times New Roman" w:hAnsi="Times New Roman"/>
          <w:sz w:val="28"/>
          <w:szCs w:val="28"/>
        </w:rPr>
      </w:pPr>
      <w:r w:rsidRPr="001E15A3">
        <w:rPr>
          <w:rFonts w:ascii="Times New Roman" w:hAnsi="Times New Roman"/>
          <w:sz w:val="28"/>
          <w:szCs w:val="28"/>
        </w:rPr>
        <w:lastRenderedPageBreak/>
        <w:t>Додаток 2</w:t>
      </w:r>
    </w:p>
    <w:p w:rsidR="00C55496" w:rsidRPr="001E15A3" w:rsidRDefault="00C55496" w:rsidP="00C55496">
      <w:pPr>
        <w:tabs>
          <w:tab w:val="left" w:pos="10348"/>
        </w:tabs>
        <w:ind w:left="9639" w:firstLine="1"/>
        <w:rPr>
          <w:rFonts w:ascii="Times New Roman" w:hAnsi="Times New Roman"/>
          <w:sz w:val="28"/>
          <w:szCs w:val="28"/>
          <w:lang w:val="ru-RU"/>
        </w:rPr>
      </w:pPr>
      <w:r w:rsidRPr="001E15A3">
        <w:rPr>
          <w:rFonts w:ascii="Times New Roman" w:hAnsi="Times New Roman"/>
          <w:sz w:val="28"/>
          <w:szCs w:val="28"/>
        </w:rPr>
        <w:t>до Програми забезпечення діяльності Комунального підприємства «Міський Палац культури імені В’ячеслава Радченка» Чернігівської міської ради  на</w:t>
      </w:r>
      <w:r w:rsidRPr="001E15A3">
        <w:rPr>
          <w:rFonts w:ascii="Times New Roman" w:hAnsi="Times New Roman"/>
          <w:sz w:val="28"/>
          <w:szCs w:val="28"/>
          <w:lang w:val="ru-RU"/>
        </w:rPr>
        <w:t xml:space="preserve"> 2022–2024 роки</w:t>
      </w:r>
    </w:p>
    <w:p w:rsidR="00C55496" w:rsidRPr="001E15A3" w:rsidRDefault="00C55496" w:rsidP="00C55496">
      <w:pPr>
        <w:spacing w:after="0" w:line="240" w:lineRule="auto"/>
        <w:jc w:val="center"/>
        <w:rPr>
          <w:rFonts w:ascii="Times New Roman" w:hAnsi="Times New Roman"/>
          <w:sz w:val="28"/>
          <w:szCs w:val="28"/>
        </w:rPr>
      </w:pPr>
    </w:p>
    <w:p w:rsidR="00C55496" w:rsidRPr="001E15A3" w:rsidRDefault="00C55496" w:rsidP="00C55496">
      <w:pPr>
        <w:spacing w:after="0" w:line="240" w:lineRule="auto"/>
        <w:jc w:val="center"/>
        <w:rPr>
          <w:rFonts w:ascii="Times New Roman" w:hAnsi="Times New Roman"/>
          <w:sz w:val="28"/>
          <w:szCs w:val="28"/>
        </w:rPr>
      </w:pPr>
      <w:r w:rsidRPr="001E15A3">
        <w:rPr>
          <w:rFonts w:ascii="Times New Roman" w:hAnsi="Times New Roman"/>
          <w:sz w:val="28"/>
          <w:szCs w:val="28"/>
        </w:rPr>
        <w:t xml:space="preserve">Перелік заходів, спрямованих на реалізацію завдань Програми </w:t>
      </w:r>
    </w:p>
    <w:p w:rsidR="00C55496" w:rsidRPr="001E15A3" w:rsidRDefault="00C55496" w:rsidP="00C55496">
      <w:pPr>
        <w:spacing w:after="0" w:line="240" w:lineRule="auto"/>
        <w:jc w:val="center"/>
        <w:rPr>
          <w:rFonts w:ascii="Times New Roman" w:hAnsi="Times New Roman"/>
          <w:sz w:val="28"/>
          <w:szCs w:val="28"/>
        </w:rPr>
      </w:pPr>
      <w:r w:rsidRPr="001E15A3">
        <w:rPr>
          <w:rFonts w:ascii="Times New Roman" w:hAnsi="Times New Roman"/>
          <w:sz w:val="28"/>
          <w:szCs w:val="28"/>
        </w:rPr>
        <w:t xml:space="preserve">забезпечення діяльності комунального підприємства «Міський Палац культури імені В’ячеслава Радченка» </w:t>
      </w:r>
    </w:p>
    <w:p w:rsidR="002218E5" w:rsidRDefault="00C55496" w:rsidP="002218E5">
      <w:pPr>
        <w:spacing w:after="0" w:line="240" w:lineRule="auto"/>
        <w:jc w:val="center"/>
        <w:rPr>
          <w:rFonts w:ascii="Times New Roman" w:hAnsi="Times New Roman"/>
          <w:sz w:val="28"/>
          <w:szCs w:val="28"/>
        </w:rPr>
      </w:pPr>
      <w:r w:rsidRPr="001E15A3">
        <w:rPr>
          <w:rFonts w:ascii="Times New Roman" w:hAnsi="Times New Roman"/>
          <w:sz w:val="28"/>
          <w:szCs w:val="28"/>
        </w:rPr>
        <w:t xml:space="preserve">Чернігівської міської ради  на 2022–2024 роки, </w:t>
      </w:r>
    </w:p>
    <w:p w:rsidR="00C55496" w:rsidRPr="001E15A3" w:rsidRDefault="00C55496" w:rsidP="00C55496">
      <w:pPr>
        <w:spacing w:after="240" w:line="240" w:lineRule="auto"/>
        <w:jc w:val="center"/>
        <w:rPr>
          <w:rFonts w:ascii="Times New Roman" w:hAnsi="Times New Roman"/>
          <w:sz w:val="28"/>
          <w:szCs w:val="28"/>
        </w:rPr>
      </w:pPr>
      <w:r w:rsidRPr="001E15A3">
        <w:rPr>
          <w:rFonts w:ascii="Times New Roman" w:hAnsi="Times New Roman"/>
          <w:sz w:val="28"/>
          <w:szCs w:val="28"/>
        </w:rPr>
        <w:t xml:space="preserve">та обсяги їх фінансування за рахунок бюджету </w:t>
      </w:r>
      <w:r w:rsidR="009F7D85">
        <w:rPr>
          <w:rFonts w:ascii="Times New Roman" w:hAnsi="Times New Roman"/>
          <w:sz w:val="28"/>
          <w:szCs w:val="28"/>
        </w:rPr>
        <w:t xml:space="preserve">Чернігівської </w:t>
      </w:r>
      <w:r w:rsidR="00594716">
        <w:rPr>
          <w:rFonts w:ascii="Times New Roman" w:hAnsi="Times New Roman"/>
          <w:sz w:val="28"/>
          <w:szCs w:val="28"/>
        </w:rPr>
        <w:t>міської територіальної громади</w:t>
      </w:r>
    </w:p>
    <w:tbl>
      <w:tblPr>
        <w:tblW w:w="151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0"/>
        <w:gridCol w:w="6801"/>
        <w:gridCol w:w="1559"/>
        <w:gridCol w:w="2836"/>
        <w:gridCol w:w="1134"/>
        <w:gridCol w:w="1134"/>
        <w:gridCol w:w="1134"/>
      </w:tblGrid>
      <w:tr w:rsidR="00C55496" w:rsidRPr="001E15A3" w:rsidTr="00594716">
        <w:trPr>
          <w:tblHeader/>
        </w:trPr>
        <w:tc>
          <w:tcPr>
            <w:tcW w:w="570" w:type="dxa"/>
            <w:vMerge w:val="restart"/>
            <w:vAlign w:val="center"/>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 з\п</w:t>
            </w:r>
          </w:p>
        </w:tc>
        <w:tc>
          <w:tcPr>
            <w:tcW w:w="6801" w:type="dxa"/>
            <w:vMerge w:val="restart"/>
            <w:vAlign w:val="center"/>
          </w:tcPr>
          <w:p w:rsidR="00C55496" w:rsidRPr="001E15A3" w:rsidRDefault="00C55496" w:rsidP="00594716">
            <w:pPr>
              <w:spacing w:after="0" w:line="240" w:lineRule="auto"/>
              <w:jc w:val="center"/>
              <w:rPr>
                <w:rFonts w:ascii="Times New Roman" w:hAnsi="Times New Roman"/>
                <w:color w:val="000000"/>
                <w:sz w:val="28"/>
                <w:szCs w:val="28"/>
                <w:u w:color="000000"/>
              </w:rPr>
            </w:pPr>
            <w:r w:rsidRPr="001E15A3">
              <w:rPr>
                <w:rFonts w:ascii="Times New Roman" w:hAnsi="Times New Roman"/>
                <w:sz w:val="28"/>
                <w:szCs w:val="28"/>
              </w:rPr>
              <w:t>Зміст заходу</w:t>
            </w:r>
          </w:p>
        </w:tc>
        <w:tc>
          <w:tcPr>
            <w:tcW w:w="1559" w:type="dxa"/>
            <w:vMerge w:val="restart"/>
            <w:vAlign w:val="center"/>
          </w:tcPr>
          <w:p w:rsidR="00C55496" w:rsidRPr="001E15A3" w:rsidRDefault="00C55496" w:rsidP="00594716">
            <w:pPr>
              <w:spacing w:after="0" w:line="240" w:lineRule="auto"/>
              <w:jc w:val="center"/>
              <w:rPr>
                <w:rFonts w:ascii="Times New Roman" w:hAnsi="Times New Roman"/>
                <w:color w:val="000000"/>
                <w:sz w:val="28"/>
                <w:szCs w:val="28"/>
                <w:u w:color="000000"/>
              </w:rPr>
            </w:pPr>
            <w:r w:rsidRPr="001E15A3">
              <w:rPr>
                <w:rFonts w:ascii="Times New Roman" w:hAnsi="Times New Roman"/>
                <w:sz w:val="28"/>
                <w:szCs w:val="28"/>
              </w:rPr>
              <w:t>Терміни виконання</w:t>
            </w:r>
          </w:p>
        </w:tc>
        <w:tc>
          <w:tcPr>
            <w:tcW w:w="2836" w:type="dxa"/>
            <w:vMerge w:val="restart"/>
            <w:vAlign w:val="center"/>
          </w:tcPr>
          <w:p w:rsidR="00C55496" w:rsidRPr="001E15A3" w:rsidRDefault="00C55496" w:rsidP="00594716">
            <w:pPr>
              <w:spacing w:after="0" w:line="240" w:lineRule="auto"/>
              <w:jc w:val="center"/>
              <w:rPr>
                <w:rFonts w:ascii="Times New Roman" w:hAnsi="Times New Roman"/>
                <w:color w:val="000000"/>
                <w:sz w:val="28"/>
                <w:szCs w:val="28"/>
                <w:u w:color="000000"/>
              </w:rPr>
            </w:pPr>
            <w:r w:rsidRPr="001E15A3">
              <w:rPr>
                <w:rFonts w:ascii="Times New Roman" w:hAnsi="Times New Roman"/>
                <w:sz w:val="28"/>
                <w:szCs w:val="28"/>
              </w:rPr>
              <w:t>Джерела</w:t>
            </w:r>
          </w:p>
          <w:p w:rsidR="00C55496" w:rsidRPr="001E15A3" w:rsidRDefault="00C55496" w:rsidP="00594716">
            <w:pPr>
              <w:spacing w:after="0" w:line="240" w:lineRule="auto"/>
              <w:jc w:val="center"/>
              <w:rPr>
                <w:rFonts w:ascii="Times New Roman" w:hAnsi="Times New Roman"/>
                <w:color w:val="000000"/>
                <w:sz w:val="28"/>
                <w:szCs w:val="28"/>
                <w:u w:color="000000"/>
              </w:rPr>
            </w:pPr>
            <w:r w:rsidRPr="001E15A3">
              <w:rPr>
                <w:rFonts w:ascii="Times New Roman" w:hAnsi="Times New Roman"/>
                <w:sz w:val="28"/>
                <w:szCs w:val="28"/>
              </w:rPr>
              <w:t>фінансування</w:t>
            </w:r>
          </w:p>
        </w:tc>
        <w:tc>
          <w:tcPr>
            <w:tcW w:w="3402" w:type="dxa"/>
            <w:gridSpan w:val="3"/>
            <w:vAlign w:val="center"/>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Обсяги видатків (тис. грн)</w:t>
            </w:r>
          </w:p>
        </w:tc>
      </w:tr>
      <w:tr w:rsidR="00C55496" w:rsidRPr="001E15A3" w:rsidTr="00594716">
        <w:trPr>
          <w:trHeight w:val="283"/>
          <w:tblHeader/>
        </w:trPr>
        <w:tc>
          <w:tcPr>
            <w:tcW w:w="570" w:type="dxa"/>
            <w:vMerge/>
            <w:tcBorders>
              <w:bottom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6801" w:type="dxa"/>
            <w:vMerge/>
            <w:tcBorders>
              <w:bottom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1559" w:type="dxa"/>
            <w:vMerge/>
            <w:tcBorders>
              <w:bottom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2836" w:type="dxa"/>
            <w:vMerge/>
            <w:tcBorders>
              <w:bottom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p>
        </w:tc>
        <w:tc>
          <w:tcPr>
            <w:tcW w:w="1134" w:type="dxa"/>
            <w:tcBorders>
              <w:bottom w:val="single" w:sz="4" w:space="0" w:color="auto"/>
            </w:tcBorders>
            <w:vAlign w:val="center"/>
          </w:tcPr>
          <w:p w:rsidR="00C55496" w:rsidRPr="001E15A3" w:rsidRDefault="00C55496" w:rsidP="00594716">
            <w:pPr>
              <w:spacing w:after="0" w:line="240" w:lineRule="auto"/>
              <w:jc w:val="center"/>
              <w:rPr>
                <w:rFonts w:ascii="Times New Roman" w:hAnsi="Times New Roman"/>
                <w:color w:val="000000"/>
                <w:sz w:val="28"/>
                <w:szCs w:val="28"/>
                <w:u w:color="000000"/>
              </w:rPr>
            </w:pPr>
            <w:r w:rsidRPr="001E15A3">
              <w:rPr>
                <w:rFonts w:ascii="Times New Roman" w:hAnsi="Times New Roman"/>
                <w:b/>
                <w:bCs/>
                <w:sz w:val="28"/>
                <w:szCs w:val="28"/>
              </w:rPr>
              <w:t>2022</w:t>
            </w:r>
          </w:p>
        </w:tc>
        <w:tc>
          <w:tcPr>
            <w:tcW w:w="1134" w:type="dxa"/>
            <w:tcBorders>
              <w:bottom w:val="single" w:sz="4" w:space="0" w:color="auto"/>
            </w:tcBorders>
            <w:vAlign w:val="center"/>
          </w:tcPr>
          <w:p w:rsidR="00C55496" w:rsidRPr="001E15A3" w:rsidRDefault="00C55496" w:rsidP="00594716">
            <w:pPr>
              <w:spacing w:after="0" w:line="240" w:lineRule="auto"/>
              <w:jc w:val="center"/>
              <w:rPr>
                <w:rFonts w:ascii="Times New Roman" w:hAnsi="Times New Roman"/>
                <w:color w:val="000000"/>
                <w:sz w:val="28"/>
                <w:szCs w:val="28"/>
                <w:u w:color="000000"/>
              </w:rPr>
            </w:pPr>
            <w:r w:rsidRPr="001E15A3">
              <w:rPr>
                <w:rFonts w:ascii="Times New Roman" w:hAnsi="Times New Roman"/>
                <w:b/>
                <w:bCs/>
                <w:sz w:val="28"/>
                <w:szCs w:val="28"/>
              </w:rPr>
              <w:t>2023</w:t>
            </w:r>
          </w:p>
        </w:tc>
        <w:tc>
          <w:tcPr>
            <w:tcW w:w="1134" w:type="dxa"/>
            <w:tcBorders>
              <w:bottom w:val="single" w:sz="4" w:space="0" w:color="auto"/>
            </w:tcBorders>
          </w:tcPr>
          <w:p w:rsidR="00C55496" w:rsidRPr="001E15A3" w:rsidRDefault="00C55496" w:rsidP="00594716">
            <w:pPr>
              <w:spacing w:after="0" w:line="240" w:lineRule="auto"/>
              <w:jc w:val="center"/>
              <w:rPr>
                <w:rFonts w:ascii="Times New Roman" w:hAnsi="Times New Roman"/>
                <w:b/>
                <w:sz w:val="28"/>
                <w:szCs w:val="28"/>
              </w:rPr>
            </w:pPr>
            <w:r w:rsidRPr="001E15A3">
              <w:rPr>
                <w:rFonts w:ascii="Times New Roman" w:hAnsi="Times New Roman"/>
                <w:b/>
                <w:sz w:val="28"/>
                <w:szCs w:val="28"/>
              </w:rPr>
              <w:t>2024</w:t>
            </w:r>
          </w:p>
        </w:tc>
      </w:tr>
      <w:tr w:rsidR="00C55496" w:rsidRPr="001E15A3" w:rsidTr="00594716">
        <w:trPr>
          <w:tblHeader/>
        </w:trPr>
        <w:tc>
          <w:tcPr>
            <w:tcW w:w="570"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1E15A3">
              <w:rPr>
                <w:rFonts w:ascii="Times New Roman" w:hAnsi="Times New Roman"/>
                <w:bCs/>
                <w:iCs/>
                <w:sz w:val="28"/>
                <w:szCs w:val="28"/>
              </w:rPr>
              <w:t>1</w:t>
            </w:r>
          </w:p>
        </w:tc>
        <w:tc>
          <w:tcPr>
            <w:tcW w:w="6801"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1E15A3">
              <w:rPr>
                <w:rFonts w:ascii="Times New Roman" w:hAnsi="Times New Roman"/>
                <w:bCs/>
                <w:iCs/>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1E15A3">
              <w:rPr>
                <w:rFonts w:ascii="Times New Roman" w:hAnsi="Times New Roman"/>
                <w:bCs/>
                <w:iCs/>
                <w:sz w:val="28"/>
                <w:szCs w:val="28"/>
              </w:rPr>
              <w:t>3</w:t>
            </w:r>
          </w:p>
        </w:tc>
        <w:tc>
          <w:tcPr>
            <w:tcW w:w="2836"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1E15A3">
              <w:rPr>
                <w:rFonts w:ascii="Times New Roman" w:hAnsi="Times New Roman"/>
                <w:bCs/>
                <w:i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1E15A3">
              <w:rPr>
                <w:rFonts w:ascii="Times New Roman" w:hAnsi="Times New Roman"/>
                <w:bCs/>
                <w:iCs/>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contextualSpacing/>
              <w:jc w:val="center"/>
              <w:rPr>
                <w:rFonts w:ascii="Times New Roman" w:hAnsi="Times New Roman"/>
                <w:bCs/>
                <w:iCs/>
                <w:sz w:val="28"/>
                <w:szCs w:val="28"/>
              </w:rPr>
            </w:pPr>
            <w:r w:rsidRPr="001E15A3">
              <w:rPr>
                <w:rFonts w:ascii="Times New Roman" w:hAnsi="Times New Roman"/>
                <w:bCs/>
                <w:iCs/>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7</w:t>
            </w:r>
          </w:p>
        </w:tc>
      </w:tr>
      <w:tr w:rsidR="00C55496" w:rsidRPr="001E15A3" w:rsidTr="00594716">
        <w:trPr>
          <w:trHeight w:val="405"/>
        </w:trPr>
        <w:tc>
          <w:tcPr>
            <w:tcW w:w="570" w:type="dxa"/>
            <w:tcBorders>
              <w:top w:val="single" w:sz="4" w:space="0" w:color="auto"/>
            </w:tcBorders>
            <w:vAlign w:val="center"/>
          </w:tcPr>
          <w:p w:rsidR="00C55496" w:rsidRPr="001E15A3" w:rsidRDefault="00C55496" w:rsidP="00594716">
            <w:pPr>
              <w:spacing w:after="0" w:line="240" w:lineRule="auto"/>
              <w:rPr>
                <w:rFonts w:ascii="Times New Roman" w:hAnsi="Times New Roman"/>
                <w:b/>
                <w:sz w:val="28"/>
                <w:szCs w:val="28"/>
              </w:rPr>
            </w:pPr>
            <w:r w:rsidRPr="001E15A3">
              <w:rPr>
                <w:rFonts w:ascii="Times New Roman" w:hAnsi="Times New Roman"/>
                <w:b/>
                <w:sz w:val="28"/>
                <w:szCs w:val="28"/>
              </w:rPr>
              <w:t>1.</w:t>
            </w:r>
          </w:p>
        </w:tc>
        <w:tc>
          <w:tcPr>
            <w:tcW w:w="11196" w:type="dxa"/>
            <w:gridSpan w:val="3"/>
            <w:tcBorders>
              <w:top w:val="single" w:sz="4" w:space="0" w:color="auto"/>
            </w:tcBorders>
            <w:vAlign w:val="center"/>
          </w:tcPr>
          <w:p w:rsidR="00C55496" w:rsidRPr="001E15A3" w:rsidRDefault="00594716" w:rsidP="00594716">
            <w:pPr>
              <w:spacing w:after="120" w:line="240" w:lineRule="auto"/>
              <w:rPr>
                <w:rFonts w:ascii="Times New Roman" w:hAnsi="Times New Roman"/>
                <w:b/>
                <w:sz w:val="28"/>
                <w:szCs w:val="28"/>
              </w:rPr>
            </w:pPr>
            <w:r w:rsidRPr="001E15A3">
              <w:rPr>
                <w:rFonts w:ascii="Times New Roman" w:hAnsi="Times New Roman"/>
                <w:b/>
                <w:sz w:val="28"/>
                <w:szCs w:val="28"/>
              </w:rPr>
              <w:t>Забезпечення</w:t>
            </w:r>
            <w:r>
              <w:rPr>
                <w:rFonts w:ascii="Times New Roman" w:hAnsi="Times New Roman"/>
                <w:b/>
                <w:sz w:val="28"/>
                <w:szCs w:val="28"/>
              </w:rPr>
              <w:t xml:space="preserve"> робочих місць</w:t>
            </w:r>
            <w:r w:rsidRPr="001E15A3">
              <w:rPr>
                <w:rFonts w:ascii="Times New Roman" w:hAnsi="Times New Roman"/>
                <w:b/>
                <w:sz w:val="28"/>
                <w:szCs w:val="28"/>
              </w:rPr>
              <w:t xml:space="preserve"> </w:t>
            </w:r>
            <w:r w:rsidR="00C55496" w:rsidRPr="001E15A3">
              <w:rPr>
                <w:rFonts w:ascii="Times New Roman" w:hAnsi="Times New Roman"/>
                <w:b/>
                <w:sz w:val="28"/>
                <w:szCs w:val="28"/>
              </w:rPr>
              <w:t>культурної галузі міста, своєчасної виплати заробітної плати та повного проведення розрахунків з бюджетом</w:t>
            </w:r>
          </w:p>
        </w:tc>
        <w:tc>
          <w:tcPr>
            <w:tcW w:w="1134" w:type="dxa"/>
            <w:tcBorders>
              <w:top w:val="single" w:sz="4" w:space="0" w:color="auto"/>
            </w:tcBorders>
          </w:tcPr>
          <w:p w:rsidR="00C55496" w:rsidRPr="001E15A3" w:rsidRDefault="00C55496" w:rsidP="00594716">
            <w:pPr>
              <w:spacing w:after="0" w:line="240" w:lineRule="auto"/>
              <w:ind w:left="-107"/>
              <w:jc w:val="right"/>
              <w:rPr>
                <w:rFonts w:ascii="Times New Roman" w:hAnsi="Times New Roman"/>
                <w:b/>
                <w:sz w:val="28"/>
                <w:szCs w:val="28"/>
              </w:rPr>
            </w:pPr>
          </w:p>
        </w:tc>
        <w:tc>
          <w:tcPr>
            <w:tcW w:w="1134" w:type="dxa"/>
            <w:tcBorders>
              <w:top w:val="single" w:sz="4" w:space="0" w:color="auto"/>
            </w:tcBorders>
          </w:tcPr>
          <w:p w:rsidR="00C55496" w:rsidRPr="001E15A3" w:rsidRDefault="00C55496" w:rsidP="00594716">
            <w:pPr>
              <w:spacing w:after="0" w:line="240" w:lineRule="auto"/>
              <w:ind w:left="-107"/>
              <w:jc w:val="right"/>
              <w:rPr>
                <w:rFonts w:ascii="Times New Roman" w:hAnsi="Times New Roman"/>
                <w:b/>
                <w:sz w:val="28"/>
                <w:szCs w:val="28"/>
              </w:rPr>
            </w:pPr>
          </w:p>
        </w:tc>
        <w:tc>
          <w:tcPr>
            <w:tcW w:w="1134" w:type="dxa"/>
            <w:tcBorders>
              <w:top w:val="single" w:sz="4" w:space="0" w:color="auto"/>
            </w:tcBorders>
          </w:tcPr>
          <w:p w:rsidR="00C55496" w:rsidRPr="001E15A3" w:rsidRDefault="00C55496" w:rsidP="00594716">
            <w:pPr>
              <w:spacing w:after="0" w:line="240" w:lineRule="auto"/>
              <w:ind w:left="-107"/>
              <w:jc w:val="right"/>
              <w:rPr>
                <w:rFonts w:ascii="Times New Roman" w:hAnsi="Times New Roman"/>
                <w:b/>
                <w:sz w:val="28"/>
                <w:szCs w:val="28"/>
              </w:rPr>
            </w:pPr>
          </w:p>
        </w:tc>
      </w:tr>
      <w:tr w:rsidR="00C55496" w:rsidRPr="001E15A3" w:rsidTr="00594716">
        <w:trPr>
          <w:trHeight w:val="1689"/>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1.1.</w:t>
            </w:r>
          </w:p>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p>
        </w:tc>
        <w:tc>
          <w:tcPr>
            <w:tcW w:w="6801" w:type="dxa"/>
          </w:tcPr>
          <w:p w:rsidR="00C55496" w:rsidRPr="001E15A3" w:rsidRDefault="00C55496" w:rsidP="00C55496">
            <w:pPr>
              <w:spacing w:after="120" w:line="240" w:lineRule="auto"/>
              <w:rPr>
                <w:rFonts w:ascii="Times New Roman" w:hAnsi="Times New Roman"/>
                <w:bCs/>
                <w:sz w:val="28"/>
                <w:szCs w:val="28"/>
              </w:rPr>
            </w:pPr>
            <w:r w:rsidRPr="001E15A3">
              <w:rPr>
                <w:rFonts w:ascii="Times New Roman" w:hAnsi="Times New Roman"/>
                <w:sz w:val="28"/>
                <w:szCs w:val="28"/>
              </w:rPr>
              <w:t>фінансування заробітної плати працівників (артистичного персоналу: муніципальний духовий оркестр, професійний балет, вокально-естрадна група; художнього та режисерського складу; аматорських колективів та інших фахівців сфери культури згідно із затвердженим штатним розписом) та обов’язкових нарахувань на заробітну  плату (єдиний соціальний внесок, військовий збір тощо)</w:t>
            </w:r>
          </w:p>
        </w:tc>
        <w:tc>
          <w:tcPr>
            <w:tcW w:w="1559" w:type="dxa"/>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Протягом терміну дії Програми</w:t>
            </w:r>
          </w:p>
          <w:p w:rsidR="00C55496" w:rsidRPr="001E15A3" w:rsidRDefault="00C55496" w:rsidP="00594716">
            <w:pPr>
              <w:spacing w:after="0" w:line="240" w:lineRule="auto"/>
              <w:jc w:val="center"/>
              <w:rPr>
                <w:rFonts w:ascii="Times New Roman" w:hAnsi="Times New Roman"/>
                <w:sz w:val="28"/>
                <w:szCs w:val="28"/>
              </w:rPr>
            </w:pPr>
          </w:p>
          <w:p w:rsidR="00C55496" w:rsidRPr="001E15A3" w:rsidRDefault="00C55496" w:rsidP="00594716">
            <w:pPr>
              <w:spacing w:after="0" w:line="240" w:lineRule="auto"/>
              <w:jc w:val="center"/>
              <w:rPr>
                <w:rFonts w:ascii="Times New Roman" w:hAnsi="Times New Roman"/>
                <w:sz w:val="28"/>
                <w:szCs w:val="28"/>
              </w:rPr>
            </w:pPr>
          </w:p>
          <w:p w:rsidR="00C55496" w:rsidRPr="001E15A3" w:rsidRDefault="00C55496" w:rsidP="00594716">
            <w:pPr>
              <w:spacing w:after="0" w:line="240" w:lineRule="auto"/>
              <w:rPr>
                <w:rFonts w:ascii="Times New Roman" w:hAnsi="Times New Roman"/>
                <w:sz w:val="28"/>
                <w:szCs w:val="28"/>
              </w:rPr>
            </w:pPr>
          </w:p>
        </w:tc>
        <w:tc>
          <w:tcPr>
            <w:tcW w:w="2836" w:type="dxa"/>
            <w:vMerge w:val="restart"/>
          </w:tcPr>
          <w:p w:rsidR="00C55496" w:rsidRPr="00594716" w:rsidRDefault="00594716" w:rsidP="00594716">
            <w:pPr>
              <w:spacing w:after="0" w:line="240" w:lineRule="auto"/>
              <w:jc w:val="center"/>
              <w:rPr>
                <w:rFonts w:ascii="Times New Roman" w:hAnsi="Times New Roman"/>
                <w:sz w:val="28"/>
                <w:szCs w:val="28"/>
                <w:lang w:val="ru-RU"/>
              </w:rPr>
            </w:pPr>
            <w:r w:rsidRPr="001E15A3">
              <w:rPr>
                <w:rFonts w:ascii="Times New Roman" w:hAnsi="Times New Roman"/>
                <w:sz w:val="28"/>
                <w:szCs w:val="28"/>
              </w:rPr>
              <w:t>Б</w:t>
            </w:r>
            <w:r w:rsidR="00C55496" w:rsidRPr="001E15A3">
              <w:rPr>
                <w:rFonts w:ascii="Times New Roman" w:hAnsi="Times New Roman"/>
                <w:sz w:val="28"/>
                <w:szCs w:val="28"/>
              </w:rPr>
              <w:t>юджет</w:t>
            </w:r>
            <w:r>
              <w:rPr>
                <w:rFonts w:ascii="Times New Roman" w:hAnsi="Times New Roman"/>
                <w:sz w:val="28"/>
                <w:szCs w:val="28"/>
              </w:rPr>
              <w:t xml:space="preserve"> </w:t>
            </w:r>
            <w:r w:rsidR="009F7D85">
              <w:rPr>
                <w:rFonts w:ascii="Times New Roman" w:hAnsi="Times New Roman"/>
                <w:sz w:val="28"/>
                <w:szCs w:val="28"/>
              </w:rPr>
              <w:t xml:space="preserve">Чернігівської </w:t>
            </w:r>
            <w:r>
              <w:rPr>
                <w:rFonts w:ascii="Times New Roman" w:hAnsi="Times New Roman"/>
                <w:sz w:val="28"/>
                <w:szCs w:val="28"/>
              </w:rPr>
              <w:t>міської територіальної громади</w:t>
            </w:r>
            <w:r w:rsidRPr="00594716">
              <w:rPr>
                <w:rFonts w:ascii="Times New Roman" w:hAnsi="Times New Roman"/>
                <w:sz w:val="28"/>
                <w:szCs w:val="28"/>
                <w:lang w:val="ru-RU"/>
              </w:rPr>
              <w:t xml:space="preserve"> </w:t>
            </w:r>
          </w:p>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(у межах кошторису)</w:t>
            </w:r>
          </w:p>
        </w:tc>
        <w:tc>
          <w:tcPr>
            <w:tcW w:w="1134" w:type="dxa"/>
          </w:tcPr>
          <w:p w:rsidR="00C55496" w:rsidRPr="001E15A3" w:rsidRDefault="009F7D85" w:rsidP="00594716">
            <w:pPr>
              <w:spacing w:after="0" w:line="240" w:lineRule="auto"/>
              <w:ind w:left="-107"/>
              <w:jc w:val="right"/>
              <w:rPr>
                <w:rFonts w:ascii="Times New Roman" w:hAnsi="Times New Roman"/>
                <w:sz w:val="28"/>
                <w:szCs w:val="28"/>
              </w:rPr>
            </w:pPr>
            <w:r>
              <w:rPr>
                <w:rFonts w:ascii="Times New Roman" w:hAnsi="Times New Roman"/>
                <w:sz w:val="28"/>
                <w:szCs w:val="28"/>
              </w:rPr>
              <w:t>8485</w:t>
            </w:r>
            <w:r w:rsidR="00C55496" w:rsidRPr="001E15A3">
              <w:rPr>
                <w:rFonts w:ascii="Times New Roman" w:hAnsi="Times New Roman"/>
                <w:sz w:val="28"/>
                <w:szCs w:val="28"/>
              </w:rPr>
              <w:t>,6</w:t>
            </w:r>
          </w:p>
        </w:tc>
        <w:tc>
          <w:tcPr>
            <w:tcW w:w="1134" w:type="dxa"/>
          </w:tcPr>
          <w:p w:rsidR="00C55496" w:rsidRPr="001E15A3" w:rsidRDefault="009F7D85" w:rsidP="009F7D85">
            <w:pPr>
              <w:spacing w:after="0" w:line="240" w:lineRule="auto"/>
              <w:ind w:left="-107"/>
              <w:jc w:val="right"/>
              <w:rPr>
                <w:rFonts w:ascii="Times New Roman" w:hAnsi="Times New Roman"/>
                <w:sz w:val="28"/>
                <w:szCs w:val="28"/>
              </w:rPr>
            </w:pPr>
            <w:r>
              <w:rPr>
                <w:rFonts w:ascii="Times New Roman" w:hAnsi="Times New Roman"/>
                <w:sz w:val="28"/>
                <w:szCs w:val="28"/>
              </w:rPr>
              <w:t>9334</w:t>
            </w:r>
            <w:r w:rsidR="00C55496" w:rsidRPr="001E15A3">
              <w:rPr>
                <w:rFonts w:ascii="Times New Roman" w:hAnsi="Times New Roman"/>
                <w:sz w:val="28"/>
                <w:szCs w:val="28"/>
              </w:rPr>
              <w:t>,</w:t>
            </w:r>
            <w:r>
              <w:rPr>
                <w:rFonts w:ascii="Times New Roman" w:hAnsi="Times New Roman"/>
                <w:sz w:val="28"/>
                <w:szCs w:val="28"/>
              </w:rPr>
              <w:t>2</w:t>
            </w:r>
          </w:p>
        </w:tc>
        <w:tc>
          <w:tcPr>
            <w:tcW w:w="1134" w:type="dxa"/>
          </w:tcPr>
          <w:p w:rsidR="00C55496" w:rsidRPr="001E15A3" w:rsidRDefault="009F7D85" w:rsidP="009F7D85">
            <w:pPr>
              <w:spacing w:after="0" w:line="240" w:lineRule="auto"/>
              <w:ind w:left="-107"/>
              <w:jc w:val="right"/>
              <w:rPr>
                <w:rFonts w:ascii="Times New Roman" w:hAnsi="Times New Roman"/>
                <w:sz w:val="28"/>
                <w:szCs w:val="28"/>
              </w:rPr>
            </w:pPr>
            <w:r>
              <w:rPr>
                <w:rFonts w:ascii="Times New Roman" w:hAnsi="Times New Roman"/>
                <w:sz w:val="28"/>
                <w:szCs w:val="28"/>
              </w:rPr>
              <w:t>10267,6</w:t>
            </w:r>
          </w:p>
        </w:tc>
      </w:tr>
      <w:tr w:rsidR="00C55496" w:rsidRPr="001E15A3" w:rsidTr="00594716">
        <w:trPr>
          <w:trHeight w:val="469"/>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1.2.</w:t>
            </w:r>
          </w:p>
        </w:tc>
        <w:tc>
          <w:tcPr>
            <w:tcW w:w="6801" w:type="dxa"/>
          </w:tcPr>
          <w:p w:rsidR="00C55496" w:rsidRPr="001E15A3" w:rsidRDefault="00C55496" w:rsidP="00C55496">
            <w:pPr>
              <w:spacing w:after="120" w:line="240" w:lineRule="auto"/>
              <w:rPr>
                <w:rFonts w:ascii="Times New Roman" w:hAnsi="Times New Roman"/>
                <w:sz w:val="28"/>
                <w:szCs w:val="28"/>
              </w:rPr>
            </w:pPr>
            <w:r w:rsidRPr="001E15A3">
              <w:rPr>
                <w:rFonts w:ascii="Times New Roman" w:hAnsi="Times New Roman"/>
                <w:sz w:val="28"/>
                <w:szCs w:val="28"/>
              </w:rPr>
              <w:t>витрати на відрядження колективів</w:t>
            </w:r>
          </w:p>
        </w:tc>
        <w:tc>
          <w:tcPr>
            <w:tcW w:w="1559" w:type="dxa"/>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Протягом терміну дії Програми</w:t>
            </w:r>
          </w:p>
        </w:tc>
        <w:tc>
          <w:tcPr>
            <w:tcW w:w="2836" w:type="dxa"/>
            <w:vMerge/>
          </w:tcPr>
          <w:p w:rsidR="00C55496" w:rsidRPr="001E15A3" w:rsidRDefault="00C55496" w:rsidP="00594716">
            <w:pPr>
              <w:spacing w:after="0" w:line="240" w:lineRule="auto"/>
              <w:jc w:val="center"/>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29,0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30,0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31,0</w:t>
            </w:r>
          </w:p>
        </w:tc>
      </w:tr>
      <w:tr w:rsidR="00C55496" w:rsidRPr="001E15A3" w:rsidTr="00594716">
        <w:trPr>
          <w:trHeight w:val="559"/>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1E15A3">
              <w:rPr>
                <w:rFonts w:ascii="Times New Roman" w:hAnsi="Times New Roman"/>
                <w:b/>
                <w:bCs/>
                <w:iCs/>
                <w:sz w:val="28"/>
                <w:szCs w:val="28"/>
              </w:rPr>
              <w:t>2.</w:t>
            </w:r>
          </w:p>
        </w:tc>
        <w:tc>
          <w:tcPr>
            <w:tcW w:w="11196" w:type="dxa"/>
            <w:gridSpan w:val="3"/>
          </w:tcPr>
          <w:p w:rsidR="00C55496" w:rsidRPr="001E15A3" w:rsidRDefault="00C55496" w:rsidP="00C55496">
            <w:pPr>
              <w:spacing w:after="120" w:line="240" w:lineRule="auto"/>
              <w:rPr>
                <w:rFonts w:ascii="Times New Roman" w:hAnsi="Times New Roman"/>
                <w:b/>
                <w:sz w:val="28"/>
                <w:szCs w:val="28"/>
              </w:rPr>
            </w:pPr>
            <w:r w:rsidRPr="001E15A3">
              <w:rPr>
                <w:rFonts w:ascii="Times New Roman" w:hAnsi="Times New Roman"/>
                <w:b/>
                <w:sz w:val="28"/>
                <w:szCs w:val="28"/>
              </w:rPr>
              <w:t>Забезпечення умов для повноцінного функціонування творчих та артистичних колективів та студій, інших суб’єктів культурної галузі міста</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r>
      <w:tr w:rsidR="00C55496" w:rsidRPr="001E15A3" w:rsidTr="00594716">
        <w:trPr>
          <w:trHeight w:val="837"/>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lastRenderedPageBreak/>
              <w:t>2.1.</w:t>
            </w:r>
          </w:p>
        </w:tc>
        <w:tc>
          <w:tcPr>
            <w:tcW w:w="6801" w:type="dxa"/>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забезпечення будівлі КП «Міський Палац культури» необхідними комунальними послугами: електроенергією, теплопостачанням, водопостачанням та водовідведенням</w:t>
            </w:r>
          </w:p>
        </w:tc>
        <w:tc>
          <w:tcPr>
            <w:tcW w:w="1559" w:type="dxa"/>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Протягом терміну дії Програми</w:t>
            </w:r>
          </w:p>
        </w:tc>
        <w:tc>
          <w:tcPr>
            <w:tcW w:w="2836" w:type="dxa"/>
            <w:vMerge w:val="restart"/>
          </w:tcPr>
          <w:p w:rsidR="00594716" w:rsidRPr="00594716" w:rsidRDefault="00594716" w:rsidP="00594716">
            <w:pPr>
              <w:spacing w:after="0" w:line="240" w:lineRule="auto"/>
              <w:jc w:val="center"/>
              <w:rPr>
                <w:rFonts w:ascii="Times New Roman" w:hAnsi="Times New Roman"/>
                <w:sz w:val="28"/>
                <w:szCs w:val="28"/>
                <w:lang w:val="ru-RU"/>
              </w:rPr>
            </w:pPr>
            <w:r w:rsidRPr="001E15A3">
              <w:rPr>
                <w:rFonts w:ascii="Times New Roman" w:hAnsi="Times New Roman"/>
                <w:sz w:val="28"/>
                <w:szCs w:val="28"/>
              </w:rPr>
              <w:t>Бюджет</w:t>
            </w:r>
            <w:r>
              <w:rPr>
                <w:rFonts w:ascii="Times New Roman" w:hAnsi="Times New Roman"/>
                <w:sz w:val="28"/>
                <w:szCs w:val="28"/>
              </w:rPr>
              <w:t xml:space="preserve"> </w:t>
            </w:r>
            <w:r w:rsidR="009F7D85">
              <w:rPr>
                <w:rFonts w:ascii="Times New Roman" w:hAnsi="Times New Roman"/>
                <w:sz w:val="28"/>
                <w:szCs w:val="28"/>
              </w:rPr>
              <w:t xml:space="preserve">Чернігівської </w:t>
            </w:r>
            <w:r>
              <w:rPr>
                <w:rFonts w:ascii="Times New Roman" w:hAnsi="Times New Roman"/>
                <w:sz w:val="28"/>
                <w:szCs w:val="28"/>
              </w:rPr>
              <w:t>міської територіальної громади</w:t>
            </w:r>
            <w:r w:rsidRPr="00594716">
              <w:rPr>
                <w:rFonts w:ascii="Times New Roman" w:hAnsi="Times New Roman"/>
                <w:sz w:val="28"/>
                <w:szCs w:val="28"/>
                <w:lang w:val="ru-RU"/>
              </w:rPr>
              <w:t xml:space="preserve"> </w:t>
            </w:r>
          </w:p>
          <w:p w:rsidR="00C55496" w:rsidRPr="001E15A3" w:rsidRDefault="00594716" w:rsidP="00594716">
            <w:pPr>
              <w:spacing w:after="0" w:line="240" w:lineRule="auto"/>
              <w:jc w:val="center"/>
              <w:rPr>
                <w:rFonts w:ascii="Times New Roman" w:hAnsi="Times New Roman"/>
                <w:sz w:val="28"/>
                <w:szCs w:val="28"/>
              </w:rPr>
            </w:pPr>
            <w:r w:rsidRPr="001E15A3">
              <w:rPr>
                <w:rFonts w:ascii="Times New Roman" w:hAnsi="Times New Roman"/>
                <w:sz w:val="28"/>
                <w:szCs w:val="28"/>
              </w:rPr>
              <w:t>(у межах кошторису)</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2184,5</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2778,2</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3889,5</w:t>
            </w:r>
          </w:p>
        </w:tc>
      </w:tr>
      <w:tr w:rsidR="00C55496" w:rsidRPr="001E15A3" w:rsidTr="00594716">
        <w:trPr>
          <w:trHeight w:val="692"/>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2.2.</w:t>
            </w:r>
          </w:p>
        </w:tc>
        <w:tc>
          <w:tcPr>
            <w:tcW w:w="6801" w:type="dxa"/>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забезпечення будівлі КП «Міський Палац культури» цілодобовою професійною охороною</w:t>
            </w:r>
          </w:p>
        </w:tc>
        <w:tc>
          <w:tcPr>
            <w:tcW w:w="1559" w:type="dxa"/>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Протягом терміну дії Програми</w:t>
            </w:r>
          </w:p>
        </w:tc>
        <w:tc>
          <w:tcPr>
            <w:tcW w:w="2836" w:type="dxa"/>
            <w:vMerge/>
          </w:tcPr>
          <w:p w:rsidR="00C55496" w:rsidRPr="001E15A3" w:rsidRDefault="00C55496" w:rsidP="00594716">
            <w:pPr>
              <w:spacing w:after="0" w:line="240" w:lineRule="auto"/>
              <w:jc w:val="center"/>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465,6</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512,2</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563,4</w:t>
            </w:r>
          </w:p>
        </w:tc>
      </w:tr>
      <w:tr w:rsidR="00C55496" w:rsidRPr="001E15A3" w:rsidTr="00594716">
        <w:trPr>
          <w:trHeight w:val="575"/>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2.3.</w:t>
            </w:r>
          </w:p>
        </w:tc>
        <w:tc>
          <w:tcPr>
            <w:tcW w:w="6801" w:type="dxa"/>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 xml:space="preserve">витрати, пов’язані з функціонуванням підприємства та утриманням прилеглої території та розміщених на ній споруд </w:t>
            </w:r>
          </w:p>
        </w:tc>
        <w:tc>
          <w:tcPr>
            <w:tcW w:w="1559" w:type="dxa"/>
          </w:tcPr>
          <w:p w:rsidR="00C55496" w:rsidRPr="001E15A3" w:rsidRDefault="00C55496" w:rsidP="00594716">
            <w:pPr>
              <w:spacing w:after="0" w:line="240" w:lineRule="auto"/>
              <w:jc w:val="center"/>
              <w:rPr>
                <w:rFonts w:ascii="Times New Roman" w:hAnsi="Times New Roman"/>
                <w:sz w:val="28"/>
                <w:szCs w:val="28"/>
              </w:rPr>
            </w:pPr>
            <w:r w:rsidRPr="001E15A3">
              <w:rPr>
                <w:rFonts w:ascii="Times New Roman" w:hAnsi="Times New Roman"/>
                <w:sz w:val="28"/>
                <w:szCs w:val="28"/>
              </w:rPr>
              <w:t>Протягом терміну дії Програми</w:t>
            </w:r>
          </w:p>
        </w:tc>
        <w:tc>
          <w:tcPr>
            <w:tcW w:w="2836" w:type="dxa"/>
            <w:vMerge/>
          </w:tcPr>
          <w:p w:rsidR="00C55496" w:rsidRPr="001E15A3" w:rsidRDefault="00C55496" w:rsidP="00594716">
            <w:pPr>
              <w:spacing w:after="0" w:line="240" w:lineRule="auto"/>
              <w:jc w:val="center"/>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240,0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265,0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290,0</w:t>
            </w:r>
          </w:p>
        </w:tc>
      </w:tr>
      <w:tr w:rsidR="00C55496" w:rsidRPr="001E15A3" w:rsidTr="00594716">
        <w:trPr>
          <w:trHeight w:val="559"/>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1E15A3">
              <w:rPr>
                <w:rFonts w:ascii="Times New Roman" w:hAnsi="Times New Roman"/>
                <w:b/>
                <w:bCs/>
                <w:iCs/>
                <w:sz w:val="28"/>
                <w:szCs w:val="28"/>
              </w:rPr>
              <w:t>3.</w:t>
            </w:r>
          </w:p>
        </w:tc>
        <w:tc>
          <w:tcPr>
            <w:tcW w:w="11196" w:type="dxa"/>
            <w:gridSpan w:val="3"/>
          </w:tcPr>
          <w:p w:rsidR="00C55496" w:rsidRPr="001E15A3" w:rsidRDefault="00C55496" w:rsidP="00C55496">
            <w:pPr>
              <w:spacing w:after="120" w:line="240" w:lineRule="auto"/>
              <w:rPr>
                <w:rFonts w:ascii="Times New Roman" w:hAnsi="Times New Roman"/>
                <w:b/>
                <w:sz w:val="28"/>
                <w:szCs w:val="28"/>
              </w:rPr>
            </w:pPr>
            <w:r w:rsidRPr="001E15A3">
              <w:rPr>
                <w:rFonts w:ascii="Times New Roman" w:hAnsi="Times New Roman"/>
                <w:b/>
                <w:sz w:val="28"/>
                <w:szCs w:val="28"/>
              </w:rPr>
              <w:t>Формування якісного та різнопланового культурного продукту міста, конкурентоспроможного на національному ринку та здатного максимально задовольнити культурні потреби мешканців та гостей Чернігова</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r>
      <w:tr w:rsidR="00C55496" w:rsidRPr="001E15A3" w:rsidTr="00594716">
        <w:trPr>
          <w:trHeight w:val="421"/>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3.1.</w:t>
            </w:r>
          </w:p>
        </w:tc>
        <w:tc>
          <w:tcPr>
            <w:tcW w:w="6801" w:type="dxa"/>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закупівля костюмів професійним артистам КП «Міський Палац культури», тканин для пошиття костюмів, взуття</w:t>
            </w:r>
          </w:p>
        </w:tc>
        <w:tc>
          <w:tcPr>
            <w:tcW w:w="1559" w:type="dxa"/>
          </w:tcPr>
          <w:p w:rsidR="00C55496" w:rsidRPr="001E15A3" w:rsidRDefault="00C55496" w:rsidP="00594716">
            <w:pPr>
              <w:spacing w:after="0" w:line="240" w:lineRule="auto"/>
              <w:rPr>
                <w:sz w:val="28"/>
                <w:szCs w:val="28"/>
              </w:rPr>
            </w:pPr>
            <w:r w:rsidRPr="001E15A3">
              <w:rPr>
                <w:rFonts w:ascii="Times New Roman" w:hAnsi="Times New Roman"/>
                <w:sz w:val="28"/>
                <w:szCs w:val="28"/>
              </w:rPr>
              <w:t>Протягом терміну дії Програми</w:t>
            </w:r>
          </w:p>
        </w:tc>
        <w:tc>
          <w:tcPr>
            <w:tcW w:w="2836" w:type="dxa"/>
            <w:vMerge w:val="restart"/>
          </w:tcPr>
          <w:p w:rsidR="00594716" w:rsidRPr="00594716" w:rsidRDefault="00594716" w:rsidP="00594716">
            <w:pPr>
              <w:spacing w:after="0" w:line="240" w:lineRule="auto"/>
              <w:jc w:val="center"/>
              <w:rPr>
                <w:rFonts w:ascii="Times New Roman" w:hAnsi="Times New Roman"/>
                <w:sz w:val="28"/>
                <w:szCs w:val="28"/>
                <w:lang w:val="ru-RU"/>
              </w:rPr>
            </w:pPr>
            <w:r w:rsidRPr="001E15A3">
              <w:rPr>
                <w:rFonts w:ascii="Times New Roman" w:hAnsi="Times New Roman"/>
                <w:sz w:val="28"/>
                <w:szCs w:val="28"/>
              </w:rPr>
              <w:t>Бюджет</w:t>
            </w:r>
            <w:r>
              <w:rPr>
                <w:rFonts w:ascii="Times New Roman" w:hAnsi="Times New Roman"/>
                <w:sz w:val="28"/>
                <w:szCs w:val="28"/>
              </w:rPr>
              <w:t xml:space="preserve"> </w:t>
            </w:r>
            <w:r w:rsidR="009F7D85">
              <w:rPr>
                <w:rFonts w:ascii="Times New Roman" w:hAnsi="Times New Roman"/>
                <w:sz w:val="28"/>
                <w:szCs w:val="28"/>
              </w:rPr>
              <w:t xml:space="preserve">Чернігівської </w:t>
            </w:r>
            <w:r>
              <w:rPr>
                <w:rFonts w:ascii="Times New Roman" w:hAnsi="Times New Roman"/>
                <w:sz w:val="28"/>
                <w:szCs w:val="28"/>
              </w:rPr>
              <w:t>міської територіальної громади</w:t>
            </w:r>
            <w:r w:rsidRPr="00594716">
              <w:rPr>
                <w:rFonts w:ascii="Times New Roman" w:hAnsi="Times New Roman"/>
                <w:sz w:val="28"/>
                <w:szCs w:val="28"/>
                <w:lang w:val="ru-RU"/>
              </w:rPr>
              <w:t xml:space="preserve"> </w:t>
            </w:r>
          </w:p>
          <w:p w:rsidR="00C55496" w:rsidRPr="001E15A3" w:rsidRDefault="00594716" w:rsidP="00594716">
            <w:pPr>
              <w:spacing w:after="0" w:line="240" w:lineRule="auto"/>
              <w:jc w:val="center"/>
              <w:rPr>
                <w:rFonts w:ascii="Times New Roman" w:hAnsi="Times New Roman"/>
                <w:sz w:val="28"/>
                <w:szCs w:val="28"/>
              </w:rPr>
            </w:pPr>
            <w:r w:rsidRPr="001E15A3">
              <w:rPr>
                <w:rFonts w:ascii="Times New Roman" w:hAnsi="Times New Roman"/>
                <w:sz w:val="28"/>
                <w:szCs w:val="28"/>
              </w:rPr>
              <w:t>(у межах кошторису)</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100,0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100,0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100,0</w:t>
            </w:r>
          </w:p>
        </w:tc>
      </w:tr>
      <w:tr w:rsidR="00C55496" w:rsidRPr="001E15A3" w:rsidTr="00594716">
        <w:trPr>
          <w:trHeight w:val="421"/>
        </w:trPr>
        <w:tc>
          <w:tcPr>
            <w:tcW w:w="570" w:type="dxa"/>
            <w:vAlign w:val="center"/>
          </w:tcPr>
          <w:p w:rsidR="00C55496" w:rsidRPr="001E15A3"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Pr>
                <w:rFonts w:ascii="Times New Roman" w:hAnsi="Times New Roman"/>
                <w:bCs/>
                <w:iCs/>
                <w:sz w:val="28"/>
                <w:szCs w:val="28"/>
              </w:rPr>
              <w:t>3.2</w:t>
            </w:r>
            <w:r w:rsidR="00C55496" w:rsidRPr="001E15A3">
              <w:rPr>
                <w:rFonts w:ascii="Times New Roman" w:hAnsi="Times New Roman"/>
                <w:bCs/>
                <w:iCs/>
                <w:sz w:val="28"/>
                <w:szCs w:val="28"/>
              </w:rPr>
              <w:t>.</w:t>
            </w:r>
          </w:p>
        </w:tc>
        <w:tc>
          <w:tcPr>
            <w:tcW w:w="6801" w:type="dxa"/>
          </w:tcPr>
          <w:p w:rsidR="00C55496" w:rsidRPr="001E15A3" w:rsidRDefault="00C55496" w:rsidP="00594716">
            <w:pPr>
              <w:spacing w:after="0" w:line="240" w:lineRule="auto"/>
              <w:rPr>
                <w:rFonts w:ascii="Times New Roman" w:hAnsi="Times New Roman"/>
                <w:spacing w:val="-2"/>
                <w:sz w:val="28"/>
                <w:szCs w:val="28"/>
              </w:rPr>
            </w:pPr>
            <w:r w:rsidRPr="001E15A3">
              <w:rPr>
                <w:rFonts w:ascii="Times New Roman" w:hAnsi="Times New Roman"/>
                <w:spacing w:val="-2"/>
                <w:sz w:val="28"/>
                <w:szCs w:val="28"/>
              </w:rPr>
              <w:t>придбання та виготовлення декорацій, декору, банерів, вітальних бланків, друкованої продукції, афіш та матеріалів для майстер-класів тощо для організації та проведення святкових заходів до Нового року</w:t>
            </w:r>
          </w:p>
        </w:tc>
        <w:tc>
          <w:tcPr>
            <w:tcW w:w="1559" w:type="dxa"/>
          </w:tcPr>
          <w:p w:rsidR="00C55496" w:rsidRPr="001E15A3" w:rsidRDefault="00C55496" w:rsidP="00594716">
            <w:pPr>
              <w:spacing w:after="0" w:line="240" w:lineRule="auto"/>
              <w:rPr>
                <w:sz w:val="28"/>
                <w:szCs w:val="28"/>
              </w:rPr>
            </w:pPr>
            <w:r w:rsidRPr="001E15A3">
              <w:rPr>
                <w:rFonts w:ascii="Times New Roman" w:hAnsi="Times New Roman"/>
                <w:sz w:val="28"/>
                <w:szCs w:val="28"/>
              </w:rPr>
              <w:t>Протягом терміну дії Програми</w:t>
            </w:r>
          </w:p>
        </w:tc>
        <w:tc>
          <w:tcPr>
            <w:tcW w:w="2836" w:type="dxa"/>
            <w:vMerge/>
          </w:tcPr>
          <w:p w:rsidR="00C55496" w:rsidRPr="001E15A3" w:rsidRDefault="00C55496" w:rsidP="00594716">
            <w:pPr>
              <w:spacing w:after="0" w:line="240" w:lineRule="auto"/>
              <w:jc w:val="center"/>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250,0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260,0</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270,0</w:t>
            </w:r>
          </w:p>
        </w:tc>
      </w:tr>
      <w:tr w:rsidR="00C55496" w:rsidRPr="001E15A3" w:rsidTr="00594716">
        <w:trPr>
          <w:trHeight w:val="559"/>
        </w:trPr>
        <w:tc>
          <w:tcPr>
            <w:tcW w:w="570" w:type="dxa"/>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
                <w:bCs/>
                <w:iCs/>
                <w:sz w:val="28"/>
                <w:szCs w:val="28"/>
              </w:rPr>
            </w:pPr>
            <w:r w:rsidRPr="001E15A3">
              <w:rPr>
                <w:rFonts w:ascii="Times New Roman" w:hAnsi="Times New Roman"/>
                <w:b/>
                <w:bCs/>
                <w:iCs/>
                <w:sz w:val="28"/>
                <w:szCs w:val="28"/>
              </w:rPr>
              <w:t>4.</w:t>
            </w:r>
          </w:p>
        </w:tc>
        <w:tc>
          <w:tcPr>
            <w:tcW w:w="11196" w:type="dxa"/>
            <w:gridSpan w:val="3"/>
          </w:tcPr>
          <w:p w:rsidR="00C55496" w:rsidRPr="001E15A3" w:rsidRDefault="00C55496" w:rsidP="009F7D85">
            <w:pPr>
              <w:spacing w:after="0" w:line="240" w:lineRule="auto"/>
              <w:rPr>
                <w:rFonts w:ascii="Times New Roman" w:hAnsi="Times New Roman"/>
                <w:b/>
                <w:sz w:val="28"/>
                <w:szCs w:val="28"/>
              </w:rPr>
            </w:pPr>
            <w:r w:rsidRPr="001E15A3">
              <w:rPr>
                <w:rFonts w:ascii="Times New Roman" w:hAnsi="Times New Roman"/>
                <w:b/>
                <w:sz w:val="28"/>
                <w:szCs w:val="28"/>
              </w:rPr>
              <w:t xml:space="preserve">Розвиток матеріально-технічного забезпечення і сучасної інфраструктури </w:t>
            </w:r>
            <w:r w:rsidR="009F7D85" w:rsidRPr="001E15A3">
              <w:rPr>
                <w:rFonts w:ascii="Times New Roman" w:hAnsi="Times New Roman"/>
                <w:b/>
                <w:sz w:val="28"/>
                <w:szCs w:val="28"/>
              </w:rPr>
              <w:t xml:space="preserve">галузі </w:t>
            </w:r>
            <w:r w:rsidRPr="001E15A3">
              <w:rPr>
                <w:rFonts w:ascii="Times New Roman" w:hAnsi="Times New Roman"/>
                <w:b/>
                <w:sz w:val="28"/>
                <w:szCs w:val="28"/>
              </w:rPr>
              <w:t>культури, сприятливих умов для її розвитку</w:t>
            </w: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c>
          <w:tcPr>
            <w:tcW w:w="1134" w:type="dxa"/>
          </w:tcPr>
          <w:p w:rsidR="00C55496" w:rsidRPr="001E15A3" w:rsidRDefault="00C55496" w:rsidP="00594716">
            <w:pPr>
              <w:spacing w:after="0" w:line="240" w:lineRule="auto"/>
              <w:ind w:left="-107"/>
              <w:jc w:val="right"/>
              <w:rPr>
                <w:rFonts w:ascii="Times New Roman" w:hAnsi="Times New Roman"/>
                <w:sz w:val="28"/>
                <w:szCs w:val="28"/>
              </w:rPr>
            </w:pPr>
          </w:p>
        </w:tc>
      </w:tr>
      <w:tr w:rsidR="00C55496"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hideMark/>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4.1.</w:t>
            </w:r>
          </w:p>
        </w:tc>
        <w:tc>
          <w:tcPr>
            <w:tcW w:w="6801" w:type="dxa"/>
            <w:tcBorders>
              <w:top w:val="single" w:sz="4" w:space="0" w:color="auto"/>
              <w:left w:val="single" w:sz="4" w:space="0" w:color="auto"/>
              <w:bottom w:val="single" w:sz="4" w:space="0" w:color="auto"/>
              <w:right w:val="single" w:sz="4" w:space="0" w:color="auto"/>
            </w:tcBorders>
            <w:hideMark/>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закупівля та пошиття національних автентичних костюмів, взуття для аматорських колективів</w:t>
            </w:r>
          </w:p>
        </w:tc>
        <w:tc>
          <w:tcPr>
            <w:tcW w:w="1559" w:type="dxa"/>
            <w:vMerge w:val="restart"/>
            <w:tcBorders>
              <w:top w:val="single" w:sz="4" w:space="0" w:color="auto"/>
              <w:left w:val="single" w:sz="4" w:space="0" w:color="auto"/>
              <w:right w:val="single" w:sz="4" w:space="0" w:color="auto"/>
            </w:tcBorders>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Протягом терміну дії Програми</w:t>
            </w:r>
          </w:p>
        </w:tc>
        <w:tc>
          <w:tcPr>
            <w:tcW w:w="2836" w:type="dxa"/>
            <w:vMerge w:val="restart"/>
            <w:tcBorders>
              <w:top w:val="single" w:sz="4" w:space="0" w:color="auto"/>
              <w:left w:val="single" w:sz="4" w:space="0" w:color="auto"/>
              <w:right w:val="single" w:sz="4" w:space="0" w:color="auto"/>
            </w:tcBorders>
          </w:tcPr>
          <w:p w:rsidR="00594716" w:rsidRPr="00594716" w:rsidRDefault="00594716" w:rsidP="00594716">
            <w:pPr>
              <w:spacing w:after="0" w:line="240" w:lineRule="auto"/>
              <w:jc w:val="center"/>
              <w:rPr>
                <w:rFonts w:ascii="Times New Roman" w:hAnsi="Times New Roman"/>
                <w:sz w:val="28"/>
                <w:szCs w:val="28"/>
                <w:lang w:val="ru-RU"/>
              </w:rPr>
            </w:pPr>
            <w:r w:rsidRPr="001E15A3">
              <w:rPr>
                <w:rFonts w:ascii="Times New Roman" w:hAnsi="Times New Roman"/>
                <w:sz w:val="28"/>
                <w:szCs w:val="28"/>
              </w:rPr>
              <w:t>Бюджет</w:t>
            </w:r>
            <w:r>
              <w:rPr>
                <w:rFonts w:ascii="Times New Roman" w:hAnsi="Times New Roman"/>
                <w:sz w:val="28"/>
                <w:szCs w:val="28"/>
              </w:rPr>
              <w:t xml:space="preserve"> </w:t>
            </w:r>
            <w:r w:rsidR="009F7D85">
              <w:rPr>
                <w:rFonts w:ascii="Times New Roman" w:hAnsi="Times New Roman"/>
                <w:sz w:val="28"/>
                <w:szCs w:val="28"/>
              </w:rPr>
              <w:t xml:space="preserve">Чернігівської </w:t>
            </w:r>
            <w:r>
              <w:rPr>
                <w:rFonts w:ascii="Times New Roman" w:hAnsi="Times New Roman"/>
                <w:sz w:val="28"/>
                <w:szCs w:val="28"/>
              </w:rPr>
              <w:t>міської територіальної громади</w:t>
            </w:r>
            <w:r w:rsidRPr="00594716">
              <w:rPr>
                <w:rFonts w:ascii="Times New Roman" w:hAnsi="Times New Roman"/>
                <w:sz w:val="28"/>
                <w:szCs w:val="28"/>
                <w:lang w:val="ru-RU"/>
              </w:rPr>
              <w:t xml:space="preserve"> </w:t>
            </w:r>
          </w:p>
          <w:p w:rsidR="00C55496" w:rsidRPr="001E15A3" w:rsidRDefault="00594716" w:rsidP="00594716">
            <w:pPr>
              <w:spacing w:after="0" w:line="240" w:lineRule="auto"/>
              <w:jc w:val="center"/>
              <w:rPr>
                <w:rFonts w:ascii="Times New Roman" w:hAnsi="Times New Roman"/>
                <w:sz w:val="28"/>
                <w:szCs w:val="28"/>
              </w:rPr>
            </w:pPr>
            <w:r w:rsidRPr="001E15A3">
              <w:rPr>
                <w:rFonts w:ascii="Times New Roman" w:hAnsi="Times New Roman"/>
                <w:sz w:val="28"/>
                <w:szCs w:val="28"/>
              </w:rPr>
              <w:t>(у межах кошторису)</w:t>
            </w:r>
          </w:p>
        </w:tc>
        <w:tc>
          <w:tcPr>
            <w:tcW w:w="1134" w:type="dxa"/>
            <w:tcBorders>
              <w:top w:val="single" w:sz="4" w:space="0" w:color="auto"/>
              <w:left w:val="single" w:sz="4" w:space="0" w:color="auto"/>
              <w:bottom w:val="single" w:sz="4" w:space="0" w:color="auto"/>
              <w:right w:val="single" w:sz="4" w:space="0" w:color="auto"/>
            </w:tcBorders>
            <w:hideMark/>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100,0</w:t>
            </w:r>
          </w:p>
        </w:tc>
      </w:tr>
      <w:tr w:rsidR="00C55496" w:rsidRPr="001E15A3" w:rsidTr="00594716">
        <w:trPr>
          <w:trHeight w:val="477"/>
        </w:trPr>
        <w:tc>
          <w:tcPr>
            <w:tcW w:w="570" w:type="dxa"/>
            <w:tcBorders>
              <w:bottom w:val="single" w:sz="4" w:space="0" w:color="auto"/>
            </w:tcBorders>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4.2.</w:t>
            </w:r>
          </w:p>
        </w:tc>
        <w:tc>
          <w:tcPr>
            <w:tcW w:w="6801" w:type="dxa"/>
            <w:tcBorders>
              <w:bottom w:val="single" w:sz="4" w:space="0" w:color="auto"/>
              <w:right w:val="single" w:sz="4" w:space="0" w:color="auto"/>
            </w:tcBorders>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забезпечення приміщень будівлі КП «Міський Палац культури» в належному стані (поточний ремонт приміщень)</w:t>
            </w:r>
          </w:p>
        </w:tc>
        <w:tc>
          <w:tcPr>
            <w:tcW w:w="1559" w:type="dxa"/>
            <w:vMerge/>
            <w:tcBorders>
              <w:left w:val="single" w:sz="4" w:space="0" w:color="auto"/>
              <w:bottom w:val="single" w:sz="4" w:space="0" w:color="auto"/>
              <w:right w:val="single" w:sz="4" w:space="0" w:color="auto"/>
            </w:tcBorders>
          </w:tcPr>
          <w:p w:rsidR="00C55496" w:rsidRPr="001E15A3" w:rsidRDefault="00C55496" w:rsidP="00594716">
            <w:pPr>
              <w:spacing w:after="0" w:line="240" w:lineRule="auto"/>
              <w:rPr>
                <w:rFonts w:ascii="Times New Roman" w:hAnsi="Times New Roman"/>
                <w:sz w:val="28"/>
                <w:szCs w:val="28"/>
              </w:rPr>
            </w:pPr>
          </w:p>
        </w:tc>
        <w:tc>
          <w:tcPr>
            <w:tcW w:w="2836" w:type="dxa"/>
            <w:vMerge/>
            <w:tcBorders>
              <w:left w:val="single" w:sz="4" w:space="0" w:color="auto"/>
              <w:bottom w:val="single" w:sz="4" w:space="0" w:color="auto"/>
              <w:right w:val="single" w:sz="4" w:space="0" w:color="auto"/>
            </w:tcBorders>
          </w:tcPr>
          <w:p w:rsidR="00C55496" w:rsidRPr="001E15A3" w:rsidRDefault="00C55496" w:rsidP="00594716">
            <w:pPr>
              <w:spacing w:after="0" w:line="240" w:lineRule="auto"/>
              <w:jc w:val="center"/>
              <w:rPr>
                <w:rFonts w:ascii="Times New Roman" w:hAnsi="Times New Roman"/>
                <w:sz w:val="28"/>
                <w:szCs w:val="28"/>
              </w:rPr>
            </w:pPr>
          </w:p>
        </w:tc>
        <w:tc>
          <w:tcPr>
            <w:tcW w:w="1134" w:type="dxa"/>
            <w:tcBorders>
              <w:left w:val="single" w:sz="4" w:space="0" w:color="auto"/>
              <w:bottom w:val="single" w:sz="4" w:space="0" w:color="auto"/>
            </w:tcBorders>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300,0</w:t>
            </w:r>
          </w:p>
        </w:tc>
        <w:tc>
          <w:tcPr>
            <w:tcW w:w="1134" w:type="dxa"/>
            <w:tcBorders>
              <w:bottom w:val="single" w:sz="4" w:space="0" w:color="auto"/>
            </w:tcBorders>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300,0</w:t>
            </w:r>
          </w:p>
        </w:tc>
        <w:tc>
          <w:tcPr>
            <w:tcW w:w="1134" w:type="dxa"/>
            <w:tcBorders>
              <w:bottom w:val="single" w:sz="4" w:space="0" w:color="auto"/>
            </w:tcBorders>
          </w:tcPr>
          <w:p w:rsidR="00C55496" w:rsidRPr="001E15A3" w:rsidRDefault="00C55496" w:rsidP="00594716">
            <w:pPr>
              <w:spacing w:after="0" w:line="240" w:lineRule="auto"/>
              <w:ind w:left="-107"/>
              <w:jc w:val="right"/>
              <w:rPr>
                <w:rFonts w:ascii="Times New Roman" w:hAnsi="Times New Roman"/>
                <w:sz w:val="28"/>
                <w:szCs w:val="28"/>
              </w:rPr>
            </w:pPr>
            <w:r w:rsidRPr="001E15A3">
              <w:rPr>
                <w:rFonts w:ascii="Times New Roman" w:hAnsi="Times New Roman"/>
                <w:sz w:val="28"/>
                <w:szCs w:val="28"/>
              </w:rPr>
              <w:t>300,0</w:t>
            </w:r>
          </w:p>
        </w:tc>
      </w:tr>
      <w:tr w:rsidR="00C55496"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C55496" w:rsidRPr="001E15A3" w:rsidRDefault="00C5549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lastRenderedPageBreak/>
              <w:t>4.3.</w:t>
            </w:r>
          </w:p>
        </w:tc>
        <w:tc>
          <w:tcPr>
            <w:tcW w:w="6801" w:type="dxa"/>
            <w:tcBorders>
              <w:top w:val="single" w:sz="4" w:space="0" w:color="auto"/>
              <w:left w:val="single" w:sz="4" w:space="0" w:color="auto"/>
              <w:bottom w:val="single" w:sz="4" w:space="0" w:color="auto"/>
              <w:right w:val="single" w:sz="4" w:space="0" w:color="auto"/>
            </w:tcBorders>
          </w:tcPr>
          <w:p w:rsidR="00C55496" w:rsidRPr="001E15A3" w:rsidRDefault="00C55496" w:rsidP="00594716">
            <w:pPr>
              <w:spacing w:after="0" w:line="240" w:lineRule="auto"/>
              <w:rPr>
                <w:rFonts w:ascii="Times New Roman" w:hAnsi="Times New Roman"/>
                <w:sz w:val="28"/>
                <w:szCs w:val="28"/>
              </w:rPr>
            </w:pPr>
            <w:r w:rsidRPr="001E15A3">
              <w:rPr>
                <w:rFonts w:ascii="Times New Roman" w:hAnsi="Times New Roman"/>
                <w:sz w:val="28"/>
                <w:szCs w:val="28"/>
              </w:rPr>
              <w:t>закупівля будівельних матеріалів для ремонту</w:t>
            </w:r>
          </w:p>
        </w:tc>
        <w:tc>
          <w:tcPr>
            <w:tcW w:w="1559" w:type="dxa"/>
            <w:vMerge/>
            <w:tcBorders>
              <w:top w:val="single" w:sz="4" w:space="0" w:color="auto"/>
              <w:left w:val="single" w:sz="4" w:space="0" w:color="auto"/>
              <w:bottom w:val="single" w:sz="4" w:space="0" w:color="auto"/>
              <w:right w:val="single" w:sz="4" w:space="0" w:color="auto"/>
            </w:tcBorders>
          </w:tcPr>
          <w:p w:rsidR="00C55496" w:rsidRPr="001E15A3" w:rsidRDefault="00C5549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C55496" w:rsidRPr="001E15A3" w:rsidRDefault="00C5549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55496" w:rsidRPr="006B4CC7" w:rsidRDefault="00C5549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250,0</w:t>
            </w:r>
          </w:p>
        </w:tc>
        <w:tc>
          <w:tcPr>
            <w:tcW w:w="1134" w:type="dxa"/>
            <w:tcBorders>
              <w:top w:val="single" w:sz="4" w:space="0" w:color="auto"/>
              <w:left w:val="single" w:sz="4" w:space="0" w:color="auto"/>
              <w:bottom w:val="single" w:sz="4" w:space="0" w:color="auto"/>
              <w:right w:val="single" w:sz="4" w:space="0" w:color="auto"/>
            </w:tcBorders>
          </w:tcPr>
          <w:p w:rsidR="00C55496" w:rsidRPr="006B4CC7" w:rsidRDefault="00C5549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250,0</w:t>
            </w:r>
          </w:p>
        </w:tc>
        <w:tc>
          <w:tcPr>
            <w:tcW w:w="1134" w:type="dxa"/>
            <w:tcBorders>
              <w:top w:val="single" w:sz="4" w:space="0" w:color="auto"/>
              <w:left w:val="single" w:sz="4" w:space="0" w:color="auto"/>
              <w:bottom w:val="single" w:sz="4" w:space="0" w:color="auto"/>
              <w:right w:val="single" w:sz="4" w:space="0" w:color="auto"/>
            </w:tcBorders>
          </w:tcPr>
          <w:p w:rsidR="00C55496" w:rsidRPr="006B4CC7" w:rsidRDefault="00C5549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250,0</w:t>
            </w:r>
          </w:p>
        </w:tc>
      </w:tr>
      <w:tr w:rsidR="00594716"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Default="00594716">
            <w:pPr>
              <w:tabs>
                <w:tab w:val="left" w:pos="1199"/>
                <w:tab w:val="left" w:pos="6758"/>
              </w:tabs>
              <w:spacing w:after="0" w:line="240" w:lineRule="auto"/>
              <w:ind w:right="-108"/>
              <w:contextualSpacing/>
              <w:rPr>
                <w:rFonts w:ascii="Times New Roman" w:hAnsi="Times New Roman"/>
                <w:bCs/>
                <w:iCs/>
                <w:sz w:val="28"/>
                <w:szCs w:val="28"/>
              </w:rPr>
            </w:pPr>
            <w:r>
              <w:rPr>
                <w:rFonts w:ascii="Times New Roman" w:hAnsi="Times New Roman"/>
                <w:bCs/>
                <w:iCs/>
                <w:sz w:val="28"/>
                <w:szCs w:val="28"/>
              </w:rPr>
              <w:t>4.4.</w:t>
            </w:r>
          </w:p>
        </w:tc>
        <w:tc>
          <w:tcPr>
            <w:tcW w:w="6801" w:type="dxa"/>
            <w:tcBorders>
              <w:top w:val="single" w:sz="4" w:space="0" w:color="auto"/>
              <w:left w:val="single" w:sz="4" w:space="0" w:color="auto"/>
              <w:bottom w:val="single" w:sz="4" w:space="0" w:color="auto"/>
              <w:right w:val="single" w:sz="4" w:space="0" w:color="auto"/>
            </w:tcBorders>
          </w:tcPr>
          <w:p w:rsidR="00594716" w:rsidRDefault="00594716">
            <w:pPr>
              <w:spacing w:after="0" w:line="240" w:lineRule="auto"/>
              <w:rPr>
                <w:rFonts w:ascii="Times New Roman" w:hAnsi="Times New Roman"/>
                <w:sz w:val="28"/>
                <w:szCs w:val="28"/>
              </w:rPr>
            </w:pPr>
            <w:r>
              <w:rPr>
                <w:rFonts w:ascii="Times New Roman" w:hAnsi="Times New Roman"/>
                <w:sz w:val="28"/>
                <w:szCs w:val="28"/>
              </w:rPr>
              <w:t>закупівля сучасного комп’ютерного обладнання та/або оновлення програмного забезпечення</w:t>
            </w:r>
          </w:p>
        </w:tc>
        <w:tc>
          <w:tcPr>
            <w:tcW w:w="1559"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150,0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150,0</w:t>
            </w:r>
          </w:p>
        </w:tc>
      </w:tr>
      <w:tr w:rsidR="00594716"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1E15A3"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4.5.</w:t>
            </w:r>
          </w:p>
        </w:tc>
        <w:tc>
          <w:tcPr>
            <w:tcW w:w="6801" w:type="dxa"/>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rPr>
                <w:rFonts w:ascii="Times New Roman" w:hAnsi="Times New Roman"/>
                <w:sz w:val="28"/>
                <w:szCs w:val="28"/>
              </w:rPr>
            </w:pPr>
            <w:r w:rsidRPr="001E15A3">
              <w:rPr>
                <w:rFonts w:ascii="Times New Roman" w:hAnsi="Times New Roman"/>
                <w:sz w:val="28"/>
                <w:szCs w:val="28"/>
              </w:rPr>
              <w:t>закупівля основних засобів: обладнання( в т.ч. звукового та освітлювального), інвентарю, меблів</w:t>
            </w:r>
            <w:r w:rsidR="006B4CC7">
              <w:rPr>
                <w:rFonts w:ascii="Times New Roman" w:hAnsi="Times New Roman"/>
                <w:sz w:val="28"/>
                <w:szCs w:val="28"/>
              </w:rPr>
              <w:t xml:space="preserve"> тощо</w:t>
            </w:r>
          </w:p>
        </w:tc>
        <w:tc>
          <w:tcPr>
            <w:tcW w:w="1559"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6B4CC7"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2</w:t>
            </w:r>
            <w:r w:rsidR="00594716" w:rsidRPr="006B4CC7">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6B4CC7"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7</w:t>
            </w:r>
            <w:r w:rsidR="00594716" w:rsidRPr="006B4CC7">
              <w:rPr>
                <w:rFonts w:ascii="Times New Roman" w:hAnsi="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6B4CC7"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5</w:t>
            </w:r>
            <w:r w:rsidR="00594716" w:rsidRPr="006B4CC7">
              <w:rPr>
                <w:rFonts w:ascii="Times New Roman" w:hAnsi="Times New Roman"/>
                <w:sz w:val="28"/>
                <w:szCs w:val="28"/>
              </w:rPr>
              <w:t>00,0</w:t>
            </w:r>
          </w:p>
        </w:tc>
      </w:tr>
      <w:tr w:rsidR="00594716"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1E15A3"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sidRPr="001E15A3">
              <w:rPr>
                <w:rFonts w:ascii="Times New Roman" w:hAnsi="Times New Roman"/>
                <w:bCs/>
                <w:iCs/>
                <w:sz w:val="28"/>
                <w:szCs w:val="28"/>
              </w:rPr>
              <w:t>4.6.</w:t>
            </w:r>
          </w:p>
        </w:tc>
        <w:tc>
          <w:tcPr>
            <w:tcW w:w="6801" w:type="dxa"/>
            <w:tcBorders>
              <w:top w:val="single" w:sz="4" w:space="0" w:color="auto"/>
              <w:left w:val="single" w:sz="4" w:space="0" w:color="auto"/>
              <w:bottom w:val="single" w:sz="4" w:space="0" w:color="auto"/>
              <w:right w:val="single" w:sz="4" w:space="0" w:color="auto"/>
            </w:tcBorders>
          </w:tcPr>
          <w:p w:rsidR="00594716" w:rsidRPr="001E15A3" w:rsidRDefault="009F7D85" w:rsidP="009F7D85">
            <w:pPr>
              <w:spacing w:after="0" w:line="240" w:lineRule="auto"/>
              <w:rPr>
                <w:rFonts w:ascii="Times New Roman" w:hAnsi="Times New Roman"/>
                <w:sz w:val="28"/>
                <w:szCs w:val="28"/>
              </w:rPr>
            </w:pPr>
            <w:r w:rsidRPr="001E15A3">
              <w:rPr>
                <w:rFonts w:ascii="Times New Roman" w:hAnsi="Times New Roman"/>
                <w:sz w:val="28"/>
                <w:szCs w:val="28"/>
              </w:rPr>
              <w:t xml:space="preserve">придбання </w:t>
            </w:r>
            <w:r w:rsidR="00594716" w:rsidRPr="001E15A3">
              <w:rPr>
                <w:rFonts w:ascii="Times New Roman" w:hAnsi="Times New Roman"/>
                <w:sz w:val="28"/>
                <w:szCs w:val="28"/>
              </w:rPr>
              <w:t xml:space="preserve">та/або </w:t>
            </w:r>
            <w:r w:rsidRPr="001E15A3">
              <w:rPr>
                <w:rFonts w:ascii="Times New Roman" w:hAnsi="Times New Roman"/>
                <w:sz w:val="28"/>
                <w:szCs w:val="28"/>
              </w:rPr>
              <w:t xml:space="preserve">ремонт </w:t>
            </w:r>
            <w:r w:rsidR="00594716" w:rsidRPr="001E15A3">
              <w:rPr>
                <w:rFonts w:ascii="Times New Roman" w:hAnsi="Times New Roman"/>
                <w:sz w:val="28"/>
                <w:szCs w:val="28"/>
              </w:rPr>
              <w:t>музичних інструментів</w:t>
            </w:r>
          </w:p>
        </w:tc>
        <w:tc>
          <w:tcPr>
            <w:tcW w:w="1559"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9F7D85" w:rsidP="00594716">
            <w:pPr>
              <w:spacing w:after="0" w:line="240" w:lineRule="auto"/>
              <w:ind w:left="-107"/>
              <w:jc w:val="right"/>
              <w:rPr>
                <w:rFonts w:ascii="Times New Roman" w:hAnsi="Times New Roman"/>
                <w:sz w:val="28"/>
                <w:szCs w:val="28"/>
              </w:rPr>
            </w:pPr>
            <w:r>
              <w:rPr>
                <w:rFonts w:ascii="Times New Roman" w:hAnsi="Times New Roman"/>
                <w:sz w:val="28"/>
                <w:szCs w:val="28"/>
              </w:rPr>
              <w:t>15</w:t>
            </w:r>
            <w:r w:rsidR="00594716" w:rsidRPr="006B4CC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9F7D85" w:rsidP="00594716">
            <w:pPr>
              <w:spacing w:after="0" w:line="240" w:lineRule="auto"/>
              <w:ind w:left="-107"/>
              <w:jc w:val="right"/>
              <w:rPr>
                <w:rFonts w:ascii="Times New Roman" w:hAnsi="Times New Roman"/>
                <w:sz w:val="28"/>
                <w:szCs w:val="28"/>
              </w:rPr>
            </w:pPr>
            <w:r>
              <w:rPr>
                <w:rFonts w:ascii="Times New Roman" w:hAnsi="Times New Roman"/>
                <w:sz w:val="28"/>
                <w:szCs w:val="28"/>
              </w:rPr>
              <w:t>15</w:t>
            </w:r>
            <w:r w:rsidR="00594716" w:rsidRPr="006B4CC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150,0</w:t>
            </w:r>
          </w:p>
        </w:tc>
      </w:tr>
      <w:tr w:rsidR="00594716"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594716" w:rsidRPr="001E15A3" w:rsidRDefault="00594716" w:rsidP="00594716">
            <w:pPr>
              <w:tabs>
                <w:tab w:val="left" w:pos="1199"/>
                <w:tab w:val="left" w:pos="6758"/>
              </w:tabs>
              <w:spacing w:after="0" w:line="240" w:lineRule="auto"/>
              <w:ind w:right="-108"/>
              <w:contextualSpacing/>
              <w:rPr>
                <w:rFonts w:ascii="Times New Roman" w:hAnsi="Times New Roman"/>
                <w:bCs/>
                <w:iCs/>
                <w:sz w:val="28"/>
                <w:szCs w:val="28"/>
              </w:rPr>
            </w:pPr>
            <w:r>
              <w:rPr>
                <w:rFonts w:ascii="Times New Roman" w:hAnsi="Times New Roman"/>
                <w:bCs/>
                <w:iCs/>
                <w:sz w:val="28"/>
                <w:szCs w:val="28"/>
              </w:rPr>
              <w:t>4.7.</w:t>
            </w:r>
          </w:p>
        </w:tc>
        <w:tc>
          <w:tcPr>
            <w:tcW w:w="6801" w:type="dxa"/>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rPr>
                <w:rFonts w:ascii="Times New Roman" w:hAnsi="Times New Roman"/>
                <w:sz w:val="28"/>
                <w:szCs w:val="28"/>
              </w:rPr>
            </w:pPr>
            <w:r w:rsidRPr="001E15A3">
              <w:rPr>
                <w:rFonts w:ascii="Times New Roman" w:hAnsi="Times New Roman"/>
                <w:sz w:val="28"/>
                <w:szCs w:val="28"/>
              </w:rPr>
              <w:t xml:space="preserve">ремонт звукового та/або освітлювального обладнання </w:t>
            </w:r>
          </w:p>
        </w:tc>
        <w:tc>
          <w:tcPr>
            <w:tcW w:w="1559"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rPr>
                <w:rFonts w:ascii="Times New Roman" w:hAnsi="Times New Roman"/>
                <w:sz w:val="28"/>
                <w:szCs w:val="28"/>
              </w:rPr>
            </w:pPr>
          </w:p>
        </w:tc>
        <w:tc>
          <w:tcPr>
            <w:tcW w:w="2836" w:type="dxa"/>
            <w:vMerge/>
            <w:tcBorders>
              <w:top w:val="single" w:sz="4" w:space="0" w:color="auto"/>
              <w:left w:val="single" w:sz="4" w:space="0" w:color="auto"/>
              <w:bottom w:val="single" w:sz="4" w:space="0" w:color="auto"/>
              <w:right w:val="single" w:sz="4" w:space="0" w:color="auto"/>
            </w:tcBorders>
          </w:tcPr>
          <w:p w:rsidR="00594716" w:rsidRPr="001E15A3" w:rsidRDefault="00594716"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70,0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90,0</w:t>
            </w:r>
          </w:p>
        </w:tc>
        <w:tc>
          <w:tcPr>
            <w:tcW w:w="1134" w:type="dxa"/>
            <w:tcBorders>
              <w:top w:val="single" w:sz="4" w:space="0" w:color="auto"/>
              <w:left w:val="single" w:sz="4" w:space="0" w:color="auto"/>
              <w:bottom w:val="single" w:sz="4" w:space="0" w:color="auto"/>
              <w:right w:val="single" w:sz="4" w:space="0" w:color="auto"/>
            </w:tcBorders>
          </w:tcPr>
          <w:p w:rsidR="00594716" w:rsidRPr="006B4CC7" w:rsidRDefault="00594716"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110,0</w:t>
            </w:r>
          </w:p>
        </w:tc>
      </w:tr>
      <w:tr w:rsidR="00D10FD7" w:rsidRPr="001E15A3" w:rsidTr="00594716">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D10FD7" w:rsidRDefault="00D10FD7" w:rsidP="00594716">
            <w:pPr>
              <w:tabs>
                <w:tab w:val="left" w:pos="1199"/>
                <w:tab w:val="left" w:pos="6758"/>
              </w:tabs>
              <w:spacing w:after="0" w:line="240" w:lineRule="auto"/>
              <w:ind w:right="-108"/>
              <w:contextualSpacing/>
              <w:rPr>
                <w:rFonts w:ascii="Times New Roman" w:hAnsi="Times New Roman"/>
                <w:bCs/>
                <w:iCs/>
                <w:sz w:val="28"/>
                <w:szCs w:val="28"/>
              </w:rPr>
            </w:pPr>
            <w:r>
              <w:rPr>
                <w:rFonts w:ascii="Times New Roman" w:hAnsi="Times New Roman"/>
                <w:bCs/>
                <w:iCs/>
                <w:sz w:val="28"/>
                <w:szCs w:val="28"/>
              </w:rPr>
              <w:t>4.8.</w:t>
            </w:r>
          </w:p>
        </w:tc>
        <w:tc>
          <w:tcPr>
            <w:tcW w:w="6801" w:type="dxa"/>
            <w:tcBorders>
              <w:top w:val="single" w:sz="4" w:space="0" w:color="auto"/>
              <w:left w:val="single" w:sz="4" w:space="0" w:color="auto"/>
              <w:bottom w:val="single" w:sz="4" w:space="0" w:color="auto"/>
              <w:right w:val="single" w:sz="4" w:space="0" w:color="auto"/>
            </w:tcBorders>
          </w:tcPr>
          <w:p w:rsidR="00D10FD7" w:rsidRPr="001E15A3" w:rsidRDefault="00D10FD7" w:rsidP="00A91DAA">
            <w:pPr>
              <w:spacing w:after="0" w:line="240" w:lineRule="auto"/>
              <w:rPr>
                <w:rFonts w:ascii="Times New Roman" w:hAnsi="Times New Roman"/>
                <w:sz w:val="28"/>
                <w:szCs w:val="28"/>
              </w:rPr>
            </w:pPr>
            <w:r>
              <w:rPr>
                <w:rFonts w:ascii="Times New Roman" w:hAnsi="Times New Roman"/>
                <w:sz w:val="28"/>
                <w:szCs w:val="28"/>
              </w:rPr>
              <w:t xml:space="preserve">закупівля світлодіодного екрану на сцену та супутнього обладнання </w:t>
            </w:r>
            <w:r w:rsidR="006B4CC7">
              <w:rPr>
                <w:rFonts w:ascii="Times New Roman" w:hAnsi="Times New Roman"/>
                <w:sz w:val="28"/>
                <w:szCs w:val="28"/>
              </w:rPr>
              <w:t>до нього</w:t>
            </w:r>
          </w:p>
        </w:tc>
        <w:tc>
          <w:tcPr>
            <w:tcW w:w="1559" w:type="dxa"/>
            <w:tcBorders>
              <w:top w:val="single" w:sz="4" w:space="0" w:color="auto"/>
              <w:left w:val="single" w:sz="4" w:space="0" w:color="auto"/>
              <w:bottom w:val="single" w:sz="4" w:space="0" w:color="auto"/>
              <w:right w:val="single" w:sz="4" w:space="0" w:color="auto"/>
            </w:tcBorders>
          </w:tcPr>
          <w:p w:rsidR="00D10FD7" w:rsidRPr="001E15A3" w:rsidRDefault="00D10FD7" w:rsidP="00594716">
            <w:pPr>
              <w:spacing w:after="0" w:line="240" w:lineRule="auto"/>
              <w:rPr>
                <w:rFonts w:ascii="Times New Roman" w:hAnsi="Times New Roman"/>
                <w:sz w:val="28"/>
                <w:szCs w:val="28"/>
              </w:rPr>
            </w:pPr>
          </w:p>
        </w:tc>
        <w:tc>
          <w:tcPr>
            <w:tcW w:w="2836" w:type="dxa"/>
            <w:tcBorders>
              <w:top w:val="single" w:sz="4" w:space="0" w:color="auto"/>
              <w:left w:val="single" w:sz="4" w:space="0" w:color="auto"/>
              <w:bottom w:val="single" w:sz="4" w:space="0" w:color="auto"/>
              <w:right w:val="single" w:sz="4" w:space="0" w:color="auto"/>
            </w:tcBorders>
          </w:tcPr>
          <w:p w:rsidR="00D10FD7" w:rsidRPr="001E15A3" w:rsidRDefault="00D10FD7" w:rsidP="00594716">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10FD7" w:rsidRPr="006B4CC7" w:rsidRDefault="00D10FD7" w:rsidP="006B4CC7">
            <w:pPr>
              <w:spacing w:after="0" w:line="240" w:lineRule="auto"/>
              <w:ind w:left="-107"/>
              <w:jc w:val="right"/>
              <w:rPr>
                <w:rFonts w:ascii="Times New Roman" w:hAnsi="Times New Roman"/>
                <w:sz w:val="28"/>
                <w:szCs w:val="28"/>
              </w:rPr>
            </w:pPr>
            <w:r w:rsidRPr="006B4CC7">
              <w:rPr>
                <w:rFonts w:ascii="Times New Roman" w:hAnsi="Times New Roman"/>
                <w:sz w:val="28"/>
                <w:szCs w:val="28"/>
              </w:rPr>
              <w:t>2</w:t>
            </w:r>
            <w:r w:rsidR="006B4CC7" w:rsidRPr="006B4CC7">
              <w:rPr>
                <w:rFonts w:ascii="Times New Roman" w:hAnsi="Times New Roman"/>
                <w:sz w:val="28"/>
                <w:szCs w:val="28"/>
              </w:rPr>
              <w:t>630</w:t>
            </w:r>
            <w:r w:rsidRPr="006B4CC7">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10FD7" w:rsidRPr="006B4CC7" w:rsidRDefault="00D10FD7"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D10FD7" w:rsidRPr="006B4CC7" w:rsidRDefault="00D10FD7" w:rsidP="00594716">
            <w:pPr>
              <w:spacing w:after="0" w:line="240" w:lineRule="auto"/>
              <w:ind w:left="-107"/>
              <w:jc w:val="right"/>
              <w:rPr>
                <w:rFonts w:ascii="Times New Roman" w:hAnsi="Times New Roman"/>
                <w:sz w:val="28"/>
                <w:szCs w:val="28"/>
              </w:rPr>
            </w:pPr>
            <w:r w:rsidRPr="006B4CC7">
              <w:rPr>
                <w:rFonts w:ascii="Times New Roman" w:hAnsi="Times New Roman"/>
                <w:sz w:val="28"/>
                <w:szCs w:val="28"/>
              </w:rPr>
              <w:t>0,0</w:t>
            </w:r>
          </w:p>
        </w:tc>
      </w:tr>
      <w:tr w:rsidR="00A91DAA" w:rsidRPr="001E15A3" w:rsidTr="00B30C2C">
        <w:trPr>
          <w:trHeight w:val="421"/>
        </w:trPr>
        <w:tc>
          <w:tcPr>
            <w:tcW w:w="570" w:type="dxa"/>
            <w:tcBorders>
              <w:top w:val="single" w:sz="4" w:space="0" w:color="auto"/>
              <w:left w:val="single" w:sz="4" w:space="0" w:color="auto"/>
              <w:bottom w:val="single" w:sz="4" w:space="0" w:color="auto"/>
              <w:right w:val="single" w:sz="4" w:space="0" w:color="auto"/>
            </w:tcBorders>
            <w:vAlign w:val="center"/>
          </w:tcPr>
          <w:p w:rsidR="00A91DAA" w:rsidRDefault="00A91DAA" w:rsidP="00594716">
            <w:pPr>
              <w:tabs>
                <w:tab w:val="left" w:pos="1199"/>
                <w:tab w:val="left" w:pos="6758"/>
              </w:tabs>
              <w:spacing w:after="0" w:line="240" w:lineRule="auto"/>
              <w:ind w:right="-108"/>
              <w:contextualSpacing/>
              <w:rPr>
                <w:rFonts w:ascii="Times New Roman" w:hAnsi="Times New Roman"/>
                <w:bCs/>
                <w:iCs/>
                <w:sz w:val="28"/>
                <w:szCs w:val="28"/>
              </w:rPr>
            </w:pPr>
          </w:p>
        </w:tc>
        <w:tc>
          <w:tcPr>
            <w:tcW w:w="11196" w:type="dxa"/>
            <w:gridSpan w:val="3"/>
            <w:tcBorders>
              <w:top w:val="single" w:sz="4" w:space="0" w:color="auto"/>
              <w:left w:val="single" w:sz="4" w:space="0" w:color="auto"/>
              <w:bottom w:val="single" w:sz="4" w:space="0" w:color="auto"/>
              <w:right w:val="single" w:sz="4" w:space="0" w:color="auto"/>
            </w:tcBorders>
          </w:tcPr>
          <w:p w:rsidR="00A91DAA" w:rsidRPr="001E15A3" w:rsidRDefault="00A91DAA" w:rsidP="00A91DAA">
            <w:pPr>
              <w:spacing w:after="0" w:line="240" w:lineRule="auto"/>
              <w:rPr>
                <w:rFonts w:ascii="Times New Roman" w:hAnsi="Times New Roman"/>
                <w:sz w:val="28"/>
                <w:szCs w:val="28"/>
              </w:rPr>
            </w:pPr>
            <w:r w:rsidRPr="001E15A3">
              <w:rPr>
                <w:rFonts w:ascii="Times New Roman" w:hAnsi="Times New Roman"/>
                <w:b/>
                <w:sz w:val="28"/>
                <w:szCs w:val="28"/>
              </w:rPr>
              <w:t xml:space="preserve">Обсяг фінансування за рахунок бюджету </w:t>
            </w:r>
            <w:r w:rsidRPr="00594716">
              <w:rPr>
                <w:rFonts w:ascii="Times New Roman" w:hAnsi="Times New Roman"/>
                <w:b/>
                <w:sz w:val="28"/>
                <w:szCs w:val="28"/>
              </w:rPr>
              <w:t>Чернігівської міської територіальної громади</w:t>
            </w:r>
            <w:r w:rsidRPr="00594716">
              <w:rPr>
                <w:rFonts w:ascii="Times New Roman" w:hAnsi="Times New Roman"/>
                <w:sz w:val="28"/>
                <w:szCs w:val="28"/>
              </w:rPr>
              <w:t xml:space="preserve"> </w:t>
            </w:r>
            <w:r w:rsidRPr="001E15A3">
              <w:rPr>
                <w:rFonts w:ascii="Times New Roman" w:hAnsi="Times New Roman"/>
                <w:b/>
                <w:sz w:val="28"/>
                <w:szCs w:val="28"/>
              </w:rPr>
              <w:t>протягом дії Програми:</w:t>
            </w:r>
          </w:p>
        </w:tc>
        <w:tc>
          <w:tcPr>
            <w:tcW w:w="1134" w:type="dxa"/>
            <w:tcBorders>
              <w:top w:val="single" w:sz="4" w:space="0" w:color="auto"/>
              <w:left w:val="single" w:sz="4" w:space="0" w:color="auto"/>
              <w:bottom w:val="single" w:sz="4" w:space="0" w:color="auto"/>
              <w:right w:val="single" w:sz="4" w:space="0" w:color="auto"/>
            </w:tcBorders>
          </w:tcPr>
          <w:p w:rsidR="00A91DAA" w:rsidRPr="00991A58" w:rsidRDefault="00A91DAA" w:rsidP="006B4CC7">
            <w:pPr>
              <w:spacing w:after="0" w:line="240" w:lineRule="auto"/>
              <w:ind w:left="-107"/>
              <w:jc w:val="right"/>
              <w:rPr>
                <w:rFonts w:ascii="Times New Roman" w:hAnsi="Times New Roman"/>
                <w:b/>
                <w:sz w:val="28"/>
                <w:szCs w:val="28"/>
              </w:rPr>
            </w:pPr>
            <w:r w:rsidRPr="00991A58">
              <w:rPr>
                <w:rFonts w:ascii="Times New Roman" w:hAnsi="Times New Roman"/>
                <w:b/>
                <w:sz w:val="28"/>
                <w:szCs w:val="28"/>
              </w:rPr>
              <w:t>15604,7</w:t>
            </w:r>
          </w:p>
        </w:tc>
        <w:tc>
          <w:tcPr>
            <w:tcW w:w="1134" w:type="dxa"/>
            <w:tcBorders>
              <w:top w:val="single" w:sz="4" w:space="0" w:color="auto"/>
              <w:left w:val="single" w:sz="4" w:space="0" w:color="auto"/>
              <w:bottom w:val="single" w:sz="4" w:space="0" w:color="auto"/>
              <w:right w:val="single" w:sz="4" w:space="0" w:color="auto"/>
            </w:tcBorders>
          </w:tcPr>
          <w:p w:rsidR="00A91DAA" w:rsidRPr="00991A58" w:rsidRDefault="00A91DAA" w:rsidP="00594716">
            <w:pPr>
              <w:spacing w:after="0" w:line="240" w:lineRule="auto"/>
              <w:ind w:left="-107"/>
              <w:jc w:val="right"/>
              <w:rPr>
                <w:rFonts w:ascii="Times New Roman" w:hAnsi="Times New Roman"/>
                <w:b/>
                <w:sz w:val="28"/>
                <w:szCs w:val="28"/>
              </w:rPr>
            </w:pPr>
            <w:r w:rsidRPr="00991A58">
              <w:rPr>
                <w:rFonts w:ascii="Times New Roman" w:hAnsi="Times New Roman"/>
                <w:b/>
                <w:sz w:val="28"/>
                <w:szCs w:val="28"/>
              </w:rPr>
              <w:t>15069,6</w:t>
            </w:r>
          </w:p>
        </w:tc>
        <w:tc>
          <w:tcPr>
            <w:tcW w:w="1134" w:type="dxa"/>
            <w:tcBorders>
              <w:top w:val="single" w:sz="4" w:space="0" w:color="auto"/>
              <w:left w:val="single" w:sz="4" w:space="0" w:color="auto"/>
              <w:bottom w:val="single" w:sz="4" w:space="0" w:color="auto"/>
              <w:right w:val="single" w:sz="4" w:space="0" w:color="auto"/>
            </w:tcBorders>
          </w:tcPr>
          <w:p w:rsidR="00A91DAA" w:rsidRPr="00991A58" w:rsidRDefault="00A91DAA" w:rsidP="00594716">
            <w:pPr>
              <w:spacing w:after="0" w:line="240" w:lineRule="auto"/>
              <w:ind w:left="-107"/>
              <w:jc w:val="right"/>
              <w:rPr>
                <w:rFonts w:ascii="Times New Roman" w:hAnsi="Times New Roman"/>
                <w:b/>
                <w:sz w:val="28"/>
                <w:szCs w:val="28"/>
              </w:rPr>
            </w:pPr>
            <w:r w:rsidRPr="00991A58">
              <w:rPr>
                <w:rFonts w:ascii="Times New Roman" w:hAnsi="Times New Roman"/>
                <w:b/>
                <w:sz w:val="28"/>
                <w:szCs w:val="28"/>
              </w:rPr>
              <w:t>16971,5</w:t>
            </w:r>
          </w:p>
        </w:tc>
      </w:tr>
      <w:tr w:rsidR="009F7D85" w:rsidRPr="001E15A3" w:rsidTr="00745ED5">
        <w:trPr>
          <w:trHeight w:val="421"/>
        </w:trPr>
        <w:tc>
          <w:tcPr>
            <w:tcW w:w="570" w:type="dxa"/>
            <w:tcBorders>
              <w:top w:val="single" w:sz="4" w:space="0" w:color="auto"/>
            </w:tcBorders>
            <w:shd w:val="clear" w:color="auto" w:fill="auto"/>
            <w:vAlign w:val="center"/>
          </w:tcPr>
          <w:p w:rsidR="009F7D85" w:rsidRPr="001E15A3" w:rsidRDefault="009F7D85" w:rsidP="00594716">
            <w:pPr>
              <w:tabs>
                <w:tab w:val="left" w:pos="1199"/>
                <w:tab w:val="left" w:pos="6758"/>
              </w:tabs>
              <w:spacing w:after="0" w:line="240" w:lineRule="auto"/>
              <w:ind w:right="-108"/>
              <w:contextualSpacing/>
              <w:rPr>
                <w:rFonts w:ascii="Times New Roman" w:hAnsi="Times New Roman"/>
                <w:bCs/>
                <w:iCs/>
                <w:sz w:val="28"/>
                <w:szCs w:val="28"/>
              </w:rPr>
            </w:pPr>
          </w:p>
        </w:tc>
        <w:tc>
          <w:tcPr>
            <w:tcW w:w="11196" w:type="dxa"/>
            <w:gridSpan w:val="3"/>
            <w:tcBorders>
              <w:top w:val="single" w:sz="4" w:space="0" w:color="auto"/>
            </w:tcBorders>
            <w:shd w:val="clear" w:color="auto" w:fill="auto"/>
          </w:tcPr>
          <w:p w:rsidR="009F7D85" w:rsidRDefault="009F7D85" w:rsidP="009F7D85">
            <w:pPr>
              <w:spacing w:after="0" w:line="240" w:lineRule="auto"/>
              <w:jc w:val="right"/>
              <w:rPr>
                <w:rFonts w:ascii="Times New Roman" w:hAnsi="Times New Roman"/>
                <w:b/>
                <w:sz w:val="28"/>
                <w:szCs w:val="28"/>
              </w:rPr>
            </w:pPr>
            <w:r>
              <w:rPr>
                <w:rFonts w:ascii="Times New Roman" w:hAnsi="Times New Roman"/>
                <w:b/>
                <w:sz w:val="28"/>
                <w:szCs w:val="28"/>
              </w:rPr>
              <w:t>Разом:</w:t>
            </w:r>
          </w:p>
        </w:tc>
        <w:tc>
          <w:tcPr>
            <w:tcW w:w="3402" w:type="dxa"/>
            <w:gridSpan w:val="3"/>
            <w:tcBorders>
              <w:top w:val="single" w:sz="4" w:space="0" w:color="auto"/>
            </w:tcBorders>
            <w:shd w:val="clear" w:color="auto" w:fill="auto"/>
          </w:tcPr>
          <w:p w:rsidR="009F7D85" w:rsidRPr="006B4CC7" w:rsidRDefault="00745ED5" w:rsidP="006B4CC7">
            <w:pPr>
              <w:spacing w:after="0" w:line="240" w:lineRule="auto"/>
              <w:ind w:left="-107"/>
              <w:jc w:val="right"/>
              <w:rPr>
                <w:rFonts w:ascii="Times New Roman" w:hAnsi="Times New Roman"/>
                <w:b/>
                <w:sz w:val="28"/>
                <w:szCs w:val="28"/>
              </w:rPr>
            </w:pPr>
            <w:r w:rsidRPr="00745ED5">
              <w:rPr>
                <w:rFonts w:ascii="Times New Roman" w:hAnsi="Times New Roman"/>
                <w:b/>
                <w:sz w:val="28"/>
                <w:szCs w:val="28"/>
              </w:rPr>
              <w:t>47 645,8</w:t>
            </w:r>
          </w:p>
        </w:tc>
      </w:tr>
    </w:tbl>
    <w:p w:rsidR="00C55496" w:rsidRPr="001E15A3" w:rsidRDefault="00C55496" w:rsidP="00C55496">
      <w:pPr>
        <w:spacing w:after="240" w:line="240" w:lineRule="auto"/>
        <w:jc w:val="center"/>
        <w:rPr>
          <w:rFonts w:ascii="Times New Roman" w:hAnsi="Times New Roman"/>
          <w:sz w:val="28"/>
          <w:szCs w:val="28"/>
        </w:rPr>
      </w:pPr>
      <w:r w:rsidRPr="001E15A3">
        <w:rPr>
          <w:rFonts w:ascii="Times New Roman" w:hAnsi="Times New Roman"/>
          <w:sz w:val="28"/>
          <w:szCs w:val="28"/>
        </w:rPr>
        <w:tab/>
      </w:r>
    </w:p>
    <w:p w:rsidR="00C55496" w:rsidRPr="001E15A3" w:rsidRDefault="00C55496" w:rsidP="00C55496">
      <w:pPr>
        <w:tabs>
          <w:tab w:val="left" w:pos="916"/>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p>
    <w:p w:rsidR="005A60E7" w:rsidRPr="00F76E5E" w:rsidRDefault="005A60E7" w:rsidP="00F76E5E">
      <w:pPr>
        <w:tabs>
          <w:tab w:val="left" w:pos="851"/>
          <w:tab w:val="left" w:pos="6690"/>
        </w:tabs>
        <w:spacing w:after="0" w:line="240" w:lineRule="auto"/>
        <w:rPr>
          <w:rFonts w:ascii="Times New Roman" w:hAnsi="Times New Roman"/>
          <w:sz w:val="28"/>
          <w:szCs w:val="28"/>
        </w:rPr>
      </w:pPr>
    </w:p>
    <w:sectPr w:rsidR="005A60E7" w:rsidRPr="00F76E5E" w:rsidSect="00594716">
      <w:pgSz w:w="16838" w:h="11906" w:orient="landscape"/>
      <w:pgMar w:top="567" w:right="536"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ED5" w:rsidRDefault="002E4ED5" w:rsidP="003F640B">
      <w:pPr>
        <w:spacing w:after="0" w:line="240" w:lineRule="auto"/>
      </w:pPr>
      <w:r>
        <w:separator/>
      </w:r>
    </w:p>
  </w:endnote>
  <w:endnote w:type="continuationSeparator" w:id="1">
    <w:p w:rsidR="002E4ED5" w:rsidRDefault="002E4ED5" w:rsidP="003F6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ED5" w:rsidRDefault="002E4ED5" w:rsidP="003F640B">
      <w:pPr>
        <w:spacing w:after="0" w:line="240" w:lineRule="auto"/>
      </w:pPr>
      <w:r>
        <w:separator/>
      </w:r>
    </w:p>
  </w:footnote>
  <w:footnote w:type="continuationSeparator" w:id="1">
    <w:p w:rsidR="002E4ED5" w:rsidRDefault="002E4ED5" w:rsidP="003F6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2278"/>
      <w:docPartObj>
        <w:docPartGallery w:val="Page Numbers (Top of Page)"/>
        <w:docPartUnique/>
      </w:docPartObj>
    </w:sdtPr>
    <w:sdtEndPr>
      <w:rPr>
        <w:rFonts w:ascii="Times New Roman" w:hAnsi="Times New Roman"/>
        <w:sz w:val="20"/>
      </w:rPr>
    </w:sdtEndPr>
    <w:sdtContent>
      <w:p w:rsidR="009F7D85" w:rsidRPr="00D354F0" w:rsidRDefault="005A69F2">
        <w:pPr>
          <w:pStyle w:val="a8"/>
          <w:jc w:val="center"/>
          <w:rPr>
            <w:rFonts w:ascii="Times New Roman" w:hAnsi="Times New Roman"/>
            <w:sz w:val="20"/>
          </w:rPr>
        </w:pPr>
        <w:r w:rsidRPr="00D354F0">
          <w:rPr>
            <w:rFonts w:ascii="Times New Roman" w:hAnsi="Times New Roman"/>
            <w:sz w:val="20"/>
          </w:rPr>
          <w:fldChar w:fldCharType="begin"/>
        </w:r>
        <w:r w:rsidR="009F7D85" w:rsidRPr="00D354F0">
          <w:rPr>
            <w:rFonts w:ascii="Times New Roman" w:hAnsi="Times New Roman"/>
            <w:sz w:val="20"/>
          </w:rPr>
          <w:instrText>PAGE   \* MERGEFORMAT</w:instrText>
        </w:r>
        <w:r w:rsidRPr="00D354F0">
          <w:rPr>
            <w:rFonts w:ascii="Times New Roman" w:hAnsi="Times New Roman"/>
            <w:sz w:val="20"/>
          </w:rPr>
          <w:fldChar w:fldCharType="separate"/>
        </w:r>
        <w:r w:rsidR="00445DD9" w:rsidRPr="00445DD9">
          <w:rPr>
            <w:rFonts w:ascii="Times New Roman" w:hAnsi="Times New Roman"/>
            <w:noProof/>
            <w:sz w:val="20"/>
            <w:lang w:val="ru-RU"/>
          </w:rPr>
          <w:t>15</w:t>
        </w:r>
        <w:r w:rsidRPr="00D354F0">
          <w:rPr>
            <w:rFonts w:ascii="Times New Roman" w:hAnsi="Times New Roman"/>
            <w:sz w:val="20"/>
          </w:rPr>
          <w:fldChar w:fldCharType="end"/>
        </w:r>
      </w:p>
    </w:sdtContent>
  </w:sdt>
  <w:p w:rsidR="009F7D85" w:rsidRDefault="009F7D8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B5CDEA2"/>
    <w:lvl w:ilvl="0" w:tplc="93A00688">
      <w:start w:val="1"/>
      <w:numFmt w:val="bullet"/>
      <w:lvlText w:val="•"/>
      <w:lvlJc w:val="left"/>
      <w:pPr>
        <w:tabs>
          <w:tab w:val="num" w:pos="720"/>
        </w:tabs>
        <w:ind w:left="720" w:hanging="360"/>
      </w:pPr>
      <w:rPr>
        <w:rFonts w:ascii="Arial" w:hAnsi="Arial" w:hint="default"/>
      </w:rPr>
    </w:lvl>
    <w:lvl w:ilvl="1" w:tplc="DCE28CB8">
      <w:start w:val="1"/>
      <w:numFmt w:val="bullet"/>
      <w:lvlRestart w:val="0"/>
      <w:lvlText w:val="•"/>
      <w:lvlJc w:val="left"/>
      <w:pPr>
        <w:tabs>
          <w:tab w:val="num" w:pos="1440"/>
        </w:tabs>
        <w:ind w:left="1440" w:hanging="360"/>
      </w:pPr>
      <w:rPr>
        <w:rFonts w:ascii="Arial" w:hAnsi="Arial" w:hint="default"/>
      </w:rPr>
    </w:lvl>
    <w:lvl w:ilvl="2" w:tplc="E9E6AADC">
      <w:start w:val="1"/>
      <w:numFmt w:val="bullet"/>
      <w:lvlRestart w:val="0"/>
      <w:lvlText w:val="•"/>
      <w:lvlJc w:val="left"/>
      <w:pPr>
        <w:tabs>
          <w:tab w:val="num" w:pos="2160"/>
        </w:tabs>
        <w:ind w:left="2160" w:hanging="360"/>
      </w:pPr>
      <w:rPr>
        <w:rFonts w:ascii="Arial" w:hAnsi="Arial" w:hint="default"/>
      </w:rPr>
    </w:lvl>
    <w:lvl w:ilvl="3" w:tplc="3C46CF00">
      <w:start w:val="1"/>
      <w:numFmt w:val="bullet"/>
      <w:lvlRestart w:val="0"/>
      <w:lvlText w:val="•"/>
      <w:lvlJc w:val="left"/>
      <w:pPr>
        <w:tabs>
          <w:tab w:val="num" w:pos="2880"/>
        </w:tabs>
        <w:ind w:left="2880" w:hanging="360"/>
      </w:pPr>
      <w:rPr>
        <w:rFonts w:ascii="Arial" w:hAnsi="Arial" w:hint="default"/>
      </w:rPr>
    </w:lvl>
    <w:lvl w:ilvl="4" w:tplc="E4AC278E">
      <w:start w:val="1"/>
      <w:numFmt w:val="bullet"/>
      <w:lvlRestart w:val="0"/>
      <w:lvlText w:val="•"/>
      <w:lvlJc w:val="left"/>
      <w:pPr>
        <w:tabs>
          <w:tab w:val="num" w:pos="3600"/>
        </w:tabs>
        <w:ind w:left="3600" w:hanging="360"/>
      </w:pPr>
      <w:rPr>
        <w:rFonts w:ascii="Arial" w:hAnsi="Arial" w:hint="default"/>
      </w:rPr>
    </w:lvl>
    <w:lvl w:ilvl="5" w:tplc="E9028890">
      <w:start w:val="1"/>
      <w:numFmt w:val="bullet"/>
      <w:lvlRestart w:val="0"/>
      <w:lvlText w:val="•"/>
      <w:lvlJc w:val="left"/>
      <w:pPr>
        <w:tabs>
          <w:tab w:val="num" w:pos="4320"/>
        </w:tabs>
        <w:ind w:left="4320" w:hanging="360"/>
      </w:pPr>
      <w:rPr>
        <w:rFonts w:ascii="Arial" w:hAnsi="Arial" w:hint="default"/>
      </w:rPr>
    </w:lvl>
    <w:lvl w:ilvl="6" w:tplc="977841B6">
      <w:start w:val="1"/>
      <w:numFmt w:val="bullet"/>
      <w:lvlRestart w:val="0"/>
      <w:lvlText w:val="•"/>
      <w:lvlJc w:val="left"/>
      <w:pPr>
        <w:tabs>
          <w:tab w:val="num" w:pos="5040"/>
        </w:tabs>
        <w:ind w:left="5040" w:hanging="360"/>
      </w:pPr>
      <w:rPr>
        <w:rFonts w:ascii="Arial" w:hAnsi="Arial" w:hint="default"/>
      </w:rPr>
    </w:lvl>
    <w:lvl w:ilvl="7" w:tplc="73088568">
      <w:start w:val="1"/>
      <w:numFmt w:val="bullet"/>
      <w:lvlRestart w:val="0"/>
      <w:lvlText w:val="•"/>
      <w:lvlJc w:val="left"/>
      <w:pPr>
        <w:tabs>
          <w:tab w:val="num" w:pos="5760"/>
        </w:tabs>
        <w:ind w:left="5760" w:hanging="360"/>
      </w:pPr>
      <w:rPr>
        <w:rFonts w:ascii="Arial" w:hAnsi="Arial" w:hint="default"/>
      </w:rPr>
    </w:lvl>
    <w:lvl w:ilvl="8" w:tplc="61E4F0D4">
      <w:start w:val="1"/>
      <w:numFmt w:val="bullet"/>
      <w:lvlRestart w:val="0"/>
      <w:lvlText w:val="•"/>
      <w:lvlJc w:val="left"/>
      <w:pPr>
        <w:tabs>
          <w:tab w:val="num" w:pos="6480"/>
        </w:tabs>
        <w:ind w:left="6480" w:hanging="360"/>
      </w:pPr>
      <w:rPr>
        <w:rFonts w:ascii="Arial" w:hAnsi="Arial" w:hint="default"/>
      </w:rPr>
    </w:lvl>
  </w:abstractNum>
  <w:abstractNum w:abstractNumId="1">
    <w:nsid w:val="00000002"/>
    <w:multiLevelType w:val="hybridMultilevel"/>
    <w:tmpl w:val="6E7858CA"/>
    <w:lvl w:ilvl="0" w:tplc="BFD4D07C">
      <w:start w:val="1"/>
      <w:numFmt w:val="bullet"/>
      <w:lvlText w:val="•"/>
      <w:lvlJc w:val="left"/>
      <w:pPr>
        <w:tabs>
          <w:tab w:val="num" w:pos="644"/>
        </w:tabs>
        <w:ind w:left="644" w:hanging="360"/>
      </w:pPr>
      <w:rPr>
        <w:rFonts w:ascii="Arial" w:hAnsi="Arial" w:hint="default"/>
      </w:rPr>
    </w:lvl>
    <w:lvl w:ilvl="1" w:tplc="A70058DC">
      <w:start w:val="1"/>
      <w:numFmt w:val="bullet"/>
      <w:lvlRestart w:val="0"/>
      <w:lvlText w:val="•"/>
      <w:lvlJc w:val="left"/>
      <w:pPr>
        <w:tabs>
          <w:tab w:val="num" w:pos="1364"/>
        </w:tabs>
        <w:ind w:left="1364" w:hanging="360"/>
      </w:pPr>
      <w:rPr>
        <w:rFonts w:ascii="Arial" w:hAnsi="Arial" w:hint="default"/>
      </w:rPr>
    </w:lvl>
    <w:lvl w:ilvl="2" w:tplc="4148C11C">
      <w:start w:val="1"/>
      <w:numFmt w:val="bullet"/>
      <w:lvlRestart w:val="0"/>
      <w:lvlText w:val="•"/>
      <w:lvlJc w:val="left"/>
      <w:pPr>
        <w:tabs>
          <w:tab w:val="num" w:pos="2084"/>
        </w:tabs>
        <w:ind w:left="2084" w:hanging="360"/>
      </w:pPr>
      <w:rPr>
        <w:rFonts w:ascii="Arial" w:hAnsi="Arial" w:hint="default"/>
      </w:rPr>
    </w:lvl>
    <w:lvl w:ilvl="3" w:tplc="06703596">
      <w:start w:val="1"/>
      <w:numFmt w:val="bullet"/>
      <w:lvlRestart w:val="0"/>
      <w:lvlText w:val="•"/>
      <w:lvlJc w:val="left"/>
      <w:pPr>
        <w:tabs>
          <w:tab w:val="num" w:pos="2804"/>
        </w:tabs>
        <w:ind w:left="2804" w:hanging="360"/>
      </w:pPr>
      <w:rPr>
        <w:rFonts w:ascii="Arial" w:hAnsi="Arial" w:hint="default"/>
      </w:rPr>
    </w:lvl>
    <w:lvl w:ilvl="4" w:tplc="4A88BDE4">
      <w:start w:val="1"/>
      <w:numFmt w:val="bullet"/>
      <w:lvlRestart w:val="0"/>
      <w:lvlText w:val="•"/>
      <w:lvlJc w:val="left"/>
      <w:pPr>
        <w:tabs>
          <w:tab w:val="num" w:pos="3524"/>
        </w:tabs>
        <w:ind w:left="3524" w:hanging="360"/>
      </w:pPr>
      <w:rPr>
        <w:rFonts w:ascii="Arial" w:hAnsi="Arial" w:hint="default"/>
      </w:rPr>
    </w:lvl>
    <w:lvl w:ilvl="5" w:tplc="47F8614C">
      <w:start w:val="1"/>
      <w:numFmt w:val="bullet"/>
      <w:lvlRestart w:val="0"/>
      <w:lvlText w:val="•"/>
      <w:lvlJc w:val="left"/>
      <w:pPr>
        <w:tabs>
          <w:tab w:val="num" w:pos="4244"/>
        </w:tabs>
        <w:ind w:left="4244" w:hanging="360"/>
      </w:pPr>
      <w:rPr>
        <w:rFonts w:ascii="Arial" w:hAnsi="Arial" w:hint="default"/>
      </w:rPr>
    </w:lvl>
    <w:lvl w:ilvl="6" w:tplc="FE5EE4F4">
      <w:start w:val="1"/>
      <w:numFmt w:val="bullet"/>
      <w:lvlRestart w:val="0"/>
      <w:lvlText w:val="•"/>
      <w:lvlJc w:val="left"/>
      <w:pPr>
        <w:tabs>
          <w:tab w:val="num" w:pos="4964"/>
        </w:tabs>
        <w:ind w:left="4964" w:hanging="360"/>
      </w:pPr>
      <w:rPr>
        <w:rFonts w:ascii="Arial" w:hAnsi="Arial" w:hint="default"/>
      </w:rPr>
    </w:lvl>
    <w:lvl w:ilvl="7" w:tplc="15800C8C">
      <w:start w:val="1"/>
      <w:numFmt w:val="bullet"/>
      <w:lvlRestart w:val="0"/>
      <w:lvlText w:val="•"/>
      <w:lvlJc w:val="left"/>
      <w:pPr>
        <w:tabs>
          <w:tab w:val="num" w:pos="5684"/>
        </w:tabs>
        <w:ind w:left="5684" w:hanging="360"/>
      </w:pPr>
      <w:rPr>
        <w:rFonts w:ascii="Arial" w:hAnsi="Arial" w:hint="default"/>
      </w:rPr>
    </w:lvl>
    <w:lvl w:ilvl="8" w:tplc="AB102FF8">
      <w:start w:val="1"/>
      <w:numFmt w:val="bullet"/>
      <w:lvlRestart w:val="0"/>
      <w:lvlText w:val="•"/>
      <w:lvlJc w:val="left"/>
      <w:pPr>
        <w:tabs>
          <w:tab w:val="num" w:pos="6404"/>
        </w:tabs>
        <w:ind w:left="6404" w:hanging="360"/>
      </w:pPr>
      <w:rPr>
        <w:rFonts w:ascii="Arial" w:hAnsi="Arial" w:hint="default"/>
      </w:rPr>
    </w:lvl>
  </w:abstractNum>
  <w:abstractNum w:abstractNumId="2">
    <w:nsid w:val="00000004"/>
    <w:multiLevelType w:val="singleLevel"/>
    <w:tmpl w:val="1E70F882"/>
    <w:name w:val="WW8Num4"/>
    <w:lvl w:ilvl="0">
      <w:start w:val="1"/>
      <w:numFmt w:val="decimal"/>
      <w:lvlText w:val="%1."/>
      <w:lvlJc w:val="left"/>
      <w:pPr>
        <w:tabs>
          <w:tab w:val="num" w:pos="1211"/>
        </w:tabs>
        <w:ind w:left="1211" w:hanging="360"/>
      </w:pPr>
      <w:rPr>
        <w:rFonts w:hint="default"/>
        <w:sz w:val="2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color w:val="000000"/>
        <w:sz w:val="28"/>
        <w:szCs w:val="28"/>
        <w:lang w:val="uk-UA"/>
      </w:rPr>
    </w:lvl>
  </w:abstractNum>
  <w:abstractNum w:abstractNumId="5">
    <w:nsid w:val="00000007"/>
    <w:multiLevelType w:val="hybridMultilevel"/>
    <w:tmpl w:val="92E4BF98"/>
    <w:lvl w:ilvl="0" w:tplc="D22EED5E">
      <w:start w:val="1"/>
      <w:numFmt w:val="bullet"/>
      <w:lvlText w:val="•"/>
      <w:lvlJc w:val="left"/>
      <w:pPr>
        <w:tabs>
          <w:tab w:val="num" w:pos="720"/>
        </w:tabs>
        <w:ind w:left="720" w:hanging="360"/>
      </w:pPr>
      <w:rPr>
        <w:rFonts w:ascii="Arial" w:hAnsi="Arial" w:hint="default"/>
      </w:rPr>
    </w:lvl>
    <w:lvl w:ilvl="1" w:tplc="CF8264DA">
      <w:start w:val="1"/>
      <w:numFmt w:val="bullet"/>
      <w:lvlRestart w:val="0"/>
      <w:lvlText w:val="•"/>
      <w:lvlJc w:val="left"/>
      <w:pPr>
        <w:tabs>
          <w:tab w:val="num" w:pos="1440"/>
        </w:tabs>
        <w:ind w:left="1440" w:hanging="360"/>
      </w:pPr>
      <w:rPr>
        <w:rFonts w:ascii="Arial" w:hAnsi="Arial" w:hint="default"/>
      </w:rPr>
    </w:lvl>
    <w:lvl w:ilvl="2" w:tplc="6BBC7DF2">
      <w:start w:val="1"/>
      <w:numFmt w:val="bullet"/>
      <w:lvlRestart w:val="0"/>
      <w:lvlText w:val="•"/>
      <w:lvlJc w:val="left"/>
      <w:pPr>
        <w:tabs>
          <w:tab w:val="num" w:pos="2160"/>
        </w:tabs>
        <w:ind w:left="2160" w:hanging="360"/>
      </w:pPr>
      <w:rPr>
        <w:rFonts w:ascii="Arial" w:hAnsi="Arial" w:hint="default"/>
      </w:rPr>
    </w:lvl>
    <w:lvl w:ilvl="3" w:tplc="2752003E">
      <w:start w:val="1"/>
      <w:numFmt w:val="bullet"/>
      <w:lvlRestart w:val="0"/>
      <w:lvlText w:val="•"/>
      <w:lvlJc w:val="left"/>
      <w:pPr>
        <w:tabs>
          <w:tab w:val="num" w:pos="2880"/>
        </w:tabs>
        <w:ind w:left="2880" w:hanging="360"/>
      </w:pPr>
      <w:rPr>
        <w:rFonts w:ascii="Arial" w:hAnsi="Arial" w:hint="default"/>
      </w:rPr>
    </w:lvl>
    <w:lvl w:ilvl="4" w:tplc="A26E0714">
      <w:start w:val="1"/>
      <w:numFmt w:val="bullet"/>
      <w:lvlRestart w:val="0"/>
      <w:lvlText w:val="•"/>
      <w:lvlJc w:val="left"/>
      <w:pPr>
        <w:tabs>
          <w:tab w:val="num" w:pos="3600"/>
        </w:tabs>
        <w:ind w:left="3600" w:hanging="360"/>
      </w:pPr>
      <w:rPr>
        <w:rFonts w:ascii="Arial" w:hAnsi="Arial" w:hint="default"/>
      </w:rPr>
    </w:lvl>
    <w:lvl w:ilvl="5" w:tplc="DA5A5CA4">
      <w:start w:val="1"/>
      <w:numFmt w:val="bullet"/>
      <w:lvlRestart w:val="0"/>
      <w:lvlText w:val="•"/>
      <w:lvlJc w:val="left"/>
      <w:pPr>
        <w:tabs>
          <w:tab w:val="num" w:pos="4320"/>
        </w:tabs>
        <w:ind w:left="4320" w:hanging="360"/>
      </w:pPr>
      <w:rPr>
        <w:rFonts w:ascii="Arial" w:hAnsi="Arial" w:hint="default"/>
      </w:rPr>
    </w:lvl>
    <w:lvl w:ilvl="6" w:tplc="794CE116">
      <w:start w:val="1"/>
      <w:numFmt w:val="bullet"/>
      <w:lvlRestart w:val="0"/>
      <w:lvlText w:val="•"/>
      <w:lvlJc w:val="left"/>
      <w:pPr>
        <w:tabs>
          <w:tab w:val="num" w:pos="5040"/>
        </w:tabs>
        <w:ind w:left="5040" w:hanging="360"/>
      </w:pPr>
      <w:rPr>
        <w:rFonts w:ascii="Arial" w:hAnsi="Arial" w:hint="default"/>
      </w:rPr>
    </w:lvl>
    <w:lvl w:ilvl="7" w:tplc="B3B81A56">
      <w:start w:val="1"/>
      <w:numFmt w:val="bullet"/>
      <w:lvlRestart w:val="0"/>
      <w:lvlText w:val="•"/>
      <w:lvlJc w:val="left"/>
      <w:pPr>
        <w:tabs>
          <w:tab w:val="num" w:pos="5760"/>
        </w:tabs>
        <w:ind w:left="5760" w:hanging="360"/>
      </w:pPr>
      <w:rPr>
        <w:rFonts w:ascii="Arial" w:hAnsi="Arial" w:hint="default"/>
      </w:rPr>
    </w:lvl>
    <w:lvl w:ilvl="8" w:tplc="A0F2CFAC">
      <w:start w:val="1"/>
      <w:numFmt w:val="bullet"/>
      <w:lvlRestart w:val="0"/>
      <w:lvlText w:val="•"/>
      <w:lvlJc w:val="left"/>
      <w:pPr>
        <w:tabs>
          <w:tab w:val="num" w:pos="6480"/>
        </w:tabs>
        <w:ind w:left="6480" w:hanging="360"/>
      </w:pPr>
      <w:rPr>
        <w:rFonts w:ascii="Arial" w:hAnsi="Arial" w:hint="default"/>
      </w:rPr>
    </w:lvl>
  </w:abstractNum>
  <w:abstractNum w:abstractNumId="6">
    <w:nsid w:val="00000009"/>
    <w:multiLevelType w:val="hybridMultilevel"/>
    <w:tmpl w:val="9CF268A4"/>
    <w:lvl w:ilvl="0" w:tplc="F4027C32">
      <w:start w:val="1"/>
      <w:numFmt w:val="bullet"/>
      <w:lvlText w:val="•"/>
      <w:lvlJc w:val="left"/>
      <w:pPr>
        <w:tabs>
          <w:tab w:val="num" w:pos="720"/>
        </w:tabs>
        <w:ind w:left="720" w:hanging="360"/>
      </w:pPr>
      <w:rPr>
        <w:rFonts w:ascii="Arial" w:hAnsi="Arial" w:hint="default"/>
      </w:rPr>
    </w:lvl>
    <w:lvl w:ilvl="1" w:tplc="0868F070">
      <w:start w:val="1"/>
      <w:numFmt w:val="bullet"/>
      <w:lvlRestart w:val="0"/>
      <w:lvlText w:val="•"/>
      <w:lvlJc w:val="left"/>
      <w:pPr>
        <w:tabs>
          <w:tab w:val="num" w:pos="1440"/>
        </w:tabs>
        <w:ind w:left="1440" w:hanging="360"/>
      </w:pPr>
      <w:rPr>
        <w:rFonts w:ascii="Arial" w:hAnsi="Arial" w:hint="default"/>
      </w:rPr>
    </w:lvl>
    <w:lvl w:ilvl="2" w:tplc="AE1E58FE">
      <w:start w:val="1"/>
      <w:numFmt w:val="bullet"/>
      <w:lvlRestart w:val="0"/>
      <w:lvlText w:val="•"/>
      <w:lvlJc w:val="left"/>
      <w:pPr>
        <w:tabs>
          <w:tab w:val="num" w:pos="2160"/>
        </w:tabs>
        <w:ind w:left="2160" w:hanging="360"/>
      </w:pPr>
      <w:rPr>
        <w:rFonts w:ascii="Arial" w:hAnsi="Arial" w:hint="default"/>
      </w:rPr>
    </w:lvl>
    <w:lvl w:ilvl="3" w:tplc="80E446D8">
      <w:start w:val="1"/>
      <w:numFmt w:val="bullet"/>
      <w:lvlRestart w:val="0"/>
      <w:lvlText w:val="•"/>
      <w:lvlJc w:val="left"/>
      <w:pPr>
        <w:tabs>
          <w:tab w:val="num" w:pos="2880"/>
        </w:tabs>
        <w:ind w:left="2880" w:hanging="360"/>
      </w:pPr>
      <w:rPr>
        <w:rFonts w:ascii="Arial" w:hAnsi="Arial" w:hint="default"/>
      </w:rPr>
    </w:lvl>
    <w:lvl w:ilvl="4" w:tplc="1B3405AE">
      <w:start w:val="1"/>
      <w:numFmt w:val="bullet"/>
      <w:lvlRestart w:val="0"/>
      <w:lvlText w:val="•"/>
      <w:lvlJc w:val="left"/>
      <w:pPr>
        <w:tabs>
          <w:tab w:val="num" w:pos="3600"/>
        </w:tabs>
        <w:ind w:left="3600" w:hanging="360"/>
      </w:pPr>
      <w:rPr>
        <w:rFonts w:ascii="Arial" w:hAnsi="Arial" w:hint="default"/>
      </w:rPr>
    </w:lvl>
    <w:lvl w:ilvl="5" w:tplc="2AF417FC">
      <w:start w:val="1"/>
      <w:numFmt w:val="bullet"/>
      <w:lvlRestart w:val="0"/>
      <w:lvlText w:val="•"/>
      <w:lvlJc w:val="left"/>
      <w:pPr>
        <w:tabs>
          <w:tab w:val="num" w:pos="4320"/>
        </w:tabs>
        <w:ind w:left="4320" w:hanging="360"/>
      </w:pPr>
      <w:rPr>
        <w:rFonts w:ascii="Arial" w:hAnsi="Arial" w:hint="default"/>
      </w:rPr>
    </w:lvl>
    <w:lvl w:ilvl="6" w:tplc="7CEAA9CC">
      <w:start w:val="1"/>
      <w:numFmt w:val="bullet"/>
      <w:lvlRestart w:val="0"/>
      <w:lvlText w:val="•"/>
      <w:lvlJc w:val="left"/>
      <w:pPr>
        <w:tabs>
          <w:tab w:val="num" w:pos="5040"/>
        </w:tabs>
        <w:ind w:left="5040" w:hanging="360"/>
      </w:pPr>
      <w:rPr>
        <w:rFonts w:ascii="Arial" w:hAnsi="Arial" w:hint="default"/>
      </w:rPr>
    </w:lvl>
    <w:lvl w:ilvl="7" w:tplc="70F02F64">
      <w:start w:val="1"/>
      <w:numFmt w:val="bullet"/>
      <w:lvlRestart w:val="0"/>
      <w:lvlText w:val="•"/>
      <w:lvlJc w:val="left"/>
      <w:pPr>
        <w:tabs>
          <w:tab w:val="num" w:pos="5760"/>
        </w:tabs>
        <w:ind w:left="5760" w:hanging="360"/>
      </w:pPr>
      <w:rPr>
        <w:rFonts w:ascii="Arial" w:hAnsi="Arial" w:hint="default"/>
      </w:rPr>
    </w:lvl>
    <w:lvl w:ilvl="8" w:tplc="87985628">
      <w:start w:val="1"/>
      <w:numFmt w:val="bullet"/>
      <w:lvlRestart w:val="0"/>
      <w:lvlText w:val="•"/>
      <w:lvlJc w:val="left"/>
      <w:pPr>
        <w:tabs>
          <w:tab w:val="num" w:pos="6480"/>
        </w:tabs>
        <w:ind w:left="6480" w:hanging="360"/>
      </w:pPr>
      <w:rPr>
        <w:rFonts w:ascii="Arial" w:hAnsi="Arial" w:hint="default"/>
      </w:rPr>
    </w:lvl>
  </w:abstractNum>
  <w:abstractNum w:abstractNumId="7">
    <w:nsid w:val="005E45A2"/>
    <w:multiLevelType w:val="hybridMultilevel"/>
    <w:tmpl w:val="13367A84"/>
    <w:lvl w:ilvl="0" w:tplc="CFD83886">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F874C7"/>
    <w:multiLevelType w:val="hybridMultilevel"/>
    <w:tmpl w:val="9D48600C"/>
    <w:lvl w:ilvl="0" w:tplc="1D18643E">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946A6A"/>
    <w:multiLevelType w:val="hybridMultilevel"/>
    <w:tmpl w:val="C89ED402"/>
    <w:lvl w:ilvl="0" w:tplc="F56843C2">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5856DE"/>
    <w:multiLevelType w:val="hybridMultilevel"/>
    <w:tmpl w:val="585C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26C3F"/>
    <w:multiLevelType w:val="hybridMultilevel"/>
    <w:tmpl w:val="1B58794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3249FF"/>
    <w:multiLevelType w:val="hybridMultilevel"/>
    <w:tmpl w:val="0D3E4E24"/>
    <w:lvl w:ilvl="0" w:tplc="CFD83886">
      <w:start w:val="2"/>
      <w:numFmt w:val="bullet"/>
      <w:lvlText w:val="-"/>
      <w:lvlJc w:val="left"/>
      <w:pPr>
        <w:ind w:left="72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E944CA7"/>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14">
    <w:nsid w:val="289942B8"/>
    <w:multiLevelType w:val="hybridMultilevel"/>
    <w:tmpl w:val="B3CE6AA4"/>
    <w:lvl w:ilvl="0" w:tplc="04190003">
      <w:start w:val="1"/>
      <w:numFmt w:val="bullet"/>
      <w:lvlText w:val="o"/>
      <w:lvlJc w:val="left"/>
      <w:pPr>
        <w:ind w:left="1374" w:hanging="360"/>
      </w:pPr>
      <w:rPr>
        <w:rFonts w:ascii="Courier New" w:hAnsi="Courier New" w:cs="Courier New" w:hint="default"/>
      </w:rPr>
    </w:lvl>
    <w:lvl w:ilvl="1" w:tplc="04190003">
      <w:start w:val="1"/>
      <w:numFmt w:val="bullet"/>
      <w:lvlText w:val="o"/>
      <w:lvlJc w:val="left"/>
      <w:pPr>
        <w:ind w:left="2094" w:hanging="360"/>
      </w:pPr>
      <w:rPr>
        <w:rFonts w:ascii="Courier New" w:hAnsi="Courier New" w:cs="Courier New" w:hint="default"/>
      </w:rPr>
    </w:lvl>
    <w:lvl w:ilvl="2" w:tplc="04190005">
      <w:start w:val="1"/>
      <w:numFmt w:val="bullet"/>
      <w:lvlText w:val=""/>
      <w:lvlJc w:val="left"/>
      <w:pPr>
        <w:ind w:left="2814" w:hanging="360"/>
      </w:pPr>
      <w:rPr>
        <w:rFonts w:ascii="Wingdings" w:hAnsi="Wingdings" w:hint="default"/>
      </w:rPr>
    </w:lvl>
    <w:lvl w:ilvl="3" w:tplc="04190001">
      <w:start w:val="1"/>
      <w:numFmt w:val="bullet"/>
      <w:lvlText w:val=""/>
      <w:lvlJc w:val="left"/>
      <w:pPr>
        <w:ind w:left="3534" w:hanging="360"/>
      </w:pPr>
      <w:rPr>
        <w:rFonts w:ascii="Symbol" w:hAnsi="Symbol" w:hint="default"/>
      </w:rPr>
    </w:lvl>
    <w:lvl w:ilvl="4" w:tplc="04190003">
      <w:start w:val="1"/>
      <w:numFmt w:val="bullet"/>
      <w:lvlText w:val="o"/>
      <w:lvlJc w:val="left"/>
      <w:pPr>
        <w:ind w:left="4254" w:hanging="360"/>
      </w:pPr>
      <w:rPr>
        <w:rFonts w:ascii="Courier New" w:hAnsi="Courier New" w:cs="Courier New" w:hint="default"/>
      </w:rPr>
    </w:lvl>
    <w:lvl w:ilvl="5" w:tplc="04190005">
      <w:start w:val="1"/>
      <w:numFmt w:val="bullet"/>
      <w:lvlText w:val=""/>
      <w:lvlJc w:val="left"/>
      <w:pPr>
        <w:ind w:left="4974" w:hanging="360"/>
      </w:pPr>
      <w:rPr>
        <w:rFonts w:ascii="Wingdings" w:hAnsi="Wingdings" w:hint="default"/>
      </w:rPr>
    </w:lvl>
    <w:lvl w:ilvl="6" w:tplc="04190001">
      <w:start w:val="1"/>
      <w:numFmt w:val="bullet"/>
      <w:lvlText w:val=""/>
      <w:lvlJc w:val="left"/>
      <w:pPr>
        <w:ind w:left="5694" w:hanging="360"/>
      </w:pPr>
      <w:rPr>
        <w:rFonts w:ascii="Symbol" w:hAnsi="Symbol" w:hint="default"/>
      </w:rPr>
    </w:lvl>
    <w:lvl w:ilvl="7" w:tplc="04190003">
      <w:start w:val="1"/>
      <w:numFmt w:val="bullet"/>
      <w:lvlText w:val="o"/>
      <w:lvlJc w:val="left"/>
      <w:pPr>
        <w:ind w:left="6414" w:hanging="360"/>
      </w:pPr>
      <w:rPr>
        <w:rFonts w:ascii="Courier New" w:hAnsi="Courier New" w:cs="Courier New" w:hint="default"/>
      </w:rPr>
    </w:lvl>
    <w:lvl w:ilvl="8" w:tplc="04190005">
      <w:start w:val="1"/>
      <w:numFmt w:val="bullet"/>
      <w:lvlText w:val=""/>
      <w:lvlJc w:val="left"/>
      <w:pPr>
        <w:ind w:left="7134" w:hanging="360"/>
      </w:pPr>
      <w:rPr>
        <w:rFonts w:ascii="Wingdings" w:hAnsi="Wingdings" w:hint="default"/>
      </w:rPr>
    </w:lvl>
  </w:abstractNum>
  <w:abstractNum w:abstractNumId="15">
    <w:nsid w:val="3FF73843"/>
    <w:multiLevelType w:val="hybridMultilevel"/>
    <w:tmpl w:val="771AACF2"/>
    <w:lvl w:ilvl="0" w:tplc="CFD83886">
      <w:start w:val="2"/>
      <w:numFmt w:val="bullet"/>
      <w:lvlText w:val="-"/>
      <w:lvlJc w:val="left"/>
      <w:pPr>
        <w:ind w:left="654" w:hanging="360"/>
      </w:pPr>
      <w:rPr>
        <w:rFonts w:ascii="Times New Roman" w:eastAsia="Times New Roman" w:hAnsi="Times New Roman" w:cs="Times New Roman" w:hint="default"/>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hint="default"/>
      </w:rPr>
    </w:lvl>
    <w:lvl w:ilvl="3" w:tplc="04190001">
      <w:start w:val="1"/>
      <w:numFmt w:val="bullet"/>
      <w:lvlText w:val=""/>
      <w:lvlJc w:val="left"/>
      <w:pPr>
        <w:ind w:left="2814" w:hanging="360"/>
      </w:pPr>
      <w:rPr>
        <w:rFonts w:ascii="Symbol" w:hAnsi="Symbol" w:hint="default"/>
      </w:rPr>
    </w:lvl>
    <w:lvl w:ilvl="4" w:tplc="04190003">
      <w:start w:val="1"/>
      <w:numFmt w:val="bullet"/>
      <w:lvlText w:val="o"/>
      <w:lvlJc w:val="left"/>
      <w:pPr>
        <w:ind w:left="3534" w:hanging="360"/>
      </w:pPr>
      <w:rPr>
        <w:rFonts w:ascii="Courier New" w:hAnsi="Courier New" w:cs="Courier New" w:hint="default"/>
      </w:rPr>
    </w:lvl>
    <w:lvl w:ilvl="5" w:tplc="04190005">
      <w:start w:val="1"/>
      <w:numFmt w:val="bullet"/>
      <w:lvlText w:val=""/>
      <w:lvlJc w:val="left"/>
      <w:pPr>
        <w:ind w:left="4254" w:hanging="360"/>
      </w:pPr>
      <w:rPr>
        <w:rFonts w:ascii="Wingdings" w:hAnsi="Wingdings" w:hint="default"/>
      </w:rPr>
    </w:lvl>
    <w:lvl w:ilvl="6" w:tplc="04190001">
      <w:start w:val="1"/>
      <w:numFmt w:val="bullet"/>
      <w:lvlText w:val=""/>
      <w:lvlJc w:val="left"/>
      <w:pPr>
        <w:ind w:left="4974" w:hanging="360"/>
      </w:pPr>
      <w:rPr>
        <w:rFonts w:ascii="Symbol" w:hAnsi="Symbol" w:hint="default"/>
      </w:rPr>
    </w:lvl>
    <w:lvl w:ilvl="7" w:tplc="04190003">
      <w:start w:val="1"/>
      <w:numFmt w:val="bullet"/>
      <w:lvlText w:val="o"/>
      <w:lvlJc w:val="left"/>
      <w:pPr>
        <w:ind w:left="5694" w:hanging="360"/>
      </w:pPr>
      <w:rPr>
        <w:rFonts w:ascii="Courier New" w:hAnsi="Courier New" w:cs="Courier New" w:hint="default"/>
      </w:rPr>
    </w:lvl>
    <w:lvl w:ilvl="8" w:tplc="04190005">
      <w:start w:val="1"/>
      <w:numFmt w:val="bullet"/>
      <w:lvlText w:val=""/>
      <w:lvlJc w:val="left"/>
      <w:pPr>
        <w:ind w:left="6414" w:hanging="360"/>
      </w:pPr>
      <w:rPr>
        <w:rFonts w:ascii="Wingdings" w:hAnsi="Wingdings" w:hint="default"/>
      </w:rPr>
    </w:lvl>
  </w:abstractNum>
  <w:abstractNum w:abstractNumId="16">
    <w:nsid w:val="46BB260D"/>
    <w:multiLevelType w:val="hybridMultilevel"/>
    <w:tmpl w:val="0CF6BC66"/>
    <w:lvl w:ilvl="0" w:tplc="526ED60C">
      <w:start w:val="202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9BA25D7"/>
    <w:multiLevelType w:val="hybridMultilevel"/>
    <w:tmpl w:val="0C06AAD6"/>
    <w:lvl w:ilvl="0" w:tplc="1D1864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94173E"/>
    <w:multiLevelType w:val="hybridMultilevel"/>
    <w:tmpl w:val="A344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025B7C"/>
    <w:multiLevelType w:val="hybridMultilevel"/>
    <w:tmpl w:val="A95A5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2C06ED"/>
    <w:multiLevelType w:val="multilevel"/>
    <w:tmpl w:val="9A6464F8"/>
    <w:lvl w:ilvl="0">
      <w:start w:val="1"/>
      <w:numFmt w:val="decimal"/>
      <w:lvlText w:val="%1."/>
      <w:lvlJc w:val="left"/>
      <w:pPr>
        <w:ind w:left="450" w:hanging="450"/>
      </w:pPr>
    </w:lvl>
    <w:lvl w:ilvl="1">
      <w:start w:val="1"/>
      <w:numFmt w:val="decimal"/>
      <w:lvlText w:val="%1.%2."/>
      <w:lvlJc w:val="left"/>
      <w:pPr>
        <w:ind w:left="294" w:hanging="72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756" w:hanging="1800"/>
      </w:pPr>
    </w:lvl>
    <w:lvl w:ilvl="7">
      <w:start w:val="1"/>
      <w:numFmt w:val="decimal"/>
      <w:lvlText w:val="%1.%2.%3.%4.%5.%6.%7.%8."/>
      <w:lvlJc w:val="left"/>
      <w:pPr>
        <w:ind w:left="-1182" w:hanging="1800"/>
      </w:pPr>
    </w:lvl>
    <w:lvl w:ilvl="8">
      <w:start w:val="1"/>
      <w:numFmt w:val="decimal"/>
      <w:lvlText w:val="%1.%2.%3.%4.%5.%6.%7.%8.%9."/>
      <w:lvlJc w:val="left"/>
      <w:pPr>
        <w:ind w:left="-1248" w:hanging="2160"/>
      </w:pPr>
    </w:lvl>
  </w:abstractNum>
  <w:abstractNum w:abstractNumId="21">
    <w:nsid w:val="789122F0"/>
    <w:multiLevelType w:val="hybridMultilevel"/>
    <w:tmpl w:val="25BE3C44"/>
    <w:lvl w:ilvl="0" w:tplc="00000004">
      <w:numFmt w:val="bullet"/>
      <w:lvlText w:val="-"/>
      <w:lvlJc w:val="left"/>
      <w:pPr>
        <w:ind w:left="720" w:hanging="360"/>
      </w:pPr>
      <w:rPr>
        <w:rFonts w:ascii="Times New Roman" w:hAnsi="Times New Roman" w:cs="Times New Roman"/>
        <w:color w:val="000000"/>
        <w:szCs w:val="21"/>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5"/>
  </w:num>
  <w:num w:numId="4">
    <w:abstractNumId w:val="6"/>
  </w:num>
  <w:num w:numId="5">
    <w:abstractNumId w:val="0"/>
  </w:num>
  <w:num w:numId="6">
    <w:abstractNumId w:val="3"/>
  </w:num>
  <w:num w:numId="7">
    <w:abstractNumId w:val="1"/>
  </w:num>
  <w:num w:numId="8">
    <w:abstractNumId w:val="9"/>
  </w:num>
  <w:num w:numId="9">
    <w:abstractNumId w:val="13"/>
  </w:num>
  <w:num w:numId="10">
    <w:abstractNumId w:val="11"/>
  </w:num>
  <w:num w:numId="11">
    <w:abstractNumId w:val="2"/>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15"/>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EF5DA5"/>
    <w:rsid w:val="00002B4E"/>
    <w:rsid w:val="00027C36"/>
    <w:rsid w:val="00043BD4"/>
    <w:rsid w:val="000611E1"/>
    <w:rsid w:val="000667DF"/>
    <w:rsid w:val="000A0E48"/>
    <w:rsid w:val="000D678E"/>
    <w:rsid w:val="000E449D"/>
    <w:rsid w:val="001068F2"/>
    <w:rsid w:val="001216D0"/>
    <w:rsid w:val="00127DF7"/>
    <w:rsid w:val="0016259E"/>
    <w:rsid w:val="00172819"/>
    <w:rsid w:val="00190CE7"/>
    <w:rsid w:val="00196B46"/>
    <w:rsid w:val="001B167D"/>
    <w:rsid w:val="001C1B4D"/>
    <w:rsid w:val="001E2EF4"/>
    <w:rsid w:val="00201891"/>
    <w:rsid w:val="00212F5A"/>
    <w:rsid w:val="002218E5"/>
    <w:rsid w:val="00244A85"/>
    <w:rsid w:val="00255C70"/>
    <w:rsid w:val="002718AB"/>
    <w:rsid w:val="002A5ACE"/>
    <w:rsid w:val="002B6070"/>
    <w:rsid w:val="002C508E"/>
    <w:rsid w:val="002E4D89"/>
    <w:rsid w:val="002E4ED5"/>
    <w:rsid w:val="002E6EFD"/>
    <w:rsid w:val="002F538B"/>
    <w:rsid w:val="003038A3"/>
    <w:rsid w:val="003049E7"/>
    <w:rsid w:val="003135A8"/>
    <w:rsid w:val="003158BF"/>
    <w:rsid w:val="00320E48"/>
    <w:rsid w:val="00335C92"/>
    <w:rsid w:val="003512F0"/>
    <w:rsid w:val="003776B1"/>
    <w:rsid w:val="003850A9"/>
    <w:rsid w:val="003B5344"/>
    <w:rsid w:val="003C254F"/>
    <w:rsid w:val="003D5C28"/>
    <w:rsid w:val="003F5275"/>
    <w:rsid w:val="003F640B"/>
    <w:rsid w:val="00414D33"/>
    <w:rsid w:val="00441985"/>
    <w:rsid w:val="00443692"/>
    <w:rsid w:val="004436F9"/>
    <w:rsid w:val="00445DD9"/>
    <w:rsid w:val="00455D7F"/>
    <w:rsid w:val="00463D7F"/>
    <w:rsid w:val="00463EC6"/>
    <w:rsid w:val="00493526"/>
    <w:rsid w:val="004973E2"/>
    <w:rsid w:val="004B6B82"/>
    <w:rsid w:val="004C303B"/>
    <w:rsid w:val="004D06D4"/>
    <w:rsid w:val="004F1524"/>
    <w:rsid w:val="004F73FE"/>
    <w:rsid w:val="00501D9E"/>
    <w:rsid w:val="0053023A"/>
    <w:rsid w:val="0053788C"/>
    <w:rsid w:val="0056281C"/>
    <w:rsid w:val="005634CB"/>
    <w:rsid w:val="00581678"/>
    <w:rsid w:val="00594716"/>
    <w:rsid w:val="005A60E7"/>
    <w:rsid w:val="005A69F2"/>
    <w:rsid w:val="005B475E"/>
    <w:rsid w:val="005B5984"/>
    <w:rsid w:val="005C5CE7"/>
    <w:rsid w:val="005D517D"/>
    <w:rsid w:val="005E2B8F"/>
    <w:rsid w:val="005F1B44"/>
    <w:rsid w:val="00607207"/>
    <w:rsid w:val="00617287"/>
    <w:rsid w:val="006207A1"/>
    <w:rsid w:val="0063214A"/>
    <w:rsid w:val="00671DC4"/>
    <w:rsid w:val="006952DE"/>
    <w:rsid w:val="00695567"/>
    <w:rsid w:val="006977A8"/>
    <w:rsid w:val="006B4CC7"/>
    <w:rsid w:val="006C4925"/>
    <w:rsid w:val="006D289F"/>
    <w:rsid w:val="006D5E89"/>
    <w:rsid w:val="006F2488"/>
    <w:rsid w:val="00704539"/>
    <w:rsid w:val="00704595"/>
    <w:rsid w:val="00716C5E"/>
    <w:rsid w:val="00722E25"/>
    <w:rsid w:val="007332B2"/>
    <w:rsid w:val="00745ED5"/>
    <w:rsid w:val="007504B1"/>
    <w:rsid w:val="00764100"/>
    <w:rsid w:val="0077514B"/>
    <w:rsid w:val="007766A9"/>
    <w:rsid w:val="007B121C"/>
    <w:rsid w:val="007B5A42"/>
    <w:rsid w:val="007C2E79"/>
    <w:rsid w:val="007D5A4F"/>
    <w:rsid w:val="007E7D16"/>
    <w:rsid w:val="008167F2"/>
    <w:rsid w:val="008340C5"/>
    <w:rsid w:val="0085667A"/>
    <w:rsid w:val="0087619D"/>
    <w:rsid w:val="00876F7D"/>
    <w:rsid w:val="00881A81"/>
    <w:rsid w:val="00891894"/>
    <w:rsid w:val="008B30A4"/>
    <w:rsid w:val="008B3306"/>
    <w:rsid w:val="008D2F47"/>
    <w:rsid w:val="00901A65"/>
    <w:rsid w:val="00914E60"/>
    <w:rsid w:val="00933998"/>
    <w:rsid w:val="0096665A"/>
    <w:rsid w:val="00991A58"/>
    <w:rsid w:val="009B1D34"/>
    <w:rsid w:val="009B7F84"/>
    <w:rsid w:val="009C358E"/>
    <w:rsid w:val="009D515D"/>
    <w:rsid w:val="009E172F"/>
    <w:rsid w:val="009F4B9E"/>
    <w:rsid w:val="009F7D85"/>
    <w:rsid w:val="00A05A43"/>
    <w:rsid w:val="00A06A34"/>
    <w:rsid w:val="00A1607A"/>
    <w:rsid w:val="00A2716A"/>
    <w:rsid w:val="00A70FB8"/>
    <w:rsid w:val="00A90BD1"/>
    <w:rsid w:val="00A91DAA"/>
    <w:rsid w:val="00AA7F62"/>
    <w:rsid w:val="00B23274"/>
    <w:rsid w:val="00B51962"/>
    <w:rsid w:val="00B66245"/>
    <w:rsid w:val="00B671AD"/>
    <w:rsid w:val="00B82ECF"/>
    <w:rsid w:val="00B90FBC"/>
    <w:rsid w:val="00B9139E"/>
    <w:rsid w:val="00B926BF"/>
    <w:rsid w:val="00BC448E"/>
    <w:rsid w:val="00BD3F61"/>
    <w:rsid w:val="00C02BA9"/>
    <w:rsid w:val="00C266D9"/>
    <w:rsid w:val="00C27781"/>
    <w:rsid w:val="00C54CE5"/>
    <w:rsid w:val="00C55496"/>
    <w:rsid w:val="00C6685C"/>
    <w:rsid w:val="00C731C9"/>
    <w:rsid w:val="00C8728E"/>
    <w:rsid w:val="00C903CF"/>
    <w:rsid w:val="00CB2E37"/>
    <w:rsid w:val="00CC4AEC"/>
    <w:rsid w:val="00CD2E45"/>
    <w:rsid w:val="00CE0721"/>
    <w:rsid w:val="00CF7B30"/>
    <w:rsid w:val="00D02E48"/>
    <w:rsid w:val="00D10FD7"/>
    <w:rsid w:val="00D354F0"/>
    <w:rsid w:val="00D40AB4"/>
    <w:rsid w:val="00D46F9A"/>
    <w:rsid w:val="00D53A3A"/>
    <w:rsid w:val="00D54AB3"/>
    <w:rsid w:val="00D708F5"/>
    <w:rsid w:val="00D96112"/>
    <w:rsid w:val="00DA74F5"/>
    <w:rsid w:val="00DC31C1"/>
    <w:rsid w:val="00DE57CD"/>
    <w:rsid w:val="00E654D7"/>
    <w:rsid w:val="00E75177"/>
    <w:rsid w:val="00E75701"/>
    <w:rsid w:val="00E8081A"/>
    <w:rsid w:val="00E81CEE"/>
    <w:rsid w:val="00E914DE"/>
    <w:rsid w:val="00E97CF7"/>
    <w:rsid w:val="00EA3CCD"/>
    <w:rsid w:val="00ED1E57"/>
    <w:rsid w:val="00EF5DA5"/>
    <w:rsid w:val="00F20780"/>
    <w:rsid w:val="00F24060"/>
    <w:rsid w:val="00F518C0"/>
    <w:rsid w:val="00F55198"/>
    <w:rsid w:val="00F76E5E"/>
    <w:rsid w:val="00F82A5F"/>
    <w:rsid w:val="00F92205"/>
    <w:rsid w:val="00FA6E10"/>
    <w:rsid w:val="00FB1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D4"/>
    <w:rPr>
      <w:rFonts w:ascii="Calibri" w:eastAsia="Calibri" w:hAnsi="Calibri" w:cs="Times New Roman"/>
      <w:lang w:val="uk-UA"/>
    </w:rPr>
  </w:style>
  <w:style w:type="paragraph" w:styleId="1">
    <w:name w:val="heading 1"/>
    <w:basedOn w:val="a"/>
    <w:next w:val="a0"/>
    <w:link w:val="10"/>
    <w:qFormat/>
    <w:rsid w:val="00E97CF7"/>
    <w:pPr>
      <w:keepNext/>
      <w:widowControl w:val="0"/>
      <w:tabs>
        <w:tab w:val="left" w:pos="0"/>
      </w:tabs>
      <w:suppressAutoHyphens/>
      <w:spacing w:after="0" w:line="240" w:lineRule="auto"/>
      <w:ind w:left="432" w:hanging="432"/>
      <w:jc w:val="center"/>
      <w:outlineLvl w:val="0"/>
    </w:pPr>
    <w:rPr>
      <w:rFonts w:ascii="Times New Roman" w:eastAsia="Arial Unicode MS" w:hAnsi="Times New Roman"/>
      <w:caps/>
      <w:kern w:val="2"/>
      <w:sz w:val="32"/>
      <w:szCs w:val="20"/>
      <w:lang w:val="ru-RU"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EF5DA5"/>
  </w:style>
  <w:style w:type="paragraph" w:styleId="a4">
    <w:name w:val="Normal (Web)"/>
    <w:basedOn w:val="a"/>
    <w:uiPriority w:val="99"/>
    <w:semiHidden/>
    <w:unhideWhenUsed/>
    <w:rsid w:val="00EF5DA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34"/>
    <w:qFormat/>
    <w:rsid w:val="004F1524"/>
    <w:pPr>
      <w:ind w:left="720"/>
      <w:contextualSpacing/>
    </w:pPr>
  </w:style>
  <w:style w:type="table" w:styleId="a6">
    <w:name w:val="Table Grid"/>
    <w:basedOn w:val="a2"/>
    <w:uiPriority w:val="59"/>
    <w:rsid w:val="00C6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rsid w:val="00F82A5F"/>
    <w:pPr>
      <w:spacing w:after="0"/>
    </w:pPr>
    <w:rPr>
      <w:rFonts w:ascii="Arial" w:eastAsia="Times New Roman" w:hAnsi="Arial" w:cs="Arial"/>
      <w:color w:val="000000"/>
      <w:lang w:val="pl-PL" w:eastAsia="pl-PL"/>
    </w:rPr>
  </w:style>
  <w:style w:type="paragraph" w:customStyle="1" w:styleId="a7">
    <w:name w:val="a"/>
    <w:basedOn w:val="a"/>
    <w:rsid w:val="003F640B"/>
    <w:pPr>
      <w:widowControl w:val="0"/>
      <w:suppressAutoHyphens/>
      <w:spacing w:before="280" w:after="280" w:line="240" w:lineRule="auto"/>
    </w:pPr>
    <w:rPr>
      <w:rFonts w:ascii="Times New Roman" w:eastAsia="Arial Unicode MS" w:hAnsi="Times New Roman"/>
      <w:kern w:val="1"/>
      <w:sz w:val="24"/>
      <w:szCs w:val="24"/>
      <w:lang w:eastAsia="zh-CN" w:bidi="hi-IN"/>
    </w:rPr>
  </w:style>
  <w:style w:type="character" w:customStyle="1" w:styleId="spelle">
    <w:name w:val="spelle"/>
    <w:basedOn w:val="a1"/>
    <w:rsid w:val="003F640B"/>
  </w:style>
  <w:style w:type="character" w:customStyle="1" w:styleId="grame">
    <w:name w:val="grame"/>
    <w:basedOn w:val="a1"/>
    <w:rsid w:val="003F640B"/>
  </w:style>
  <w:style w:type="paragraph" w:styleId="a8">
    <w:name w:val="header"/>
    <w:basedOn w:val="a"/>
    <w:link w:val="a9"/>
    <w:uiPriority w:val="99"/>
    <w:unhideWhenUsed/>
    <w:rsid w:val="003F640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F640B"/>
    <w:rPr>
      <w:rFonts w:ascii="Calibri" w:eastAsia="Calibri" w:hAnsi="Calibri" w:cs="Times New Roman"/>
      <w:lang w:val="uk-UA"/>
    </w:rPr>
  </w:style>
  <w:style w:type="paragraph" w:styleId="aa">
    <w:name w:val="footer"/>
    <w:basedOn w:val="a"/>
    <w:link w:val="ab"/>
    <w:uiPriority w:val="99"/>
    <w:unhideWhenUsed/>
    <w:rsid w:val="003F640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F640B"/>
    <w:rPr>
      <w:rFonts w:ascii="Calibri" w:eastAsia="Calibri" w:hAnsi="Calibri" w:cs="Times New Roman"/>
      <w:lang w:val="uk-UA"/>
    </w:rPr>
  </w:style>
  <w:style w:type="paragraph" w:customStyle="1" w:styleId="11">
    <w:name w:val="Абзац списка1"/>
    <w:basedOn w:val="a"/>
    <w:rsid w:val="005A60E7"/>
    <w:pPr>
      <w:widowControl w:val="0"/>
      <w:suppressAutoHyphens/>
      <w:spacing w:after="0" w:line="240" w:lineRule="auto"/>
      <w:ind w:left="720"/>
    </w:pPr>
    <w:rPr>
      <w:rFonts w:ascii="Times New Roman" w:eastAsia="Arial Unicode MS" w:hAnsi="Times New Roman"/>
      <w:kern w:val="2"/>
      <w:sz w:val="24"/>
      <w:szCs w:val="20"/>
      <w:lang w:val="ru-RU" w:eastAsia="zh-CN" w:bidi="hi-IN"/>
    </w:rPr>
  </w:style>
  <w:style w:type="character" w:customStyle="1" w:styleId="10">
    <w:name w:val="Заголовок 1 Знак"/>
    <w:basedOn w:val="a1"/>
    <w:link w:val="1"/>
    <w:rsid w:val="00E97CF7"/>
    <w:rPr>
      <w:rFonts w:ascii="Times New Roman" w:eastAsia="Arial Unicode MS" w:hAnsi="Times New Roman" w:cs="Times New Roman"/>
      <w:caps/>
      <w:kern w:val="2"/>
      <w:sz w:val="32"/>
      <w:szCs w:val="20"/>
      <w:lang w:eastAsia="zh-CN" w:bidi="hi-IN"/>
    </w:rPr>
  </w:style>
  <w:style w:type="paragraph" w:customStyle="1" w:styleId="ac">
    <w:name w:val="Содержимое таблицы"/>
    <w:basedOn w:val="a"/>
    <w:rsid w:val="00E97CF7"/>
    <w:pPr>
      <w:widowControl w:val="0"/>
      <w:suppressLineNumbers/>
      <w:suppressAutoHyphens/>
      <w:spacing w:after="0" w:line="240" w:lineRule="auto"/>
    </w:pPr>
    <w:rPr>
      <w:rFonts w:ascii="Times New Roman" w:eastAsia="Arial Unicode MS" w:hAnsi="Times New Roman"/>
      <w:kern w:val="2"/>
      <w:sz w:val="20"/>
      <w:szCs w:val="20"/>
      <w:lang w:val="ru-RU" w:eastAsia="zh-CN" w:bidi="hi-IN"/>
    </w:rPr>
  </w:style>
  <w:style w:type="paragraph" w:styleId="a0">
    <w:name w:val="Body Text"/>
    <w:basedOn w:val="a"/>
    <w:link w:val="ad"/>
    <w:uiPriority w:val="99"/>
    <w:semiHidden/>
    <w:unhideWhenUsed/>
    <w:rsid w:val="00E97CF7"/>
    <w:pPr>
      <w:spacing w:after="120"/>
    </w:pPr>
  </w:style>
  <w:style w:type="character" w:customStyle="1" w:styleId="ad">
    <w:name w:val="Основной текст Знак"/>
    <w:basedOn w:val="a1"/>
    <w:link w:val="a0"/>
    <w:uiPriority w:val="99"/>
    <w:semiHidden/>
    <w:rsid w:val="00E97CF7"/>
    <w:rPr>
      <w:rFonts w:ascii="Calibri" w:eastAsia="Calibri" w:hAnsi="Calibri" w:cs="Times New Roman"/>
      <w:lang w:val="uk-UA"/>
    </w:rPr>
  </w:style>
  <w:style w:type="paragraph" w:styleId="ae">
    <w:name w:val="Balloon Text"/>
    <w:basedOn w:val="a"/>
    <w:link w:val="af"/>
    <w:uiPriority w:val="99"/>
    <w:semiHidden/>
    <w:unhideWhenUsed/>
    <w:rsid w:val="009F4B9E"/>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F4B9E"/>
    <w:rPr>
      <w:rFonts w:ascii="Segoe UI" w:eastAsia="Calibri" w:hAnsi="Segoe UI" w:cs="Segoe UI"/>
      <w:sz w:val="18"/>
      <w:szCs w:val="18"/>
      <w:lang w:val="uk-UA"/>
    </w:rPr>
  </w:style>
  <w:style w:type="character" w:styleId="af0">
    <w:name w:val="annotation reference"/>
    <w:basedOn w:val="a1"/>
    <w:uiPriority w:val="99"/>
    <w:semiHidden/>
    <w:unhideWhenUsed/>
    <w:rsid w:val="0053023A"/>
    <w:rPr>
      <w:sz w:val="16"/>
      <w:szCs w:val="16"/>
    </w:rPr>
  </w:style>
  <w:style w:type="paragraph" w:styleId="af1">
    <w:name w:val="annotation text"/>
    <w:basedOn w:val="a"/>
    <w:link w:val="af2"/>
    <w:uiPriority w:val="99"/>
    <w:semiHidden/>
    <w:unhideWhenUsed/>
    <w:rsid w:val="0053023A"/>
    <w:pPr>
      <w:spacing w:line="240" w:lineRule="auto"/>
    </w:pPr>
    <w:rPr>
      <w:sz w:val="20"/>
      <w:szCs w:val="20"/>
    </w:rPr>
  </w:style>
  <w:style w:type="character" w:customStyle="1" w:styleId="af2">
    <w:name w:val="Текст примечания Знак"/>
    <w:basedOn w:val="a1"/>
    <w:link w:val="af1"/>
    <w:uiPriority w:val="99"/>
    <w:semiHidden/>
    <w:rsid w:val="0053023A"/>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53023A"/>
    <w:rPr>
      <w:b/>
      <w:bCs/>
    </w:rPr>
  </w:style>
  <w:style w:type="character" w:customStyle="1" w:styleId="af4">
    <w:name w:val="Тема примечания Знак"/>
    <w:basedOn w:val="af2"/>
    <w:link w:val="af3"/>
    <w:uiPriority w:val="99"/>
    <w:semiHidden/>
    <w:rsid w:val="0053023A"/>
    <w:rPr>
      <w:b/>
      <w:bCs/>
    </w:rPr>
  </w:style>
</w:styles>
</file>

<file path=word/webSettings.xml><?xml version="1.0" encoding="utf-8"?>
<w:webSettings xmlns:r="http://schemas.openxmlformats.org/officeDocument/2006/relationships" xmlns:w="http://schemas.openxmlformats.org/wordprocessingml/2006/main">
  <w:divs>
    <w:div w:id="55008188">
      <w:bodyDiv w:val="1"/>
      <w:marLeft w:val="0"/>
      <w:marRight w:val="0"/>
      <w:marTop w:val="0"/>
      <w:marBottom w:val="0"/>
      <w:divBdr>
        <w:top w:val="none" w:sz="0" w:space="0" w:color="auto"/>
        <w:left w:val="none" w:sz="0" w:space="0" w:color="auto"/>
        <w:bottom w:val="none" w:sz="0" w:space="0" w:color="auto"/>
        <w:right w:val="none" w:sz="0" w:space="0" w:color="auto"/>
      </w:divBdr>
    </w:div>
    <w:div w:id="106243307">
      <w:bodyDiv w:val="1"/>
      <w:marLeft w:val="0"/>
      <w:marRight w:val="0"/>
      <w:marTop w:val="0"/>
      <w:marBottom w:val="0"/>
      <w:divBdr>
        <w:top w:val="none" w:sz="0" w:space="0" w:color="auto"/>
        <w:left w:val="none" w:sz="0" w:space="0" w:color="auto"/>
        <w:bottom w:val="none" w:sz="0" w:space="0" w:color="auto"/>
        <w:right w:val="none" w:sz="0" w:space="0" w:color="auto"/>
      </w:divBdr>
    </w:div>
    <w:div w:id="141965997">
      <w:bodyDiv w:val="1"/>
      <w:marLeft w:val="0"/>
      <w:marRight w:val="0"/>
      <w:marTop w:val="0"/>
      <w:marBottom w:val="0"/>
      <w:divBdr>
        <w:top w:val="none" w:sz="0" w:space="0" w:color="auto"/>
        <w:left w:val="none" w:sz="0" w:space="0" w:color="auto"/>
        <w:bottom w:val="none" w:sz="0" w:space="0" w:color="auto"/>
        <w:right w:val="none" w:sz="0" w:space="0" w:color="auto"/>
      </w:divBdr>
    </w:div>
    <w:div w:id="346369677">
      <w:bodyDiv w:val="1"/>
      <w:marLeft w:val="0"/>
      <w:marRight w:val="0"/>
      <w:marTop w:val="0"/>
      <w:marBottom w:val="0"/>
      <w:divBdr>
        <w:top w:val="none" w:sz="0" w:space="0" w:color="auto"/>
        <w:left w:val="none" w:sz="0" w:space="0" w:color="auto"/>
        <w:bottom w:val="none" w:sz="0" w:space="0" w:color="auto"/>
        <w:right w:val="none" w:sz="0" w:space="0" w:color="auto"/>
      </w:divBdr>
    </w:div>
    <w:div w:id="411708986">
      <w:bodyDiv w:val="1"/>
      <w:marLeft w:val="0"/>
      <w:marRight w:val="0"/>
      <w:marTop w:val="0"/>
      <w:marBottom w:val="0"/>
      <w:divBdr>
        <w:top w:val="none" w:sz="0" w:space="0" w:color="auto"/>
        <w:left w:val="none" w:sz="0" w:space="0" w:color="auto"/>
        <w:bottom w:val="none" w:sz="0" w:space="0" w:color="auto"/>
        <w:right w:val="none" w:sz="0" w:space="0" w:color="auto"/>
      </w:divBdr>
    </w:div>
    <w:div w:id="544218039">
      <w:bodyDiv w:val="1"/>
      <w:marLeft w:val="0"/>
      <w:marRight w:val="0"/>
      <w:marTop w:val="0"/>
      <w:marBottom w:val="0"/>
      <w:divBdr>
        <w:top w:val="none" w:sz="0" w:space="0" w:color="auto"/>
        <w:left w:val="none" w:sz="0" w:space="0" w:color="auto"/>
        <w:bottom w:val="none" w:sz="0" w:space="0" w:color="auto"/>
        <w:right w:val="none" w:sz="0" w:space="0" w:color="auto"/>
      </w:divBdr>
    </w:div>
    <w:div w:id="602030393">
      <w:bodyDiv w:val="1"/>
      <w:marLeft w:val="0"/>
      <w:marRight w:val="0"/>
      <w:marTop w:val="0"/>
      <w:marBottom w:val="0"/>
      <w:divBdr>
        <w:top w:val="none" w:sz="0" w:space="0" w:color="auto"/>
        <w:left w:val="none" w:sz="0" w:space="0" w:color="auto"/>
        <w:bottom w:val="none" w:sz="0" w:space="0" w:color="auto"/>
        <w:right w:val="none" w:sz="0" w:space="0" w:color="auto"/>
      </w:divBdr>
    </w:div>
    <w:div w:id="752580379">
      <w:bodyDiv w:val="1"/>
      <w:marLeft w:val="0"/>
      <w:marRight w:val="0"/>
      <w:marTop w:val="0"/>
      <w:marBottom w:val="0"/>
      <w:divBdr>
        <w:top w:val="none" w:sz="0" w:space="0" w:color="auto"/>
        <w:left w:val="none" w:sz="0" w:space="0" w:color="auto"/>
        <w:bottom w:val="none" w:sz="0" w:space="0" w:color="auto"/>
        <w:right w:val="none" w:sz="0" w:space="0" w:color="auto"/>
      </w:divBdr>
    </w:div>
    <w:div w:id="770591543">
      <w:bodyDiv w:val="1"/>
      <w:marLeft w:val="0"/>
      <w:marRight w:val="0"/>
      <w:marTop w:val="0"/>
      <w:marBottom w:val="0"/>
      <w:divBdr>
        <w:top w:val="none" w:sz="0" w:space="0" w:color="auto"/>
        <w:left w:val="none" w:sz="0" w:space="0" w:color="auto"/>
        <w:bottom w:val="none" w:sz="0" w:space="0" w:color="auto"/>
        <w:right w:val="none" w:sz="0" w:space="0" w:color="auto"/>
      </w:divBdr>
    </w:div>
    <w:div w:id="868027032">
      <w:bodyDiv w:val="1"/>
      <w:marLeft w:val="0"/>
      <w:marRight w:val="0"/>
      <w:marTop w:val="0"/>
      <w:marBottom w:val="0"/>
      <w:divBdr>
        <w:top w:val="none" w:sz="0" w:space="0" w:color="auto"/>
        <w:left w:val="none" w:sz="0" w:space="0" w:color="auto"/>
        <w:bottom w:val="none" w:sz="0" w:space="0" w:color="auto"/>
        <w:right w:val="none" w:sz="0" w:space="0" w:color="auto"/>
      </w:divBdr>
    </w:div>
    <w:div w:id="956368980">
      <w:bodyDiv w:val="1"/>
      <w:marLeft w:val="0"/>
      <w:marRight w:val="0"/>
      <w:marTop w:val="0"/>
      <w:marBottom w:val="0"/>
      <w:divBdr>
        <w:top w:val="none" w:sz="0" w:space="0" w:color="auto"/>
        <w:left w:val="none" w:sz="0" w:space="0" w:color="auto"/>
        <w:bottom w:val="none" w:sz="0" w:space="0" w:color="auto"/>
        <w:right w:val="none" w:sz="0" w:space="0" w:color="auto"/>
      </w:divBdr>
    </w:div>
    <w:div w:id="967667993">
      <w:bodyDiv w:val="1"/>
      <w:marLeft w:val="0"/>
      <w:marRight w:val="0"/>
      <w:marTop w:val="0"/>
      <w:marBottom w:val="0"/>
      <w:divBdr>
        <w:top w:val="none" w:sz="0" w:space="0" w:color="auto"/>
        <w:left w:val="none" w:sz="0" w:space="0" w:color="auto"/>
        <w:bottom w:val="none" w:sz="0" w:space="0" w:color="auto"/>
        <w:right w:val="none" w:sz="0" w:space="0" w:color="auto"/>
      </w:divBdr>
    </w:div>
    <w:div w:id="1003821009">
      <w:bodyDiv w:val="1"/>
      <w:marLeft w:val="0"/>
      <w:marRight w:val="0"/>
      <w:marTop w:val="0"/>
      <w:marBottom w:val="0"/>
      <w:divBdr>
        <w:top w:val="none" w:sz="0" w:space="0" w:color="auto"/>
        <w:left w:val="none" w:sz="0" w:space="0" w:color="auto"/>
        <w:bottom w:val="none" w:sz="0" w:space="0" w:color="auto"/>
        <w:right w:val="none" w:sz="0" w:space="0" w:color="auto"/>
      </w:divBdr>
    </w:div>
    <w:div w:id="1008556122">
      <w:bodyDiv w:val="1"/>
      <w:marLeft w:val="0"/>
      <w:marRight w:val="0"/>
      <w:marTop w:val="0"/>
      <w:marBottom w:val="0"/>
      <w:divBdr>
        <w:top w:val="none" w:sz="0" w:space="0" w:color="auto"/>
        <w:left w:val="none" w:sz="0" w:space="0" w:color="auto"/>
        <w:bottom w:val="none" w:sz="0" w:space="0" w:color="auto"/>
        <w:right w:val="none" w:sz="0" w:space="0" w:color="auto"/>
      </w:divBdr>
    </w:div>
    <w:div w:id="1049190169">
      <w:bodyDiv w:val="1"/>
      <w:marLeft w:val="0"/>
      <w:marRight w:val="0"/>
      <w:marTop w:val="0"/>
      <w:marBottom w:val="0"/>
      <w:divBdr>
        <w:top w:val="none" w:sz="0" w:space="0" w:color="auto"/>
        <w:left w:val="none" w:sz="0" w:space="0" w:color="auto"/>
        <w:bottom w:val="none" w:sz="0" w:space="0" w:color="auto"/>
        <w:right w:val="none" w:sz="0" w:space="0" w:color="auto"/>
      </w:divBdr>
    </w:div>
    <w:div w:id="1109007948">
      <w:bodyDiv w:val="1"/>
      <w:marLeft w:val="0"/>
      <w:marRight w:val="0"/>
      <w:marTop w:val="0"/>
      <w:marBottom w:val="0"/>
      <w:divBdr>
        <w:top w:val="none" w:sz="0" w:space="0" w:color="auto"/>
        <w:left w:val="none" w:sz="0" w:space="0" w:color="auto"/>
        <w:bottom w:val="none" w:sz="0" w:space="0" w:color="auto"/>
        <w:right w:val="none" w:sz="0" w:space="0" w:color="auto"/>
      </w:divBdr>
    </w:div>
    <w:div w:id="1235093665">
      <w:bodyDiv w:val="1"/>
      <w:marLeft w:val="0"/>
      <w:marRight w:val="0"/>
      <w:marTop w:val="0"/>
      <w:marBottom w:val="0"/>
      <w:divBdr>
        <w:top w:val="none" w:sz="0" w:space="0" w:color="auto"/>
        <w:left w:val="none" w:sz="0" w:space="0" w:color="auto"/>
        <w:bottom w:val="none" w:sz="0" w:space="0" w:color="auto"/>
        <w:right w:val="none" w:sz="0" w:space="0" w:color="auto"/>
      </w:divBdr>
    </w:div>
    <w:div w:id="1294754306">
      <w:bodyDiv w:val="1"/>
      <w:marLeft w:val="0"/>
      <w:marRight w:val="0"/>
      <w:marTop w:val="0"/>
      <w:marBottom w:val="0"/>
      <w:divBdr>
        <w:top w:val="none" w:sz="0" w:space="0" w:color="auto"/>
        <w:left w:val="none" w:sz="0" w:space="0" w:color="auto"/>
        <w:bottom w:val="none" w:sz="0" w:space="0" w:color="auto"/>
        <w:right w:val="none" w:sz="0" w:space="0" w:color="auto"/>
      </w:divBdr>
    </w:div>
    <w:div w:id="1336686483">
      <w:bodyDiv w:val="1"/>
      <w:marLeft w:val="0"/>
      <w:marRight w:val="0"/>
      <w:marTop w:val="0"/>
      <w:marBottom w:val="0"/>
      <w:divBdr>
        <w:top w:val="none" w:sz="0" w:space="0" w:color="auto"/>
        <w:left w:val="none" w:sz="0" w:space="0" w:color="auto"/>
        <w:bottom w:val="none" w:sz="0" w:space="0" w:color="auto"/>
        <w:right w:val="none" w:sz="0" w:space="0" w:color="auto"/>
      </w:divBdr>
    </w:div>
    <w:div w:id="1344747973">
      <w:bodyDiv w:val="1"/>
      <w:marLeft w:val="0"/>
      <w:marRight w:val="0"/>
      <w:marTop w:val="0"/>
      <w:marBottom w:val="0"/>
      <w:divBdr>
        <w:top w:val="none" w:sz="0" w:space="0" w:color="auto"/>
        <w:left w:val="none" w:sz="0" w:space="0" w:color="auto"/>
        <w:bottom w:val="none" w:sz="0" w:space="0" w:color="auto"/>
        <w:right w:val="none" w:sz="0" w:space="0" w:color="auto"/>
      </w:divBdr>
    </w:div>
    <w:div w:id="1384872026">
      <w:bodyDiv w:val="1"/>
      <w:marLeft w:val="0"/>
      <w:marRight w:val="0"/>
      <w:marTop w:val="0"/>
      <w:marBottom w:val="0"/>
      <w:divBdr>
        <w:top w:val="none" w:sz="0" w:space="0" w:color="auto"/>
        <w:left w:val="none" w:sz="0" w:space="0" w:color="auto"/>
        <w:bottom w:val="none" w:sz="0" w:space="0" w:color="auto"/>
        <w:right w:val="none" w:sz="0" w:space="0" w:color="auto"/>
      </w:divBdr>
    </w:div>
    <w:div w:id="1386562651">
      <w:bodyDiv w:val="1"/>
      <w:marLeft w:val="0"/>
      <w:marRight w:val="0"/>
      <w:marTop w:val="0"/>
      <w:marBottom w:val="0"/>
      <w:divBdr>
        <w:top w:val="none" w:sz="0" w:space="0" w:color="auto"/>
        <w:left w:val="none" w:sz="0" w:space="0" w:color="auto"/>
        <w:bottom w:val="none" w:sz="0" w:space="0" w:color="auto"/>
        <w:right w:val="none" w:sz="0" w:space="0" w:color="auto"/>
      </w:divBdr>
    </w:div>
    <w:div w:id="1490095652">
      <w:bodyDiv w:val="1"/>
      <w:marLeft w:val="0"/>
      <w:marRight w:val="0"/>
      <w:marTop w:val="0"/>
      <w:marBottom w:val="0"/>
      <w:divBdr>
        <w:top w:val="none" w:sz="0" w:space="0" w:color="auto"/>
        <w:left w:val="none" w:sz="0" w:space="0" w:color="auto"/>
        <w:bottom w:val="none" w:sz="0" w:space="0" w:color="auto"/>
        <w:right w:val="none" w:sz="0" w:space="0" w:color="auto"/>
      </w:divBdr>
    </w:div>
    <w:div w:id="1499878701">
      <w:bodyDiv w:val="1"/>
      <w:marLeft w:val="0"/>
      <w:marRight w:val="0"/>
      <w:marTop w:val="0"/>
      <w:marBottom w:val="0"/>
      <w:divBdr>
        <w:top w:val="none" w:sz="0" w:space="0" w:color="auto"/>
        <w:left w:val="none" w:sz="0" w:space="0" w:color="auto"/>
        <w:bottom w:val="none" w:sz="0" w:space="0" w:color="auto"/>
        <w:right w:val="none" w:sz="0" w:space="0" w:color="auto"/>
      </w:divBdr>
    </w:div>
    <w:div w:id="1527328984">
      <w:bodyDiv w:val="1"/>
      <w:marLeft w:val="0"/>
      <w:marRight w:val="0"/>
      <w:marTop w:val="0"/>
      <w:marBottom w:val="0"/>
      <w:divBdr>
        <w:top w:val="none" w:sz="0" w:space="0" w:color="auto"/>
        <w:left w:val="none" w:sz="0" w:space="0" w:color="auto"/>
        <w:bottom w:val="none" w:sz="0" w:space="0" w:color="auto"/>
        <w:right w:val="none" w:sz="0" w:space="0" w:color="auto"/>
      </w:divBdr>
    </w:div>
    <w:div w:id="1531258660">
      <w:bodyDiv w:val="1"/>
      <w:marLeft w:val="0"/>
      <w:marRight w:val="0"/>
      <w:marTop w:val="0"/>
      <w:marBottom w:val="0"/>
      <w:divBdr>
        <w:top w:val="none" w:sz="0" w:space="0" w:color="auto"/>
        <w:left w:val="none" w:sz="0" w:space="0" w:color="auto"/>
        <w:bottom w:val="none" w:sz="0" w:space="0" w:color="auto"/>
        <w:right w:val="none" w:sz="0" w:space="0" w:color="auto"/>
      </w:divBdr>
    </w:div>
    <w:div w:id="1567256593">
      <w:bodyDiv w:val="1"/>
      <w:marLeft w:val="0"/>
      <w:marRight w:val="0"/>
      <w:marTop w:val="0"/>
      <w:marBottom w:val="0"/>
      <w:divBdr>
        <w:top w:val="none" w:sz="0" w:space="0" w:color="auto"/>
        <w:left w:val="none" w:sz="0" w:space="0" w:color="auto"/>
        <w:bottom w:val="none" w:sz="0" w:space="0" w:color="auto"/>
        <w:right w:val="none" w:sz="0" w:space="0" w:color="auto"/>
      </w:divBdr>
    </w:div>
    <w:div w:id="1659117294">
      <w:bodyDiv w:val="1"/>
      <w:marLeft w:val="0"/>
      <w:marRight w:val="0"/>
      <w:marTop w:val="0"/>
      <w:marBottom w:val="0"/>
      <w:divBdr>
        <w:top w:val="none" w:sz="0" w:space="0" w:color="auto"/>
        <w:left w:val="none" w:sz="0" w:space="0" w:color="auto"/>
        <w:bottom w:val="none" w:sz="0" w:space="0" w:color="auto"/>
        <w:right w:val="none" w:sz="0" w:space="0" w:color="auto"/>
      </w:divBdr>
    </w:div>
    <w:div w:id="1707440474">
      <w:bodyDiv w:val="1"/>
      <w:marLeft w:val="0"/>
      <w:marRight w:val="0"/>
      <w:marTop w:val="0"/>
      <w:marBottom w:val="0"/>
      <w:divBdr>
        <w:top w:val="none" w:sz="0" w:space="0" w:color="auto"/>
        <w:left w:val="none" w:sz="0" w:space="0" w:color="auto"/>
        <w:bottom w:val="none" w:sz="0" w:space="0" w:color="auto"/>
        <w:right w:val="none" w:sz="0" w:space="0" w:color="auto"/>
      </w:divBdr>
    </w:div>
    <w:div w:id="1868831264">
      <w:bodyDiv w:val="1"/>
      <w:marLeft w:val="0"/>
      <w:marRight w:val="0"/>
      <w:marTop w:val="0"/>
      <w:marBottom w:val="0"/>
      <w:divBdr>
        <w:top w:val="none" w:sz="0" w:space="0" w:color="auto"/>
        <w:left w:val="none" w:sz="0" w:space="0" w:color="auto"/>
        <w:bottom w:val="none" w:sz="0" w:space="0" w:color="auto"/>
        <w:right w:val="none" w:sz="0" w:space="0" w:color="auto"/>
      </w:divBdr>
    </w:div>
    <w:div w:id="2018992518">
      <w:bodyDiv w:val="1"/>
      <w:marLeft w:val="0"/>
      <w:marRight w:val="0"/>
      <w:marTop w:val="0"/>
      <w:marBottom w:val="0"/>
      <w:divBdr>
        <w:top w:val="none" w:sz="0" w:space="0" w:color="auto"/>
        <w:left w:val="none" w:sz="0" w:space="0" w:color="auto"/>
        <w:bottom w:val="none" w:sz="0" w:space="0" w:color="auto"/>
        <w:right w:val="none" w:sz="0" w:space="0" w:color="auto"/>
      </w:divBdr>
    </w:div>
    <w:div w:id="2033798782">
      <w:bodyDiv w:val="1"/>
      <w:marLeft w:val="0"/>
      <w:marRight w:val="0"/>
      <w:marTop w:val="0"/>
      <w:marBottom w:val="0"/>
      <w:divBdr>
        <w:top w:val="none" w:sz="0" w:space="0" w:color="auto"/>
        <w:left w:val="none" w:sz="0" w:space="0" w:color="auto"/>
        <w:bottom w:val="none" w:sz="0" w:space="0" w:color="auto"/>
        <w:right w:val="none" w:sz="0" w:space="0" w:color="auto"/>
      </w:divBdr>
    </w:div>
    <w:div w:id="20443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2A33-8C44-4FC2-A648-C776CE8E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4111</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2021-07-30T08:11:00Z</cp:lastPrinted>
  <dcterms:created xsi:type="dcterms:W3CDTF">2021-07-30T11:19:00Z</dcterms:created>
  <dcterms:modified xsi:type="dcterms:W3CDTF">2021-08-05T09:15:00Z</dcterms:modified>
</cp:coreProperties>
</file>