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19" w:rsidRDefault="00636D19" w:rsidP="00F1508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:rsidR="00636D19" w:rsidRDefault="00636D19" w:rsidP="00F15087">
      <w:pPr>
        <w:jc w:val="right"/>
        <w:rPr>
          <w:sz w:val="28"/>
          <w:szCs w:val="28"/>
          <w:lang w:val="uk-UA"/>
        </w:rPr>
      </w:pPr>
    </w:p>
    <w:p w:rsidR="00636D19" w:rsidRDefault="00636D19" w:rsidP="00F15087">
      <w:pPr>
        <w:jc w:val="right"/>
        <w:rPr>
          <w:sz w:val="28"/>
          <w:szCs w:val="28"/>
          <w:lang w:val="uk-UA"/>
        </w:rPr>
      </w:pPr>
    </w:p>
    <w:p w:rsidR="00636D19" w:rsidRDefault="00636D19" w:rsidP="00F15087">
      <w:pPr>
        <w:jc w:val="right"/>
        <w:rPr>
          <w:sz w:val="28"/>
          <w:szCs w:val="28"/>
          <w:lang w:val="uk-UA"/>
        </w:rPr>
      </w:pPr>
    </w:p>
    <w:p w:rsidR="00636D19" w:rsidRDefault="00636D19" w:rsidP="00F15087">
      <w:pPr>
        <w:jc w:val="right"/>
        <w:rPr>
          <w:sz w:val="28"/>
          <w:szCs w:val="28"/>
          <w:lang w:val="uk-UA"/>
        </w:rPr>
      </w:pPr>
    </w:p>
    <w:p w:rsidR="00636D19" w:rsidRPr="00FC39FA" w:rsidRDefault="00636D19" w:rsidP="00F15087">
      <w:pPr>
        <w:jc w:val="right"/>
        <w:rPr>
          <w:sz w:val="28"/>
          <w:szCs w:val="28"/>
        </w:rPr>
      </w:pPr>
    </w:p>
    <w:p w:rsidR="00FC39FA" w:rsidRDefault="00FC39FA" w:rsidP="00FC39FA">
      <w:pPr>
        <w:pStyle w:val="a4"/>
        <w:tabs>
          <w:tab w:val="left" w:pos="0"/>
        </w:tabs>
        <w:jc w:val="center"/>
        <w:rPr>
          <w:lang w:val="uk-UA"/>
        </w:rPr>
      </w:pPr>
      <w:r>
        <w:t xml:space="preserve">(друга </w:t>
      </w:r>
      <w:proofErr w:type="spellStart"/>
      <w:r>
        <w:t>сес</w:t>
      </w:r>
      <w:r>
        <w:rPr>
          <w:lang w:val="uk-UA"/>
        </w:rPr>
        <w:t>ія</w:t>
      </w:r>
      <w:proofErr w:type="spellEnd"/>
      <w:r>
        <w:rPr>
          <w:lang w:val="uk-UA"/>
        </w:rPr>
        <w:t xml:space="preserve"> сьомого скликання)</w:t>
      </w:r>
    </w:p>
    <w:p w:rsidR="00FC39FA" w:rsidRDefault="00FC39FA" w:rsidP="00FC39FA">
      <w:pPr>
        <w:jc w:val="center"/>
        <w:rPr>
          <w:sz w:val="24"/>
          <w:szCs w:val="24"/>
          <w:lang w:val="uk-UA"/>
        </w:rPr>
      </w:pPr>
    </w:p>
    <w:p w:rsidR="00636D19" w:rsidRPr="00FC39FA" w:rsidRDefault="00636D19" w:rsidP="00FC39FA">
      <w:pPr>
        <w:jc w:val="center"/>
        <w:rPr>
          <w:sz w:val="28"/>
          <w:szCs w:val="28"/>
        </w:rPr>
      </w:pPr>
    </w:p>
    <w:p w:rsidR="00636D19" w:rsidRPr="00FC39FA" w:rsidRDefault="00636D19" w:rsidP="00FC39FA">
      <w:pPr>
        <w:jc w:val="right"/>
        <w:rPr>
          <w:sz w:val="28"/>
          <w:szCs w:val="28"/>
        </w:rPr>
      </w:pPr>
    </w:p>
    <w:p w:rsidR="00636D19" w:rsidRPr="00FC39FA" w:rsidRDefault="00636D19" w:rsidP="00FC39FA">
      <w:pPr>
        <w:jc w:val="right"/>
        <w:rPr>
          <w:sz w:val="28"/>
          <w:szCs w:val="28"/>
        </w:rPr>
      </w:pPr>
    </w:p>
    <w:p w:rsidR="00636D19" w:rsidRPr="00703864" w:rsidRDefault="00636D19" w:rsidP="00FC39FA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2/</w:t>
      </w:r>
      <w:r>
        <w:rPr>
          <w:sz w:val="28"/>
          <w:szCs w:val="28"/>
          <w:lang w:val="en-US"/>
        </w:rPr>
        <w:t>VII</w:t>
      </w:r>
    </w:p>
    <w:p w:rsidR="00636D19" w:rsidRDefault="00636D19" w:rsidP="00FC39FA">
      <w:pPr>
        <w:jc w:val="both"/>
        <w:rPr>
          <w:sz w:val="28"/>
          <w:szCs w:val="28"/>
          <w:lang w:val="uk-UA"/>
        </w:rPr>
      </w:pPr>
    </w:p>
    <w:p w:rsidR="00636D19" w:rsidRDefault="00636D19" w:rsidP="00FC39FA">
      <w:pPr>
        <w:jc w:val="both"/>
        <w:rPr>
          <w:sz w:val="28"/>
          <w:szCs w:val="28"/>
          <w:lang w:val="uk-UA"/>
        </w:rPr>
      </w:pPr>
    </w:p>
    <w:p w:rsidR="00636D19" w:rsidRDefault="00636D19" w:rsidP="00FC39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Програму з охорони життя людей</w:t>
      </w:r>
    </w:p>
    <w:p w:rsidR="00636D19" w:rsidRDefault="00636D19" w:rsidP="00FC39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водних об’єктах у місті Чернігові</w:t>
      </w:r>
    </w:p>
    <w:p w:rsidR="00636D19" w:rsidRPr="008017DD" w:rsidRDefault="00636D19" w:rsidP="00FC39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2016 - 2020 роки </w:t>
      </w:r>
    </w:p>
    <w:p w:rsidR="00636D19" w:rsidRPr="00F15087" w:rsidRDefault="00636D19" w:rsidP="00FC39FA">
      <w:pPr>
        <w:rPr>
          <w:lang w:val="uk-UA"/>
        </w:rPr>
      </w:pPr>
    </w:p>
    <w:p w:rsidR="00636D19" w:rsidRPr="00F15087" w:rsidRDefault="00636D19" w:rsidP="00FC39FA">
      <w:pPr>
        <w:rPr>
          <w:lang w:val="uk-UA"/>
        </w:rPr>
      </w:pPr>
    </w:p>
    <w:p w:rsidR="00636D19" w:rsidRPr="00337906" w:rsidRDefault="00636D19" w:rsidP="00FC39FA">
      <w:pPr>
        <w:ind w:firstLine="708"/>
        <w:jc w:val="both"/>
        <w:rPr>
          <w:sz w:val="28"/>
          <w:szCs w:val="28"/>
          <w:lang w:val="uk-UA"/>
        </w:rPr>
      </w:pPr>
      <w:r w:rsidRPr="00337906">
        <w:rPr>
          <w:sz w:val="28"/>
          <w:szCs w:val="28"/>
          <w:lang w:val="uk-UA"/>
        </w:rPr>
        <w:t>Відповідно до пункту 1 глави 2 статті 27 Закону України «Про місцеве самоврядування в Україні», з метою запобігання виникненню нещасних випадків і надзвичайних  ситуацій на водних об’єктах та відповідно до законодавства України: Розпорядження Президента України від 14</w:t>
      </w:r>
      <w:r>
        <w:rPr>
          <w:sz w:val="28"/>
          <w:szCs w:val="28"/>
          <w:lang w:val="uk-UA"/>
        </w:rPr>
        <w:t xml:space="preserve"> липня 2001 року № 190/2001-рп «</w:t>
      </w:r>
      <w:r w:rsidRPr="00337906">
        <w:rPr>
          <w:sz w:val="28"/>
          <w:szCs w:val="28"/>
          <w:lang w:val="uk-UA"/>
        </w:rPr>
        <w:t xml:space="preserve">Про невідкладні заходи щодо запобігання загибелі людей на водних </w:t>
      </w:r>
      <w:r>
        <w:rPr>
          <w:sz w:val="28"/>
          <w:szCs w:val="28"/>
          <w:lang w:val="uk-UA"/>
        </w:rPr>
        <w:t>об’єктах»</w:t>
      </w:r>
      <w:r w:rsidRPr="00337906">
        <w:rPr>
          <w:sz w:val="28"/>
          <w:szCs w:val="28"/>
          <w:lang w:val="uk-UA"/>
        </w:rPr>
        <w:t>, постанови Кабінету Міністрів України</w:t>
      </w:r>
      <w:r>
        <w:rPr>
          <w:sz w:val="28"/>
          <w:szCs w:val="28"/>
          <w:lang w:val="uk-UA"/>
        </w:rPr>
        <w:t xml:space="preserve"> від 6 березня 2002 року № 264 «</w:t>
      </w:r>
      <w:r w:rsidRPr="00337906">
        <w:rPr>
          <w:sz w:val="28"/>
          <w:szCs w:val="28"/>
          <w:lang w:val="uk-UA"/>
        </w:rPr>
        <w:t>Про затвердження Порядку обліку місць масового відпочинку населення на водних об’єктах</w:t>
      </w:r>
      <w:r>
        <w:rPr>
          <w:sz w:val="28"/>
          <w:szCs w:val="28"/>
          <w:lang w:val="uk-UA"/>
        </w:rPr>
        <w:t>»</w:t>
      </w:r>
      <w:r w:rsidRPr="00337906">
        <w:rPr>
          <w:sz w:val="28"/>
          <w:szCs w:val="28"/>
          <w:lang w:val="uk-UA"/>
        </w:rPr>
        <w:t>, наказу Міністерства України з питань надзвичайних ситуацій та у справах захисту населення від наслідків Чорнобильської катастрофи №272 від 3 грудня 2001року «Про затвердження Правил охорони життя людей на водних об’єктах України» та створення безпечних умов для користування об’єктами та відпочинку населення на воді міська рада вирішила:</w:t>
      </w:r>
    </w:p>
    <w:p w:rsidR="00636D19" w:rsidRDefault="00636D19" w:rsidP="00FC39F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337906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Затвердити</w:t>
      </w:r>
      <w:r w:rsidRPr="00337906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Pr="00337906">
        <w:rPr>
          <w:sz w:val="28"/>
          <w:szCs w:val="28"/>
          <w:lang w:val="uk-UA"/>
        </w:rPr>
        <w:t xml:space="preserve"> з охорони життя людей на водних об’єктах у місті Чернігові на 2016 - 2020 роки</w:t>
      </w:r>
      <w:r w:rsidRPr="00337906">
        <w:rPr>
          <w:spacing w:val="-1"/>
          <w:sz w:val="28"/>
          <w:szCs w:val="28"/>
          <w:lang w:val="uk-UA"/>
        </w:rPr>
        <w:t xml:space="preserve"> (далі – Програма), що </w:t>
      </w:r>
      <w:r w:rsidRPr="00337906">
        <w:rPr>
          <w:sz w:val="28"/>
          <w:szCs w:val="28"/>
          <w:lang w:val="uk-UA"/>
        </w:rPr>
        <w:t>додається.</w:t>
      </w:r>
    </w:p>
    <w:p w:rsidR="00636D19" w:rsidRDefault="00636D19" w:rsidP="00FC39F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Фінансовому управлінню міської ради щорічно при формуванні міського бюджету передбачити видатки на виконання цієї Програми.</w:t>
      </w:r>
    </w:p>
    <w:p w:rsidR="00636D19" w:rsidRPr="00337906" w:rsidRDefault="00FC39FA" w:rsidP="00FC39F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636D19">
        <w:rPr>
          <w:sz w:val="28"/>
          <w:szCs w:val="28"/>
          <w:lang w:val="uk-UA"/>
        </w:rPr>
        <w:t>Управлінню з питань надзвичайних ситуацій та цивільного захисту населення міської ради забезпечити раціональне використання коштів, що виділяються для виконання заходів Програми.</w:t>
      </w:r>
    </w:p>
    <w:p w:rsidR="00636D19" w:rsidRDefault="00FC39FA" w:rsidP="00FC39FA">
      <w:pPr>
        <w:shd w:val="clear" w:color="auto" w:fill="FFFFFF"/>
        <w:tabs>
          <w:tab w:val="left" w:pos="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636D19">
        <w:rPr>
          <w:sz w:val="28"/>
          <w:szCs w:val="28"/>
          <w:lang w:val="uk-UA"/>
        </w:rPr>
        <w:t>4</w:t>
      </w:r>
      <w:r w:rsidR="00636D19" w:rsidRPr="00337906">
        <w:rPr>
          <w:sz w:val="28"/>
          <w:szCs w:val="28"/>
          <w:lang w:val="uk-UA"/>
        </w:rPr>
        <w:t xml:space="preserve">. Контроль за виконанням цього рішення  покласти на </w:t>
      </w:r>
      <w:r w:rsidR="00636D19">
        <w:rPr>
          <w:sz w:val="28"/>
          <w:szCs w:val="28"/>
          <w:lang w:val="uk-UA"/>
        </w:rPr>
        <w:t>постійні комісії міської ради, до компетенції яких відносяться питання щодо охорони життя людей на водних об’єктах у місті Чернігові та на заступника міського голови відповідно до розподілу функціональних обов’язків.</w:t>
      </w:r>
    </w:p>
    <w:p w:rsidR="00636D19" w:rsidRDefault="00636D19" w:rsidP="00FC39FA">
      <w:pPr>
        <w:shd w:val="clear" w:color="auto" w:fill="FFFFFF"/>
        <w:tabs>
          <w:tab w:val="left" w:pos="851"/>
        </w:tabs>
        <w:jc w:val="both"/>
        <w:rPr>
          <w:lang w:val="uk-UA"/>
        </w:rPr>
      </w:pPr>
    </w:p>
    <w:p w:rsidR="00636D19" w:rsidRDefault="00636D19" w:rsidP="00FC39FA">
      <w:pPr>
        <w:shd w:val="clear" w:color="auto" w:fill="FFFFFF"/>
        <w:tabs>
          <w:tab w:val="left" w:pos="851"/>
        </w:tabs>
        <w:jc w:val="both"/>
        <w:rPr>
          <w:lang w:val="uk-UA"/>
        </w:rPr>
      </w:pPr>
    </w:p>
    <w:p w:rsidR="00636D19" w:rsidRPr="00703864" w:rsidRDefault="00636D19" w:rsidP="00FC39FA">
      <w:pPr>
        <w:shd w:val="clear" w:color="auto" w:fill="FFFFFF"/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Міський голова</w:t>
      </w:r>
      <w:r>
        <w:rPr>
          <w:rFonts w:ascii="Arial" w:cs="Arial"/>
          <w:sz w:val="28"/>
          <w:szCs w:val="28"/>
          <w:lang w:val="uk-UA"/>
        </w:rPr>
        <w:tab/>
      </w:r>
      <w:r w:rsidR="00FC39FA">
        <w:rPr>
          <w:rFonts w:ascii="Arial" w:cs="Arial"/>
          <w:sz w:val="28"/>
          <w:szCs w:val="28"/>
          <w:lang w:val="uk-UA"/>
        </w:rPr>
        <w:tab/>
      </w:r>
      <w:r w:rsidR="00FC39FA">
        <w:rPr>
          <w:rFonts w:ascii="Arial" w:cs="Arial"/>
          <w:sz w:val="28"/>
          <w:szCs w:val="28"/>
          <w:lang w:val="uk-UA"/>
        </w:rPr>
        <w:tab/>
      </w:r>
      <w:r w:rsidR="00FC39FA">
        <w:rPr>
          <w:rFonts w:ascii="Arial" w:cs="Arial"/>
          <w:sz w:val="28"/>
          <w:szCs w:val="28"/>
          <w:lang w:val="uk-UA"/>
        </w:rPr>
        <w:tab/>
      </w:r>
      <w:r w:rsidR="00FC39FA">
        <w:rPr>
          <w:rFonts w:ascii="Arial" w:cs="Arial"/>
          <w:sz w:val="28"/>
          <w:szCs w:val="28"/>
          <w:lang w:val="uk-UA"/>
        </w:rPr>
        <w:tab/>
      </w:r>
      <w:r w:rsidR="00FC39FA">
        <w:rPr>
          <w:rFonts w:ascii="Arial" w:cs="Arial"/>
          <w:sz w:val="28"/>
          <w:szCs w:val="28"/>
          <w:lang w:val="uk-UA"/>
        </w:rPr>
        <w:tab/>
      </w:r>
      <w:r w:rsidR="00FC39FA">
        <w:rPr>
          <w:rFonts w:ascii="Arial" w:cs="Arial"/>
          <w:sz w:val="28"/>
          <w:szCs w:val="28"/>
          <w:lang w:val="uk-UA"/>
        </w:rPr>
        <w:tab/>
      </w:r>
      <w:r w:rsidR="00FC39FA">
        <w:rPr>
          <w:rFonts w:ascii="Arial" w:cs="Arial"/>
          <w:sz w:val="28"/>
          <w:szCs w:val="28"/>
          <w:lang w:val="uk-UA"/>
        </w:rPr>
        <w:tab/>
      </w:r>
      <w:bookmarkStart w:id="0" w:name="_GoBack"/>
      <w:bookmarkEnd w:id="0"/>
      <w:r>
        <w:rPr>
          <w:spacing w:val="-1"/>
          <w:sz w:val="28"/>
          <w:szCs w:val="28"/>
          <w:lang w:val="uk-UA"/>
        </w:rPr>
        <w:t>В.А.Атрошенко</w:t>
      </w:r>
    </w:p>
    <w:sectPr w:rsidR="00636D19" w:rsidRPr="00703864" w:rsidSect="00FC39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05FC"/>
    <w:multiLevelType w:val="hybridMultilevel"/>
    <w:tmpl w:val="489AA778"/>
    <w:lvl w:ilvl="0" w:tplc="764E05F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44B"/>
    <w:rsid w:val="000E3AAC"/>
    <w:rsid w:val="002B644B"/>
    <w:rsid w:val="002D5672"/>
    <w:rsid w:val="00337906"/>
    <w:rsid w:val="003B4069"/>
    <w:rsid w:val="003C4D98"/>
    <w:rsid w:val="00401ABD"/>
    <w:rsid w:val="004A13AF"/>
    <w:rsid w:val="004B7D48"/>
    <w:rsid w:val="00545CD6"/>
    <w:rsid w:val="005577BA"/>
    <w:rsid w:val="00636D19"/>
    <w:rsid w:val="00703864"/>
    <w:rsid w:val="007B7536"/>
    <w:rsid w:val="008017DD"/>
    <w:rsid w:val="00AE632E"/>
    <w:rsid w:val="00B27733"/>
    <w:rsid w:val="00BE42A4"/>
    <w:rsid w:val="00C14CBE"/>
    <w:rsid w:val="00E751CD"/>
    <w:rsid w:val="00E913E8"/>
    <w:rsid w:val="00F15087"/>
    <w:rsid w:val="00FC39FA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13A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FC39FA"/>
    <w:pPr>
      <w:widowControl/>
      <w:tabs>
        <w:tab w:val="left" w:pos="709"/>
        <w:tab w:val="left" w:pos="3969"/>
      </w:tabs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FC39FA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>Curnos™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3</cp:revision>
  <cp:lastPrinted>2015-12-22T09:05:00Z</cp:lastPrinted>
  <dcterms:created xsi:type="dcterms:W3CDTF">2015-12-22T09:06:00Z</dcterms:created>
  <dcterms:modified xsi:type="dcterms:W3CDTF">2015-12-24T09:16:00Z</dcterms:modified>
</cp:coreProperties>
</file>