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FAA" w:rsidRDefault="00EF0FAA" w:rsidP="00EF0FAA">
      <w:pPr>
        <w:ind w:firstLine="4860"/>
        <w:rPr>
          <w:sz w:val="28"/>
          <w:szCs w:val="28"/>
          <w:lang w:val="uk-UA"/>
        </w:rPr>
      </w:pPr>
      <w:r w:rsidRPr="00165264">
        <w:rPr>
          <w:sz w:val="28"/>
          <w:szCs w:val="28"/>
        </w:rPr>
        <w:t>ЗАТВЕРДЖЕНО</w:t>
      </w:r>
    </w:p>
    <w:p w:rsidR="00EF0FAA" w:rsidRDefault="00EF0FAA" w:rsidP="00EF0FAA">
      <w:pPr>
        <w:ind w:firstLine="48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Розпорядження міського голови</w:t>
      </w:r>
    </w:p>
    <w:p w:rsidR="00EF0FAA" w:rsidRPr="00485825" w:rsidRDefault="00EF0FAA" w:rsidP="00EF0FAA">
      <w:pPr>
        <w:ind w:firstLine="4860"/>
        <w:rPr>
          <w:sz w:val="28"/>
          <w:szCs w:val="28"/>
          <w:u w:val="single"/>
          <w:lang w:val="uk-UA"/>
        </w:rPr>
      </w:pPr>
      <w:r w:rsidRPr="00485825">
        <w:rPr>
          <w:sz w:val="28"/>
          <w:szCs w:val="28"/>
          <w:u w:val="single"/>
          <w:lang w:val="uk-UA"/>
        </w:rPr>
        <w:t>« 9 » листопада 2015 року № 261-р</w:t>
      </w:r>
    </w:p>
    <w:p w:rsidR="00EF0FAA" w:rsidRPr="00485825" w:rsidRDefault="00EF0FAA" w:rsidP="00EF0FAA">
      <w:pPr>
        <w:ind w:firstLine="5580"/>
        <w:rPr>
          <w:sz w:val="28"/>
          <w:szCs w:val="28"/>
          <w:u w:val="single"/>
          <w:lang w:val="uk-UA"/>
        </w:rPr>
      </w:pPr>
    </w:p>
    <w:p w:rsidR="00EF0FAA" w:rsidRDefault="00EF0FAA" w:rsidP="00EF0FAA">
      <w:pPr>
        <w:ind w:firstLine="5580"/>
        <w:rPr>
          <w:sz w:val="28"/>
          <w:szCs w:val="28"/>
          <w:lang w:val="uk-UA"/>
        </w:rPr>
      </w:pPr>
    </w:p>
    <w:p w:rsidR="00EF0FAA" w:rsidRPr="0057547E" w:rsidRDefault="00EF0FAA" w:rsidP="00EF0FAA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7547E">
        <w:rPr>
          <w:rFonts w:ascii="Times New Roman" w:hAnsi="Times New Roman" w:cs="Times New Roman"/>
          <w:b w:val="0"/>
          <w:sz w:val="28"/>
          <w:szCs w:val="28"/>
        </w:rPr>
        <w:t>Склад</w:t>
      </w:r>
    </w:p>
    <w:p w:rsidR="00EF0FAA" w:rsidRPr="0057547E" w:rsidRDefault="00EF0FAA" w:rsidP="00EF0FAA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</w:rPr>
      </w:pPr>
      <w:proofErr w:type="spellStart"/>
      <w:r w:rsidRPr="0057547E">
        <w:rPr>
          <w:rFonts w:ascii="Times New Roman" w:hAnsi="Times New Roman" w:cs="Times New Roman"/>
          <w:b w:val="0"/>
          <w:bCs w:val="0"/>
          <w:i w:val="0"/>
        </w:rPr>
        <w:t>організаційного</w:t>
      </w:r>
      <w:proofErr w:type="spellEnd"/>
      <w:r w:rsidRPr="0057547E">
        <w:rPr>
          <w:rFonts w:ascii="Times New Roman" w:hAnsi="Times New Roman" w:cs="Times New Roman"/>
          <w:b w:val="0"/>
          <w:bCs w:val="0"/>
          <w:i w:val="0"/>
        </w:rPr>
        <w:t xml:space="preserve"> </w:t>
      </w:r>
      <w:proofErr w:type="spellStart"/>
      <w:r w:rsidRPr="0057547E">
        <w:rPr>
          <w:rFonts w:ascii="Times New Roman" w:hAnsi="Times New Roman" w:cs="Times New Roman"/>
          <w:b w:val="0"/>
          <w:bCs w:val="0"/>
          <w:i w:val="0"/>
        </w:rPr>
        <w:t>комітету</w:t>
      </w:r>
      <w:proofErr w:type="spellEnd"/>
      <w:r w:rsidRPr="0057547E">
        <w:rPr>
          <w:rFonts w:ascii="Times New Roman" w:hAnsi="Times New Roman" w:cs="Times New Roman"/>
          <w:b w:val="0"/>
          <w:bCs w:val="0"/>
          <w:i w:val="0"/>
        </w:rPr>
        <w:t xml:space="preserve"> з </w:t>
      </w:r>
      <w:proofErr w:type="spellStart"/>
      <w:proofErr w:type="gramStart"/>
      <w:r w:rsidRPr="0057547E">
        <w:rPr>
          <w:rFonts w:ascii="Times New Roman" w:hAnsi="Times New Roman" w:cs="Times New Roman"/>
          <w:b w:val="0"/>
          <w:bCs w:val="0"/>
          <w:i w:val="0"/>
        </w:rPr>
        <w:t>п</w:t>
      </w:r>
      <w:proofErr w:type="gramEnd"/>
      <w:r w:rsidRPr="0057547E">
        <w:rPr>
          <w:rFonts w:ascii="Times New Roman" w:hAnsi="Times New Roman" w:cs="Times New Roman"/>
          <w:b w:val="0"/>
          <w:bCs w:val="0"/>
          <w:i w:val="0"/>
        </w:rPr>
        <w:t>ідготовки</w:t>
      </w:r>
      <w:proofErr w:type="spellEnd"/>
      <w:r w:rsidRPr="0057547E">
        <w:rPr>
          <w:rFonts w:ascii="Times New Roman" w:hAnsi="Times New Roman" w:cs="Times New Roman"/>
          <w:b w:val="0"/>
          <w:bCs w:val="0"/>
          <w:i w:val="0"/>
        </w:rPr>
        <w:t xml:space="preserve"> та </w:t>
      </w:r>
      <w:proofErr w:type="spellStart"/>
      <w:r w:rsidRPr="0057547E">
        <w:rPr>
          <w:rFonts w:ascii="Times New Roman" w:hAnsi="Times New Roman" w:cs="Times New Roman"/>
          <w:b w:val="0"/>
          <w:bCs w:val="0"/>
          <w:i w:val="0"/>
        </w:rPr>
        <w:t>проведення</w:t>
      </w:r>
      <w:proofErr w:type="spellEnd"/>
    </w:p>
    <w:p w:rsidR="00EF0FAA" w:rsidRDefault="00EF0FAA" w:rsidP="00EF0FA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Ярмарку з продажу сільськогосподарської продукції,</w:t>
      </w:r>
    </w:p>
    <w:p w:rsidR="00EF0FAA" w:rsidRDefault="00EF0FAA" w:rsidP="00EF0FA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продовольчих товарів та сувенірних виробів</w:t>
      </w:r>
    </w:p>
    <w:p w:rsidR="00EF0FAA" w:rsidRDefault="00EF0FAA" w:rsidP="00EF0FAA">
      <w:pPr>
        <w:jc w:val="center"/>
        <w:rPr>
          <w:sz w:val="28"/>
          <w:szCs w:val="28"/>
          <w:lang w:val="uk-UA"/>
        </w:rPr>
      </w:pPr>
    </w:p>
    <w:p w:rsidR="00EF0FAA" w:rsidRPr="003D6002" w:rsidRDefault="00EF0FAA" w:rsidP="00EF0FAA">
      <w:pPr>
        <w:jc w:val="center"/>
        <w:rPr>
          <w:lang w:val="uk-UA"/>
        </w:rPr>
      </w:pPr>
    </w:p>
    <w:tbl>
      <w:tblPr>
        <w:tblW w:w="4986" w:type="pct"/>
        <w:tblLook w:val="0000" w:firstRow="0" w:lastRow="0" w:firstColumn="0" w:lastColumn="0" w:noHBand="0" w:noVBand="0"/>
      </w:tblPr>
      <w:tblGrid>
        <w:gridCol w:w="3012"/>
        <w:gridCol w:w="363"/>
        <w:gridCol w:w="6169"/>
      </w:tblGrid>
      <w:tr w:rsidR="00EF0FAA" w:rsidTr="00BD4D51">
        <w:tblPrEx>
          <w:tblCellMar>
            <w:top w:w="0" w:type="dxa"/>
            <w:bottom w:w="0" w:type="dxa"/>
          </w:tblCellMar>
        </w:tblPrEx>
        <w:tc>
          <w:tcPr>
            <w:tcW w:w="1578" w:type="pct"/>
          </w:tcPr>
          <w:p w:rsidR="00EF0FAA" w:rsidRDefault="00EF0FAA" w:rsidP="00BD4D51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Віхров С. Г.</w:t>
            </w:r>
          </w:p>
        </w:tc>
        <w:tc>
          <w:tcPr>
            <w:tcW w:w="190" w:type="pct"/>
          </w:tcPr>
          <w:p w:rsidR="00EF0FAA" w:rsidRDefault="00EF0FAA" w:rsidP="00BD4D51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3232" w:type="pct"/>
          </w:tcPr>
          <w:p w:rsidR="00EF0FAA" w:rsidRDefault="00EF0FAA" w:rsidP="00BD4D51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заступник міського голови-керуючий справами виконкому, голова організаційного комітету</w:t>
            </w:r>
          </w:p>
        </w:tc>
      </w:tr>
      <w:tr w:rsidR="00EF0FAA" w:rsidTr="00BD4D51">
        <w:tblPrEx>
          <w:tblCellMar>
            <w:top w:w="0" w:type="dxa"/>
            <w:bottom w:w="0" w:type="dxa"/>
          </w:tblCellMar>
        </w:tblPrEx>
        <w:tc>
          <w:tcPr>
            <w:tcW w:w="1578" w:type="pct"/>
          </w:tcPr>
          <w:p w:rsidR="00EF0FAA" w:rsidRDefault="00EF0FAA" w:rsidP="00BD4D51">
            <w:pPr>
              <w:rPr>
                <w:bCs/>
                <w:iCs/>
                <w:sz w:val="28"/>
                <w:lang w:val="uk-UA"/>
              </w:rPr>
            </w:pPr>
            <w:r>
              <w:rPr>
                <w:bCs/>
                <w:iCs/>
                <w:sz w:val="28"/>
                <w:lang w:val="uk-UA"/>
              </w:rPr>
              <w:t>Приходько М. І.</w:t>
            </w:r>
          </w:p>
          <w:p w:rsidR="00EF0FAA" w:rsidRDefault="00EF0FAA" w:rsidP="00BD4D51">
            <w:pPr>
              <w:rPr>
                <w:bCs/>
                <w:iCs/>
                <w:sz w:val="28"/>
                <w:lang w:val="uk-UA"/>
              </w:rPr>
            </w:pPr>
          </w:p>
          <w:p w:rsidR="00EF0FAA" w:rsidRDefault="00EF0FAA" w:rsidP="00BD4D51">
            <w:pPr>
              <w:rPr>
                <w:bCs/>
                <w:iCs/>
                <w:sz w:val="28"/>
                <w:lang w:val="uk-UA"/>
              </w:rPr>
            </w:pPr>
          </w:p>
        </w:tc>
        <w:tc>
          <w:tcPr>
            <w:tcW w:w="190" w:type="pct"/>
          </w:tcPr>
          <w:p w:rsidR="00EF0FAA" w:rsidRDefault="00EF0FAA" w:rsidP="00BD4D51">
            <w:pPr>
              <w:rPr>
                <w:bCs/>
                <w:iCs/>
                <w:sz w:val="28"/>
                <w:lang w:val="uk-UA"/>
              </w:rPr>
            </w:pPr>
            <w:r>
              <w:rPr>
                <w:bCs/>
                <w:iCs/>
                <w:sz w:val="28"/>
                <w:lang w:val="uk-UA"/>
              </w:rPr>
              <w:t>-</w:t>
            </w:r>
          </w:p>
          <w:p w:rsidR="00EF0FAA" w:rsidRDefault="00EF0FAA" w:rsidP="00BD4D51">
            <w:pPr>
              <w:rPr>
                <w:bCs/>
                <w:iCs/>
                <w:sz w:val="28"/>
                <w:lang w:val="uk-UA"/>
              </w:rPr>
            </w:pPr>
          </w:p>
          <w:p w:rsidR="00EF0FAA" w:rsidRDefault="00EF0FAA" w:rsidP="00BD4D51">
            <w:pPr>
              <w:rPr>
                <w:bCs/>
                <w:iCs/>
                <w:sz w:val="28"/>
                <w:lang w:val="uk-UA"/>
              </w:rPr>
            </w:pPr>
          </w:p>
        </w:tc>
        <w:tc>
          <w:tcPr>
            <w:tcW w:w="3232" w:type="pct"/>
          </w:tcPr>
          <w:p w:rsidR="00EF0FAA" w:rsidRDefault="00EF0FAA" w:rsidP="00BD4D51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заступник начальника управління – начальник відділу споживчого ринку управління споживчого ринку та підприємництва міської ради, заступник голови організаційного комітету</w:t>
            </w:r>
          </w:p>
        </w:tc>
      </w:tr>
      <w:tr w:rsidR="00EF0FAA" w:rsidTr="00BD4D51">
        <w:tblPrEx>
          <w:tblCellMar>
            <w:top w:w="0" w:type="dxa"/>
            <w:bottom w:w="0" w:type="dxa"/>
          </w:tblCellMar>
        </w:tblPrEx>
        <w:tc>
          <w:tcPr>
            <w:tcW w:w="1578" w:type="pct"/>
          </w:tcPr>
          <w:p w:rsidR="00EF0FAA" w:rsidRDefault="00EF0FAA" w:rsidP="00BD4D51">
            <w:pPr>
              <w:rPr>
                <w:bCs/>
                <w:iCs/>
                <w:sz w:val="28"/>
                <w:lang w:val="uk-UA"/>
              </w:rPr>
            </w:pPr>
            <w:proofErr w:type="spellStart"/>
            <w:r>
              <w:rPr>
                <w:bCs/>
                <w:iCs/>
                <w:sz w:val="28"/>
                <w:lang w:val="uk-UA"/>
              </w:rPr>
              <w:t>Койдан</w:t>
            </w:r>
            <w:proofErr w:type="spellEnd"/>
            <w:r>
              <w:rPr>
                <w:bCs/>
                <w:iCs/>
                <w:sz w:val="28"/>
                <w:lang w:val="uk-UA"/>
              </w:rPr>
              <w:t xml:space="preserve"> А. М.</w:t>
            </w:r>
          </w:p>
        </w:tc>
        <w:tc>
          <w:tcPr>
            <w:tcW w:w="190" w:type="pct"/>
          </w:tcPr>
          <w:p w:rsidR="00EF0FAA" w:rsidRDefault="00EF0FAA" w:rsidP="00BD4D51">
            <w:pPr>
              <w:rPr>
                <w:bCs/>
                <w:iCs/>
                <w:sz w:val="28"/>
                <w:lang w:val="uk-UA"/>
              </w:rPr>
            </w:pPr>
            <w:r>
              <w:rPr>
                <w:bCs/>
                <w:iCs/>
                <w:sz w:val="28"/>
                <w:lang w:val="uk-UA"/>
              </w:rPr>
              <w:t>-</w:t>
            </w:r>
          </w:p>
        </w:tc>
        <w:tc>
          <w:tcPr>
            <w:tcW w:w="3232" w:type="pct"/>
          </w:tcPr>
          <w:p w:rsidR="00EF0FAA" w:rsidRDefault="00EF0FAA" w:rsidP="00BD4D51">
            <w:pPr>
              <w:ind w:right="72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головний спеціаліст відділу споживчого ринку управління споживчого ринку та підприємництва міської ради, секретар організаційного комітету</w:t>
            </w:r>
          </w:p>
        </w:tc>
      </w:tr>
      <w:tr w:rsidR="00EF0FAA" w:rsidTr="00BD4D51">
        <w:tblPrEx>
          <w:tblCellMar>
            <w:top w:w="0" w:type="dxa"/>
            <w:bottom w:w="0" w:type="dxa"/>
          </w:tblCellMar>
        </w:tblPrEx>
        <w:tc>
          <w:tcPr>
            <w:tcW w:w="1578" w:type="pct"/>
          </w:tcPr>
          <w:p w:rsidR="00EF0FAA" w:rsidRDefault="00EF0FAA" w:rsidP="00BD4D51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Калюжний С. С.</w:t>
            </w:r>
          </w:p>
        </w:tc>
        <w:tc>
          <w:tcPr>
            <w:tcW w:w="190" w:type="pct"/>
          </w:tcPr>
          <w:p w:rsidR="00EF0FAA" w:rsidRDefault="00EF0FAA" w:rsidP="00BD4D51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3232" w:type="pct"/>
          </w:tcPr>
          <w:p w:rsidR="00EF0FAA" w:rsidRDefault="00EF0FAA" w:rsidP="00BD4D51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начальник управління архітектури та містобудування міської ради</w:t>
            </w:r>
          </w:p>
        </w:tc>
      </w:tr>
      <w:tr w:rsidR="00EF0FAA" w:rsidTr="00BD4D51">
        <w:tblPrEx>
          <w:tblCellMar>
            <w:top w:w="0" w:type="dxa"/>
            <w:bottom w:w="0" w:type="dxa"/>
          </w:tblCellMar>
        </w:tblPrEx>
        <w:tc>
          <w:tcPr>
            <w:tcW w:w="1578" w:type="pct"/>
          </w:tcPr>
          <w:p w:rsidR="00EF0FAA" w:rsidRDefault="00EF0FAA" w:rsidP="00BD4D51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Кравченко М. О.</w:t>
            </w:r>
          </w:p>
          <w:p w:rsidR="00EF0FAA" w:rsidRDefault="00EF0FAA" w:rsidP="00BD4D51">
            <w:pPr>
              <w:rPr>
                <w:sz w:val="28"/>
                <w:lang w:val="uk-UA"/>
              </w:rPr>
            </w:pPr>
          </w:p>
        </w:tc>
        <w:tc>
          <w:tcPr>
            <w:tcW w:w="190" w:type="pct"/>
          </w:tcPr>
          <w:p w:rsidR="00EF0FAA" w:rsidRDefault="00EF0FAA" w:rsidP="00BD4D51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  <w:p w:rsidR="00EF0FAA" w:rsidRDefault="00EF0FAA" w:rsidP="00BD4D51">
            <w:pPr>
              <w:rPr>
                <w:sz w:val="28"/>
                <w:lang w:val="uk-UA"/>
              </w:rPr>
            </w:pPr>
          </w:p>
        </w:tc>
        <w:tc>
          <w:tcPr>
            <w:tcW w:w="3232" w:type="pct"/>
          </w:tcPr>
          <w:p w:rsidR="00EF0FAA" w:rsidRPr="003C4632" w:rsidRDefault="00EF0FAA" w:rsidP="00BD4D51">
            <w:pPr>
              <w:jc w:val="both"/>
              <w:rPr>
                <w:sz w:val="28"/>
                <w:lang w:val="uk-UA"/>
              </w:rPr>
            </w:pPr>
            <w:r w:rsidRPr="00354CE2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354CE2">
              <w:rPr>
                <w:sz w:val="28"/>
                <w:szCs w:val="28"/>
              </w:rPr>
              <w:t>відділу</w:t>
            </w:r>
            <w:proofErr w:type="spellEnd"/>
            <w:r w:rsidRPr="00354CE2">
              <w:rPr>
                <w:sz w:val="28"/>
                <w:szCs w:val="28"/>
              </w:rPr>
              <w:t xml:space="preserve"> </w:t>
            </w:r>
            <w:proofErr w:type="spellStart"/>
            <w:r w:rsidRPr="00354CE2">
              <w:rPr>
                <w:sz w:val="28"/>
                <w:szCs w:val="28"/>
              </w:rPr>
              <w:t>зв’язків</w:t>
            </w:r>
            <w:proofErr w:type="spellEnd"/>
            <w:r w:rsidRPr="00354CE2">
              <w:rPr>
                <w:sz w:val="28"/>
                <w:szCs w:val="28"/>
              </w:rPr>
              <w:t xml:space="preserve"> з </w:t>
            </w:r>
            <w:proofErr w:type="spellStart"/>
            <w:r w:rsidRPr="00354CE2">
              <w:rPr>
                <w:sz w:val="28"/>
                <w:szCs w:val="28"/>
              </w:rPr>
              <w:t>громадськістю</w:t>
            </w:r>
            <w:proofErr w:type="spellEnd"/>
            <w:r w:rsidRPr="00354CE2">
              <w:rPr>
                <w:sz w:val="28"/>
                <w:szCs w:val="28"/>
              </w:rPr>
              <w:t xml:space="preserve"> </w:t>
            </w:r>
            <w:proofErr w:type="spellStart"/>
            <w:r w:rsidRPr="00354CE2">
              <w:rPr>
                <w:sz w:val="28"/>
                <w:szCs w:val="28"/>
              </w:rPr>
              <w:t>міської</w:t>
            </w:r>
            <w:proofErr w:type="spellEnd"/>
            <w:r w:rsidRPr="00354CE2">
              <w:rPr>
                <w:sz w:val="28"/>
                <w:szCs w:val="28"/>
              </w:rPr>
              <w:t xml:space="preserve"> </w:t>
            </w:r>
            <w:proofErr w:type="gramStart"/>
            <w:r w:rsidRPr="00354CE2">
              <w:rPr>
                <w:sz w:val="28"/>
                <w:szCs w:val="28"/>
              </w:rPr>
              <w:t>ради</w:t>
            </w:r>
            <w:proofErr w:type="gramEnd"/>
          </w:p>
        </w:tc>
      </w:tr>
      <w:tr w:rsidR="00EF0FAA" w:rsidTr="00BD4D51">
        <w:tblPrEx>
          <w:tblCellMar>
            <w:top w:w="0" w:type="dxa"/>
            <w:bottom w:w="0" w:type="dxa"/>
          </w:tblCellMar>
        </w:tblPrEx>
        <w:tc>
          <w:tcPr>
            <w:tcW w:w="1578" w:type="pct"/>
          </w:tcPr>
          <w:p w:rsidR="00EF0FAA" w:rsidRDefault="00EF0FAA" w:rsidP="00BD4D51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Кузнєцов О. В.</w:t>
            </w:r>
          </w:p>
        </w:tc>
        <w:tc>
          <w:tcPr>
            <w:tcW w:w="190" w:type="pct"/>
          </w:tcPr>
          <w:p w:rsidR="00EF0FAA" w:rsidRDefault="00EF0FAA" w:rsidP="00BD4D51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3232" w:type="pct"/>
          </w:tcPr>
          <w:p w:rsidR="00EF0FAA" w:rsidRDefault="00EF0FAA" w:rsidP="00BD4D51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директор відокремленого підрозділу Чернігівські міські електричні мережі ПАТ «</w:t>
            </w:r>
            <w:proofErr w:type="spellStart"/>
            <w:r>
              <w:rPr>
                <w:sz w:val="28"/>
                <w:lang w:val="uk-UA"/>
              </w:rPr>
              <w:t>Чернігівобленерго</w:t>
            </w:r>
            <w:proofErr w:type="spellEnd"/>
            <w:r>
              <w:rPr>
                <w:sz w:val="28"/>
                <w:lang w:val="uk-UA"/>
              </w:rPr>
              <w:t>» (за згодою)</w:t>
            </w:r>
          </w:p>
        </w:tc>
      </w:tr>
      <w:tr w:rsidR="00EF0FAA" w:rsidTr="00BD4D51">
        <w:tblPrEx>
          <w:tblCellMar>
            <w:top w:w="0" w:type="dxa"/>
            <w:bottom w:w="0" w:type="dxa"/>
          </w:tblCellMar>
        </w:tblPrEx>
        <w:tc>
          <w:tcPr>
            <w:tcW w:w="1578" w:type="pct"/>
          </w:tcPr>
          <w:p w:rsidR="00EF0FAA" w:rsidRDefault="00EF0FAA" w:rsidP="00BD4D51">
            <w:pPr>
              <w:rPr>
                <w:bCs/>
                <w:iCs/>
                <w:sz w:val="28"/>
                <w:lang w:val="uk-UA"/>
              </w:rPr>
            </w:pPr>
            <w:proofErr w:type="spellStart"/>
            <w:r>
              <w:rPr>
                <w:bCs/>
                <w:iCs/>
                <w:sz w:val="28"/>
                <w:lang w:val="uk-UA"/>
              </w:rPr>
              <w:t>Кононченко</w:t>
            </w:r>
            <w:proofErr w:type="spellEnd"/>
            <w:r>
              <w:rPr>
                <w:bCs/>
                <w:iCs/>
                <w:sz w:val="28"/>
                <w:lang w:val="uk-UA"/>
              </w:rPr>
              <w:t xml:space="preserve"> Р. М.</w:t>
            </w:r>
          </w:p>
        </w:tc>
        <w:tc>
          <w:tcPr>
            <w:tcW w:w="190" w:type="pct"/>
          </w:tcPr>
          <w:p w:rsidR="00EF0FAA" w:rsidRDefault="00EF0FAA" w:rsidP="00BD4D51">
            <w:pPr>
              <w:rPr>
                <w:bCs/>
                <w:iCs/>
                <w:sz w:val="28"/>
                <w:lang w:val="uk-UA"/>
              </w:rPr>
            </w:pPr>
            <w:r>
              <w:rPr>
                <w:bCs/>
                <w:iCs/>
                <w:sz w:val="28"/>
                <w:lang w:val="uk-UA"/>
              </w:rPr>
              <w:t>-</w:t>
            </w:r>
          </w:p>
          <w:p w:rsidR="00EF0FAA" w:rsidRDefault="00EF0FAA" w:rsidP="00BD4D51">
            <w:pPr>
              <w:rPr>
                <w:bCs/>
                <w:iCs/>
                <w:sz w:val="28"/>
                <w:lang w:val="uk-UA"/>
              </w:rPr>
            </w:pPr>
          </w:p>
        </w:tc>
        <w:tc>
          <w:tcPr>
            <w:tcW w:w="3232" w:type="pct"/>
          </w:tcPr>
          <w:p w:rsidR="00EF0FAA" w:rsidRDefault="00EF0FAA" w:rsidP="00BD4D51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заступник начальника – начальник поліції громадської безпеки Головного управління Національної поліції у Чернігівській області (за згодою)</w:t>
            </w:r>
          </w:p>
          <w:p w:rsidR="00EF0FAA" w:rsidRDefault="00EF0FAA" w:rsidP="00BD4D51">
            <w:pPr>
              <w:jc w:val="both"/>
              <w:rPr>
                <w:sz w:val="28"/>
                <w:lang w:val="uk-UA"/>
              </w:rPr>
            </w:pPr>
          </w:p>
        </w:tc>
      </w:tr>
      <w:tr w:rsidR="00EF0FAA" w:rsidTr="00BD4D51">
        <w:tblPrEx>
          <w:tblCellMar>
            <w:top w:w="0" w:type="dxa"/>
            <w:bottom w:w="0" w:type="dxa"/>
          </w:tblCellMar>
        </w:tblPrEx>
        <w:tc>
          <w:tcPr>
            <w:tcW w:w="1578" w:type="pct"/>
          </w:tcPr>
          <w:p w:rsidR="00EF0FAA" w:rsidRDefault="00EF0FAA" w:rsidP="00BD4D51">
            <w:pPr>
              <w:rPr>
                <w:bCs/>
                <w:iCs/>
                <w:sz w:val="28"/>
                <w:lang w:val="uk-UA"/>
              </w:rPr>
            </w:pPr>
            <w:r>
              <w:rPr>
                <w:bCs/>
                <w:iCs/>
                <w:sz w:val="28"/>
                <w:lang w:val="uk-UA"/>
              </w:rPr>
              <w:t>Луценко Г. П.</w:t>
            </w:r>
          </w:p>
        </w:tc>
        <w:tc>
          <w:tcPr>
            <w:tcW w:w="190" w:type="pct"/>
          </w:tcPr>
          <w:p w:rsidR="00EF0FAA" w:rsidRDefault="00EF0FAA" w:rsidP="00BD4D51">
            <w:pPr>
              <w:rPr>
                <w:bCs/>
                <w:iCs/>
                <w:sz w:val="28"/>
                <w:lang w:val="uk-UA"/>
              </w:rPr>
            </w:pPr>
            <w:r>
              <w:rPr>
                <w:bCs/>
                <w:iCs/>
                <w:sz w:val="28"/>
                <w:lang w:val="uk-UA"/>
              </w:rPr>
              <w:t>-</w:t>
            </w:r>
          </w:p>
        </w:tc>
        <w:tc>
          <w:tcPr>
            <w:tcW w:w="3232" w:type="pct"/>
          </w:tcPr>
          <w:p w:rsidR="00EF0FAA" w:rsidRDefault="00EF0FAA" w:rsidP="00BD4D51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начальник </w:t>
            </w:r>
            <w:smartTag w:uri="urn:schemas-microsoft-com:office:smarttags" w:element="PersonName">
              <w:smartTagPr>
                <w:attr w:name="ProductID" w:val="Управління житлово-комунального господарства"/>
              </w:smartTagPr>
              <w:r>
                <w:rPr>
                  <w:sz w:val="28"/>
                  <w:lang w:val="uk-UA"/>
                </w:rPr>
                <w:t>управління житлово-комунального господарства</w:t>
              </w:r>
            </w:smartTag>
            <w:r>
              <w:rPr>
                <w:sz w:val="28"/>
                <w:lang w:val="uk-UA"/>
              </w:rPr>
              <w:t xml:space="preserve"> міської ради</w:t>
            </w:r>
          </w:p>
          <w:p w:rsidR="00EF0FAA" w:rsidRDefault="00EF0FAA" w:rsidP="00BD4D51">
            <w:pPr>
              <w:jc w:val="both"/>
              <w:rPr>
                <w:sz w:val="28"/>
                <w:lang w:val="uk-UA"/>
              </w:rPr>
            </w:pPr>
          </w:p>
        </w:tc>
      </w:tr>
      <w:tr w:rsidR="00EF0FAA" w:rsidTr="00BD4D51">
        <w:tblPrEx>
          <w:tblCellMar>
            <w:top w:w="0" w:type="dxa"/>
            <w:bottom w:w="0" w:type="dxa"/>
          </w:tblCellMar>
        </w:tblPrEx>
        <w:tc>
          <w:tcPr>
            <w:tcW w:w="1578" w:type="pct"/>
          </w:tcPr>
          <w:p w:rsidR="00EF0FAA" w:rsidRDefault="00EF0FAA" w:rsidP="00BD4D51">
            <w:pPr>
              <w:rPr>
                <w:bCs/>
                <w:iCs/>
                <w:sz w:val="28"/>
                <w:lang w:val="uk-UA"/>
              </w:rPr>
            </w:pPr>
            <w:r>
              <w:rPr>
                <w:bCs/>
                <w:iCs/>
                <w:sz w:val="28"/>
                <w:lang w:val="uk-UA"/>
              </w:rPr>
              <w:t>Побережець А. А.</w:t>
            </w:r>
          </w:p>
        </w:tc>
        <w:tc>
          <w:tcPr>
            <w:tcW w:w="190" w:type="pct"/>
          </w:tcPr>
          <w:p w:rsidR="00EF0FAA" w:rsidRDefault="00EF0FAA" w:rsidP="00BD4D51">
            <w:pPr>
              <w:rPr>
                <w:bCs/>
                <w:iCs/>
                <w:sz w:val="28"/>
                <w:lang w:val="uk-UA"/>
              </w:rPr>
            </w:pPr>
            <w:r>
              <w:rPr>
                <w:bCs/>
                <w:iCs/>
                <w:sz w:val="28"/>
                <w:lang w:val="uk-UA"/>
              </w:rPr>
              <w:t>-</w:t>
            </w:r>
          </w:p>
        </w:tc>
        <w:tc>
          <w:tcPr>
            <w:tcW w:w="3232" w:type="pct"/>
          </w:tcPr>
          <w:p w:rsidR="00EF0FAA" w:rsidRDefault="00EF0FAA" w:rsidP="00BD4D51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начальник управління ДАІ УМВС України в Чернігівській області (за згодою)</w:t>
            </w:r>
          </w:p>
          <w:p w:rsidR="00EF0FAA" w:rsidRDefault="00EF0FAA" w:rsidP="00BD4D51">
            <w:pPr>
              <w:jc w:val="both"/>
              <w:rPr>
                <w:sz w:val="28"/>
                <w:lang w:val="uk-UA"/>
              </w:rPr>
            </w:pPr>
          </w:p>
        </w:tc>
      </w:tr>
      <w:tr w:rsidR="00EF0FAA" w:rsidTr="00BD4D51">
        <w:tblPrEx>
          <w:tblCellMar>
            <w:top w:w="0" w:type="dxa"/>
            <w:bottom w:w="0" w:type="dxa"/>
          </w:tblCellMar>
        </w:tblPrEx>
        <w:tc>
          <w:tcPr>
            <w:tcW w:w="1578" w:type="pct"/>
          </w:tcPr>
          <w:p w:rsidR="00EF0FAA" w:rsidRDefault="00EF0FAA" w:rsidP="00BD4D51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Ткач Ю. В.</w:t>
            </w:r>
          </w:p>
          <w:p w:rsidR="00EF0FAA" w:rsidRDefault="00EF0FAA" w:rsidP="00BD4D51">
            <w:pPr>
              <w:rPr>
                <w:sz w:val="28"/>
                <w:lang w:val="uk-UA"/>
              </w:rPr>
            </w:pPr>
          </w:p>
        </w:tc>
        <w:tc>
          <w:tcPr>
            <w:tcW w:w="190" w:type="pct"/>
          </w:tcPr>
          <w:p w:rsidR="00EF0FAA" w:rsidRDefault="00EF0FAA" w:rsidP="00BD4D51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  <w:p w:rsidR="00EF0FAA" w:rsidRDefault="00EF0FAA" w:rsidP="00BD4D51">
            <w:pPr>
              <w:rPr>
                <w:sz w:val="28"/>
                <w:lang w:val="uk-UA"/>
              </w:rPr>
            </w:pPr>
          </w:p>
        </w:tc>
        <w:tc>
          <w:tcPr>
            <w:tcW w:w="3232" w:type="pct"/>
          </w:tcPr>
          <w:p w:rsidR="00EF0FAA" w:rsidRDefault="00EF0FAA" w:rsidP="00BD4D51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начальник управління культури міської ради</w:t>
            </w:r>
          </w:p>
          <w:p w:rsidR="00EF0FAA" w:rsidRDefault="00EF0FAA" w:rsidP="00BD4D51">
            <w:pPr>
              <w:jc w:val="both"/>
              <w:rPr>
                <w:sz w:val="28"/>
                <w:lang w:val="uk-UA"/>
              </w:rPr>
            </w:pPr>
          </w:p>
        </w:tc>
      </w:tr>
    </w:tbl>
    <w:p w:rsidR="00995961" w:rsidRDefault="00995961">
      <w:bookmarkStart w:id="0" w:name="_GoBack"/>
      <w:bookmarkEnd w:id="0"/>
    </w:p>
    <w:sectPr w:rsidR="00995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FAA"/>
    <w:rsid w:val="00995961"/>
    <w:rsid w:val="00EF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F0F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F0F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F0FA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F0FAA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F0F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F0F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F0FA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F0FAA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Company>Curnos™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2015-11-12T08:46:00Z</dcterms:created>
  <dcterms:modified xsi:type="dcterms:W3CDTF">2015-11-12T08:46:00Z</dcterms:modified>
</cp:coreProperties>
</file>