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64" w:rsidRPr="005163AA" w:rsidRDefault="00B73064" w:rsidP="00624A3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163AA">
        <w:rPr>
          <w:sz w:val="28"/>
        </w:rPr>
        <w:t>ПРОЕКТ</w:t>
      </w:r>
    </w:p>
    <w:p w:rsidR="00B73064" w:rsidRDefault="00B73064" w:rsidP="00624A36">
      <w:pPr>
        <w:jc w:val="center"/>
        <w:rPr>
          <w:sz w:val="28"/>
        </w:rPr>
      </w:pPr>
    </w:p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FE47EB" w:rsidTr="001A0F7F">
        <w:trPr>
          <w:trHeight w:val="983"/>
        </w:trPr>
        <w:tc>
          <w:tcPr>
            <w:tcW w:w="6487" w:type="dxa"/>
          </w:tcPr>
          <w:p w:rsidR="00FE47EB" w:rsidRDefault="00FE47EB" w:rsidP="001A0F7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 w:rsidR="00D079C8" w:rsidRPr="00D079C8">
              <w:rPr>
                <w:rFonts w:ascii="Garamond" w:hAnsi="Garamond"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5pt" fillcolor="window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FE47EB" w:rsidRDefault="00FE47EB" w:rsidP="001A0F7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FE47EB" w:rsidRDefault="00FE47EB" w:rsidP="001A0F7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FE47EB" w:rsidRDefault="00FE47EB" w:rsidP="00FE47EB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FE47EB" w:rsidRDefault="00FE47EB" w:rsidP="00FE47EB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E47EB" w:rsidRDefault="00FE47EB" w:rsidP="00FE47EB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FE47EB" w:rsidRDefault="00FE47EB" w:rsidP="00FE47EB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356"/>
        <w:gridCol w:w="2310"/>
      </w:tblGrid>
      <w:tr w:rsidR="00FE47EB" w:rsidTr="00FE47E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7EB" w:rsidRDefault="00FE47EB" w:rsidP="001A0F7F">
            <w:pPr>
              <w:keepNext/>
              <w:spacing w:before="60" w:line="240" w:lineRule="exact"/>
              <w:outlineLvl w:val="0"/>
            </w:pPr>
          </w:p>
        </w:tc>
        <w:tc>
          <w:tcPr>
            <w:tcW w:w="1440" w:type="dxa"/>
            <w:vAlign w:val="bottom"/>
          </w:tcPr>
          <w:p w:rsidR="00FE47EB" w:rsidRDefault="00FE47EB" w:rsidP="001A0F7F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FE47EB" w:rsidRDefault="00FE47EB" w:rsidP="001A0F7F"/>
        </w:tc>
        <w:tc>
          <w:tcPr>
            <w:tcW w:w="1980" w:type="dxa"/>
            <w:vAlign w:val="bottom"/>
          </w:tcPr>
          <w:p w:rsidR="00FE47EB" w:rsidRDefault="00FE47EB" w:rsidP="001A0F7F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  </w:t>
            </w: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E47EB" w:rsidRDefault="00FE47EB" w:rsidP="001A0F7F">
            <w:pPr>
              <w:jc w:val="center"/>
            </w:pPr>
          </w:p>
        </w:tc>
        <w:tc>
          <w:tcPr>
            <w:tcW w:w="356" w:type="dxa"/>
            <w:vAlign w:val="bottom"/>
          </w:tcPr>
          <w:p w:rsidR="00FE47EB" w:rsidRDefault="00FE47EB" w:rsidP="001A0F7F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2310" w:type="dxa"/>
            <w:vAlign w:val="bottom"/>
          </w:tcPr>
          <w:p w:rsidR="00FE47EB" w:rsidRDefault="00FE47EB" w:rsidP="00FE47EB">
            <w:pPr>
              <w:tabs>
                <w:tab w:val="left" w:pos="1952"/>
              </w:tabs>
            </w:pPr>
            <w:r>
              <w:rPr>
                <w:sz w:val="26"/>
                <w:szCs w:val="26"/>
              </w:rPr>
              <w:t>№</w:t>
            </w:r>
            <w:r>
              <w:t xml:space="preserve"> </w:t>
            </w:r>
            <w:r w:rsidRPr="00FE47EB">
              <w:rPr>
                <w:sz w:val="28"/>
                <w:szCs w:val="28"/>
                <w:lang w:val="en-US"/>
              </w:rPr>
              <w:t>33</w:t>
            </w:r>
            <w:r w:rsidRPr="00FE47EB">
              <w:rPr>
                <w:sz w:val="28"/>
                <w:szCs w:val="28"/>
                <w:lang w:val="ru-RU"/>
              </w:rPr>
              <w:t>/VII</w:t>
            </w:r>
            <w:r>
              <w:t>___________</w:t>
            </w:r>
          </w:p>
        </w:tc>
      </w:tr>
    </w:tbl>
    <w:p w:rsidR="00B73064" w:rsidRDefault="00B73064" w:rsidP="00624A36">
      <w:pPr>
        <w:jc w:val="center"/>
        <w:rPr>
          <w:sz w:val="28"/>
        </w:rPr>
      </w:pPr>
    </w:p>
    <w:p w:rsidR="00B73064" w:rsidRDefault="00B73064" w:rsidP="00624A36">
      <w:pPr>
        <w:jc w:val="center"/>
        <w:rPr>
          <w:sz w:val="28"/>
        </w:rPr>
      </w:pPr>
    </w:p>
    <w:p w:rsidR="00B73064" w:rsidRDefault="00B73064" w:rsidP="008A6048">
      <w:pPr>
        <w:rPr>
          <w:sz w:val="28"/>
        </w:rPr>
      </w:pPr>
      <w:r>
        <w:rPr>
          <w:sz w:val="28"/>
        </w:rPr>
        <w:t>Про надання згоди на списання</w:t>
      </w:r>
    </w:p>
    <w:p w:rsidR="00B73064" w:rsidRDefault="00B73064" w:rsidP="008A6048">
      <w:pPr>
        <w:rPr>
          <w:sz w:val="28"/>
        </w:rPr>
      </w:pPr>
      <w:r>
        <w:rPr>
          <w:sz w:val="28"/>
        </w:rPr>
        <w:t>об’єкту нерухомого майна</w:t>
      </w:r>
    </w:p>
    <w:p w:rsidR="00B73064" w:rsidRDefault="00B73064" w:rsidP="008A6048">
      <w:pPr>
        <w:rPr>
          <w:sz w:val="28"/>
        </w:rPr>
      </w:pPr>
    </w:p>
    <w:p w:rsidR="00B73064" w:rsidRDefault="00B73064" w:rsidP="008A6048">
      <w:pPr>
        <w:jc w:val="both"/>
        <w:rPr>
          <w:sz w:val="28"/>
        </w:rPr>
      </w:pPr>
      <w:r>
        <w:rPr>
          <w:sz w:val="28"/>
        </w:rPr>
        <w:tab/>
        <w:t>Відповідно до частини 5 статті 60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м. Чернігів, затвердженим рішенням міської ради від 26 червня 2012 року (22 сесія 6 скликання) зі змінами та доповненнями, та беручи до уваги витяг з протоколу №  10 засідання робочої групи з питань доцільності списання майна комунальної власності територіальної громади м. Чернігів від 10 серпня 2018 року міська рада вирішила:</w:t>
      </w:r>
    </w:p>
    <w:p w:rsidR="00B73064" w:rsidRDefault="00B73064" w:rsidP="008A6048">
      <w:pPr>
        <w:jc w:val="both"/>
        <w:rPr>
          <w:sz w:val="28"/>
        </w:rPr>
      </w:pP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1. Надати управлінню культури та туризму Чернігівської міської ради (Шевчук О. І.) згоду на списання нежитлової будівлі Чернігі</w:t>
      </w:r>
      <w:r w:rsidR="00220E98">
        <w:rPr>
          <w:sz w:val="28"/>
        </w:rPr>
        <w:t>вської музичної школи № 1 ім. С</w:t>
      </w:r>
      <w:r>
        <w:rPr>
          <w:sz w:val="28"/>
        </w:rPr>
        <w:t>.</w:t>
      </w:r>
      <w:r w:rsidR="00220E98">
        <w:rPr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Вільконського</w:t>
      </w:r>
      <w:proofErr w:type="spellEnd"/>
      <w:r>
        <w:rPr>
          <w:sz w:val="28"/>
        </w:rPr>
        <w:t xml:space="preserve">, 1942 року будівництва, балансовою вартістю 39356,00 грн., амортизаційною вартістю 28228,00 грн., яка розташована за адресою: м. Чернігів, вул. </w:t>
      </w:r>
      <w:proofErr w:type="spellStart"/>
      <w:r>
        <w:rPr>
          <w:sz w:val="28"/>
        </w:rPr>
        <w:t>Мстиславська</w:t>
      </w:r>
      <w:proofErr w:type="spellEnd"/>
      <w:r>
        <w:rPr>
          <w:sz w:val="28"/>
        </w:rPr>
        <w:t>, 3а.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2. Управлінню культури та туризму Чернігівської міської ради: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2.1. Забезпечити знесення нежитлової будівлі Чернігі</w:t>
      </w:r>
      <w:r w:rsidR="00220E98">
        <w:rPr>
          <w:sz w:val="28"/>
        </w:rPr>
        <w:t>вської музичної школи № 1 ім. С</w:t>
      </w:r>
      <w:r>
        <w:rPr>
          <w:sz w:val="28"/>
        </w:rPr>
        <w:t>.</w:t>
      </w:r>
      <w:r w:rsidR="00220E98">
        <w:rPr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Вільконського</w:t>
      </w:r>
      <w:proofErr w:type="spellEnd"/>
      <w:r>
        <w:rPr>
          <w:sz w:val="28"/>
        </w:rPr>
        <w:t xml:space="preserve"> та провести утилізацію непридатних матеріалів.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2.2. Здійснити списання об’єкту нерухомого майна відповідно до зазначеного вище Положення.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3. Контроль за виконанням цього рішення покласти на постійну комісію міської ради з питань комунальної власності, бюджету та фінансів (</w:t>
      </w:r>
      <w:proofErr w:type="spellStart"/>
      <w:r>
        <w:rPr>
          <w:sz w:val="28"/>
        </w:rPr>
        <w:t>Тарасовець</w:t>
      </w:r>
      <w:proofErr w:type="spellEnd"/>
      <w:r>
        <w:rPr>
          <w:sz w:val="28"/>
        </w:rPr>
        <w:t xml:space="preserve"> О. М.) та заступника міського голови </w:t>
      </w:r>
      <w:proofErr w:type="spellStart"/>
      <w:r>
        <w:rPr>
          <w:sz w:val="28"/>
        </w:rPr>
        <w:t>Хоніч</w:t>
      </w:r>
      <w:proofErr w:type="spellEnd"/>
      <w:r>
        <w:rPr>
          <w:sz w:val="28"/>
        </w:rPr>
        <w:t xml:space="preserve"> О. П.</w:t>
      </w:r>
    </w:p>
    <w:p w:rsidR="00B73064" w:rsidRDefault="00B73064" w:rsidP="008A6048">
      <w:pPr>
        <w:ind w:firstLine="708"/>
        <w:jc w:val="both"/>
        <w:rPr>
          <w:sz w:val="28"/>
        </w:rPr>
      </w:pPr>
    </w:p>
    <w:p w:rsidR="00B73064" w:rsidRDefault="00B73064" w:rsidP="008A6048">
      <w:pPr>
        <w:ind w:firstLine="708"/>
        <w:jc w:val="both"/>
        <w:rPr>
          <w:sz w:val="28"/>
        </w:rPr>
      </w:pPr>
    </w:p>
    <w:p w:rsidR="00B73064" w:rsidRDefault="00B73064" w:rsidP="00691967">
      <w:pPr>
        <w:jc w:val="both"/>
        <w:rPr>
          <w:sz w:val="28"/>
          <w:szCs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20E98">
        <w:rPr>
          <w:sz w:val="28"/>
        </w:rPr>
        <w:t xml:space="preserve">   </w:t>
      </w:r>
      <w:r>
        <w:rPr>
          <w:sz w:val="28"/>
        </w:rPr>
        <w:t xml:space="preserve">В. А. Атрошенко </w:t>
      </w:r>
    </w:p>
    <w:p w:rsidR="00B73064" w:rsidRDefault="00B73064" w:rsidP="00292535">
      <w:pPr>
        <w:jc w:val="both"/>
        <w:rPr>
          <w:sz w:val="28"/>
          <w:szCs w:val="28"/>
        </w:rPr>
      </w:pPr>
    </w:p>
    <w:p w:rsidR="00B73064" w:rsidRPr="00555EC1" w:rsidRDefault="00B73064" w:rsidP="00292535">
      <w:pPr>
        <w:jc w:val="both"/>
      </w:pPr>
    </w:p>
    <w:sectPr w:rsidR="00B73064" w:rsidRPr="00555EC1" w:rsidSect="0061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D26"/>
    <w:multiLevelType w:val="hybridMultilevel"/>
    <w:tmpl w:val="A4980316"/>
    <w:lvl w:ilvl="0" w:tplc="56E61CE4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F2D0AE5"/>
    <w:multiLevelType w:val="hybridMultilevel"/>
    <w:tmpl w:val="DBF87724"/>
    <w:lvl w:ilvl="0" w:tplc="E9C601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00B513A"/>
    <w:multiLevelType w:val="hybridMultilevel"/>
    <w:tmpl w:val="A70AD322"/>
    <w:lvl w:ilvl="0" w:tplc="C18CAD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535"/>
    <w:rsid w:val="00002D29"/>
    <w:rsid w:val="00003A12"/>
    <w:rsid w:val="00073BDD"/>
    <w:rsid w:val="0008790A"/>
    <w:rsid w:val="00096499"/>
    <w:rsid w:val="000A5937"/>
    <w:rsid w:val="000B5001"/>
    <w:rsid w:val="000B6680"/>
    <w:rsid w:val="000C18C1"/>
    <w:rsid w:val="000C7774"/>
    <w:rsid w:val="000E1A78"/>
    <w:rsid w:val="000E4EA4"/>
    <w:rsid w:val="00102093"/>
    <w:rsid w:val="0011592A"/>
    <w:rsid w:val="001159B9"/>
    <w:rsid w:val="00135AAD"/>
    <w:rsid w:val="00162FF3"/>
    <w:rsid w:val="001658D5"/>
    <w:rsid w:val="00166B7D"/>
    <w:rsid w:val="001937E3"/>
    <w:rsid w:val="001A2A01"/>
    <w:rsid w:val="001B64D7"/>
    <w:rsid w:val="001C6B89"/>
    <w:rsid w:val="00201547"/>
    <w:rsid w:val="002025A6"/>
    <w:rsid w:val="00220E98"/>
    <w:rsid w:val="00252691"/>
    <w:rsid w:val="00254246"/>
    <w:rsid w:val="00256179"/>
    <w:rsid w:val="0028064E"/>
    <w:rsid w:val="00292535"/>
    <w:rsid w:val="002C5A1D"/>
    <w:rsid w:val="002E1951"/>
    <w:rsid w:val="002E3517"/>
    <w:rsid w:val="002E4A67"/>
    <w:rsid w:val="00326381"/>
    <w:rsid w:val="00343EBB"/>
    <w:rsid w:val="0035532D"/>
    <w:rsid w:val="00356471"/>
    <w:rsid w:val="0036535C"/>
    <w:rsid w:val="003922EA"/>
    <w:rsid w:val="003E1E4A"/>
    <w:rsid w:val="004152D7"/>
    <w:rsid w:val="004153BE"/>
    <w:rsid w:val="00425320"/>
    <w:rsid w:val="00436669"/>
    <w:rsid w:val="00447C2D"/>
    <w:rsid w:val="004578B9"/>
    <w:rsid w:val="00482D3F"/>
    <w:rsid w:val="0048556E"/>
    <w:rsid w:val="0049629E"/>
    <w:rsid w:val="004B16B8"/>
    <w:rsid w:val="004D0497"/>
    <w:rsid w:val="005163AA"/>
    <w:rsid w:val="00527C34"/>
    <w:rsid w:val="00535236"/>
    <w:rsid w:val="00544653"/>
    <w:rsid w:val="00553387"/>
    <w:rsid w:val="00555EC1"/>
    <w:rsid w:val="00591A5E"/>
    <w:rsid w:val="00591CC5"/>
    <w:rsid w:val="005A0D27"/>
    <w:rsid w:val="005C7B1A"/>
    <w:rsid w:val="00607A04"/>
    <w:rsid w:val="00612A14"/>
    <w:rsid w:val="00624A36"/>
    <w:rsid w:val="0065171E"/>
    <w:rsid w:val="0065281D"/>
    <w:rsid w:val="006661BB"/>
    <w:rsid w:val="00691967"/>
    <w:rsid w:val="006E28D9"/>
    <w:rsid w:val="006E4BA1"/>
    <w:rsid w:val="007024D6"/>
    <w:rsid w:val="0070564F"/>
    <w:rsid w:val="0072240B"/>
    <w:rsid w:val="00733C2A"/>
    <w:rsid w:val="00737C23"/>
    <w:rsid w:val="00744FD5"/>
    <w:rsid w:val="00771163"/>
    <w:rsid w:val="00772A61"/>
    <w:rsid w:val="007D07BD"/>
    <w:rsid w:val="00824E8C"/>
    <w:rsid w:val="0082768F"/>
    <w:rsid w:val="00860D43"/>
    <w:rsid w:val="00877C38"/>
    <w:rsid w:val="008874C8"/>
    <w:rsid w:val="008A6048"/>
    <w:rsid w:val="008D148A"/>
    <w:rsid w:val="008D72EE"/>
    <w:rsid w:val="008F33FB"/>
    <w:rsid w:val="00910195"/>
    <w:rsid w:val="00910A6E"/>
    <w:rsid w:val="00954A0D"/>
    <w:rsid w:val="00975776"/>
    <w:rsid w:val="009A2252"/>
    <w:rsid w:val="009B355A"/>
    <w:rsid w:val="009C1701"/>
    <w:rsid w:val="00A000E4"/>
    <w:rsid w:val="00A431E2"/>
    <w:rsid w:val="00A63163"/>
    <w:rsid w:val="00A73797"/>
    <w:rsid w:val="00A8068D"/>
    <w:rsid w:val="00AF044A"/>
    <w:rsid w:val="00B00206"/>
    <w:rsid w:val="00B21FF9"/>
    <w:rsid w:val="00B37515"/>
    <w:rsid w:val="00B479C9"/>
    <w:rsid w:val="00B61287"/>
    <w:rsid w:val="00B65D4E"/>
    <w:rsid w:val="00B73064"/>
    <w:rsid w:val="00BB10A5"/>
    <w:rsid w:val="00C257C1"/>
    <w:rsid w:val="00C2591F"/>
    <w:rsid w:val="00C327CB"/>
    <w:rsid w:val="00C557AD"/>
    <w:rsid w:val="00C61B89"/>
    <w:rsid w:val="00C650E7"/>
    <w:rsid w:val="00C73A40"/>
    <w:rsid w:val="00C75596"/>
    <w:rsid w:val="00C86746"/>
    <w:rsid w:val="00CA69FA"/>
    <w:rsid w:val="00D05B9B"/>
    <w:rsid w:val="00D077FD"/>
    <w:rsid w:val="00D079C8"/>
    <w:rsid w:val="00D24100"/>
    <w:rsid w:val="00D420A2"/>
    <w:rsid w:val="00D65C7E"/>
    <w:rsid w:val="00D7621A"/>
    <w:rsid w:val="00D87ED1"/>
    <w:rsid w:val="00DB2CA3"/>
    <w:rsid w:val="00DF1B40"/>
    <w:rsid w:val="00DF7147"/>
    <w:rsid w:val="00E001AD"/>
    <w:rsid w:val="00E026C2"/>
    <w:rsid w:val="00E12DE8"/>
    <w:rsid w:val="00E14BFF"/>
    <w:rsid w:val="00E47574"/>
    <w:rsid w:val="00E87128"/>
    <w:rsid w:val="00E93DDC"/>
    <w:rsid w:val="00ED5E32"/>
    <w:rsid w:val="00EE1A66"/>
    <w:rsid w:val="00EE5AF2"/>
    <w:rsid w:val="00F00D2F"/>
    <w:rsid w:val="00F1061A"/>
    <w:rsid w:val="00F25A0C"/>
    <w:rsid w:val="00F45C58"/>
    <w:rsid w:val="00F90F45"/>
    <w:rsid w:val="00FA7D8C"/>
    <w:rsid w:val="00FC2883"/>
    <w:rsid w:val="00FD63F3"/>
    <w:rsid w:val="00FE3D5D"/>
    <w:rsid w:val="00FE47EB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5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53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92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2535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82768F"/>
    <w:rPr>
      <w:rFonts w:ascii="Times New Roman" w:eastAsia="Times New Roman" w:hAnsi="Times New Roman"/>
      <w:lang w:val="uk-UA"/>
    </w:rPr>
  </w:style>
  <w:style w:type="paragraph" w:styleId="a7">
    <w:name w:val="List Paragraph"/>
    <w:basedOn w:val="a"/>
    <w:uiPriority w:val="99"/>
    <w:qFormat/>
    <w:rsid w:val="00860D43"/>
    <w:pPr>
      <w:ind w:left="720"/>
      <w:contextualSpacing/>
    </w:pPr>
  </w:style>
  <w:style w:type="table" w:styleId="a8">
    <w:name w:val="Table Grid"/>
    <w:basedOn w:val="a1"/>
    <w:uiPriority w:val="99"/>
    <w:locked/>
    <w:rsid w:val="00CA69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locked/>
    <w:rsid w:val="00FE47EB"/>
    <w:pPr>
      <w:spacing w:after="240"/>
      <w:ind w:left="720" w:hanging="720"/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ДХШ</dc:creator>
  <cp:keywords/>
  <dc:description/>
  <cp:lastModifiedBy>RePack by SPecialiST</cp:lastModifiedBy>
  <cp:revision>8</cp:revision>
  <cp:lastPrinted>2018-08-10T13:37:00Z</cp:lastPrinted>
  <dcterms:created xsi:type="dcterms:W3CDTF">2018-08-10T09:32:00Z</dcterms:created>
  <dcterms:modified xsi:type="dcterms:W3CDTF">2018-08-10T13:39:00Z</dcterms:modified>
</cp:coreProperties>
</file>