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28" w:rsidRDefault="002C2028" w:rsidP="002C2028">
      <w:pPr>
        <w:pStyle w:val="a3"/>
        <w:ind w:firstLine="5103"/>
      </w:pPr>
      <w:r>
        <w:t>ЗАТВЕРДЖЕНО</w:t>
      </w:r>
    </w:p>
    <w:p w:rsidR="002C2028" w:rsidRDefault="0055173F" w:rsidP="002C2028">
      <w:pPr>
        <w:pStyle w:val="a3"/>
        <w:ind w:firstLine="5103"/>
      </w:pPr>
      <w:r>
        <w:t>р</w:t>
      </w:r>
      <w:r w:rsidR="002C2028">
        <w:t>ішення виконавчого</w:t>
      </w:r>
    </w:p>
    <w:p w:rsidR="002C2028" w:rsidRDefault="0055173F" w:rsidP="002C2028">
      <w:pPr>
        <w:pStyle w:val="a3"/>
        <w:ind w:firstLine="5103"/>
      </w:pPr>
      <w:r>
        <w:t>к</w:t>
      </w:r>
      <w:bookmarkStart w:id="0" w:name="_GoBack"/>
      <w:bookmarkEnd w:id="0"/>
      <w:r w:rsidR="002C2028">
        <w:t>омітету міської ради</w:t>
      </w:r>
    </w:p>
    <w:p w:rsidR="002C2028" w:rsidRDefault="002C2028" w:rsidP="002C2028">
      <w:pPr>
        <w:pStyle w:val="a3"/>
        <w:ind w:firstLine="5103"/>
      </w:pPr>
      <w:r>
        <w:t>____________2025 року №___</w:t>
      </w:r>
    </w:p>
    <w:p w:rsidR="002C2028" w:rsidRDefault="002C2028" w:rsidP="002C2028">
      <w:pPr>
        <w:pStyle w:val="a3"/>
        <w:ind w:firstLine="5103"/>
      </w:pPr>
    </w:p>
    <w:p w:rsidR="002C2028" w:rsidRDefault="002C2028" w:rsidP="002C2028">
      <w:pPr>
        <w:pStyle w:val="a3"/>
      </w:pPr>
    </w:p>
    <w:p w:rsidR="002C2028" w:rsidRDefault="002C2028" w:rsidP="002C2028">
      <w:pPr>
        <w:pStyle w:val="a3"/>
        <w:jc w:val="center"/>
      </w:pPr>
      <w:r>
        <w:t>СКЛАД</w:t>
      </w:r>
    </w:p>
    <w:p w:rsidR="002C2028" w:rsidRDefault="002C2028" w:rsidP="002C2028">
      <w:pPr>
        <w:pStyle w:val="a3"/>
        <w:jc w:val="center"/>
      </w:pPr>
      <w:r>
        <w:t xml:space="preserve">комісії з питань видачі дублікатів </w:t>
      </w:r>
      <w:proofErr w:type="spellStart"/>
      <w:r>
        <w:t>свідоцтв</w:t>
      </w:r>
      <w:proofErr w:type="spellEnd"/>
      <w:r>
        <w:t xml:space="preserve"> на право власності</w:t>
      </w:r>
    </w:p>
    <w:p w:rsidR="002C2028" w:rsidRDefault="002C2028" w:rsidP="002C2028">
      <w:pPr>
        <w:pStyle w:val="a3"/>
      </w:pPr>
    </w:p>
    <w:p w:rsidR="002C2028" w:rsidRDefault="002C2028" w:rsidP="002C2028">
      <w:pPr>
        <w:pStyle w:val="a3"/>
      </w:pPr>
    </w:p>
    <w:tbl>
      <w:tblPr>
        <w:tblW w:w="0" w:type="auto"/>
        <w:tblInd w:w="192" w:type="dxa"/>
        <w:tblLook w:val="0000" w:firstRow="0" w:lastRow="0" w:firstColumn="0" w:lastColumn="0" w:noHBand="0" w:noVBand="0"/>
      </w:tblPr>
      <w:tblGrid>
        <w:gridCol w:w="4396"/>
        <w:gridCol w:w="4767"/>
      </w:tblGrid>
      <w:tr w:rsidR="002C2028" w:rsidTr="002C2028">
        <w:trPr>
          <w:trHeight w:val="450"/>
        </w:trPr>
        <w:tc>
          <w:tcPr>
            <w:tcW w:w="4396" w:type="dxa"/>
          </w:tcPr>
          <w:p w:rsidR="00F53947" w:rsidRDefault="002C2028" w:rsidP="00DB722F">
            <w:pPr>
              <w:pStyle w:val="a3"/>
            </w:pPr>
            <w:proofErr w:type="spellStart"/>
            <w:r>
              <w:t>Атрощенко</w:t>
            </w:r>
            <w:proofErr w:type="spellEnd"/>
            <w:r>
              <w:t xml:space="preserve"> Олександр</w:t>
            </w:r>
            <w:r w:rsidR="00F53947">
              <w:t xml:space="preserve"> </w:t>
            </w:r>
          </w:p>
          <w:p w:rsidR="002C2028" w:rsidRDefault="002C2028" w:rsidP="00DB722F">
            <w:pPr>
              <w:pStyle w:val="a3"/>
            </w:pPr>
            <w:r>
              <w:t xml:space="preserve"> Анатолійович</w:t>
            </w:r>
          </w:p>
        </w:tc>
        <w:tc>
          <w:tcPr>
            <w:tcW w:w="4767" w:type="dxa"/>
          </w:tcPr>
          <w:p w:rsidR="002C2028" w:rsidRDefault="002C2028" w:rsidP="00DB722F">
            <w:pPr>
              <w:pStyle w:val="a3"/>
            </w:pPr>
            <w:r>
              <w:t>заступник міського голови з питань діяльності виконавчих органів ради, голова комісії;</w:t>
            </w:r>
          </w:p>
          <w:p w:rsidR="00F53947" w:rsidRDefault="00F53947" w:rsidP="00DB722F">
            <w:pPr>
              <w:pStyle w:val="a3"/>
            </w:pPr>
          </w:p>
        </w:tc>
      </w:tr>
      <w:tr w:rsidR="001B4DEF" w:rsidRPr="0055173F" w:rsidTr="002C2028">
        <w:trPr>
          <w:trHeight w:val="426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Сенюк</w:t>
            </w:r>
            <w:proofErr w:type="spellEnd"/>
            <w:r>
              <w:t xml:space="preserve"> Марина Вікторівна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>інженер з інвентаризації нерухомого майна комунального підприємства «Чернігівське міжміське бюро технічної інвентаризації», секретар комісії;</w:t>
            </w:r>
          </w:p>
          <w:p w:rsidR="001B4DEF" w:rsidRPr="002C2028" w:rsidRDefault="001B4DEF" w:rsidP="001B4DEF">
            <w:pPr>
              <w:pStyle w:val="a3"/>
            </w:pPr>
          </w:p>
        </w:tc>
      </w:tr>
      <w:tr w:rsidR="001B4DEF" w:rsidRPr="002C2028" w:rsidTr="002C2028">
        <w:trPr>
          <w:trHeight w:val="102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r>
              <w:t>Дмитренко Василь Лук’янович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 w:rsidRPr="002C2028">
              <w:t>начальник управління земельних ресурсів міської ради, член комісії;</w:t>
            </w:r>
          </w:p>
          <w:p w:rsidR="001B4DEF" w:rsidRPr="002C2028" w:rsidRDefault="001B4DEF" w:rsidP="001B4DEF">
            <w:pPr>
              <w:pStyle w:val="a3"/>
            </w:pPr>
          </w:p>
        </w:tc>
      </w:tr>
      <w:tr w:rsidR="001B4DEF" w:rsidRPr="0091433F" w:rsidTr="002C2028">
        <w:trPr>
          <w:trHeight w:val="322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Єпінін</w:t>
            </w:r>
            <w:proofErr w:type="spellEnd"/>
            <w:r>
              <w:t xml:space="preserve"> Олексій Юрійович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shd w:val="clear" w:color="auto" w:fill="FFFFFF"/>
              <w:tabs>
                <w:tab w:val="left" w:pos="-6204"/>
              </w:tabs>
              <w:ind w:right="7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Фонду комунального майна міської ради, член комісії;</w:t>
            </w:r>
          </w:p>
          <w:p w:rsidR="001B4DEF" w:rsidRPr="002C2028" w:rsidRDefault="001B4DEF" w:rsidP="001B4DEF">
            <w:pPr>
              <w:shd w:val="clear" w:color="auto" w:fill="FFFFFF"/>
              <w:tabs>
                <w:tab w:val="left" w:pos="-6204"/>
              </w:tabs>
              <w:ind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4DEF" w:rsidRPr="0091433F" w:rsidTr="002C2028">
        <w:trPr>
          <w:trHeight w:val="30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r>
              <w:t>Калюжний Сергій Сергійович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 xml:space="preserve">начальник управління архітектури та містобудування міської ради, член комісії; </w:t>
            </w:r>
          </w:p>
          <w:p w:rsidR="001B4DEF" w:rsidRDefault="001B4DEF" w:rsidP="001B4DEF">
            <w:pPr>
              <w:pStyle w:val="a3"/>
            </w:pPr>
          </w:p>
        </w:tc>
      </w:tr>
      <w:tr w:rsidR="001B4DEF" w:rsidRPr="0055173F" w:rsidTr="002C2028">
        <w:trPr>
          <w:trHeight w:val="54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Нітченко</w:t>
            </w:r>
            <w:proofErr w:type="spellEnd"/>
            <w:r>
              <w:t xml:space="preserve"> Сергій Володимирович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>начальник комунального підприємства «Чернігівське міжміське бюро технічної інвентаризації», член комісії;</w:t>
            </w:r>
          </w:p>
          <w:p w:rsidR="001B4DEF" w:rsidRDefault="001B4DEF" w:rsidP="001B4DEF">
            <w:pPr>
              <w:pStyle w:val="a3"/>
            </w:pPr>
          </w:p>
        </w:tc>
      </w:tr>
      <w:tr w:rsidR="001B4DEF" w:rsidRPr="001B4DEF" w:rsidTr="002C2028">
        <w:trPr>
          <w:trHeight w:val="165"/>
        </w:trPr>
        <w:tc>
          <w:tcPr>
            <w:tcW w:w="4396" w:type="dxa"/>
          </w:tcPr>
          <w:p w:rsidR="001B4DEF" w:rsidRPr="001B4DEF" w:rsidRDefault="001B4DEF" w:rsidP="001B4DEF">
            <w:pPr>
              <w:pStyle w:val="a3"/>
            </w:pPr>
            <w:r w:rsidRPr="001B4DEF">
              <w:t>Приходько Вероніка</w:t>
            </w:r>
          </w:p>
          <w:p w:rsidR="001B4DEF" w:rsidRPr="001B4DEF" w:rsidRDefault="001B4DEF" w:rsidP="001B4DEF">
            <w:pPr>
              <w:pStyle w:val="a3"/>
            </w:pPr>
            <w:r w:rsidRPr="001B4DEF">
              <w:t>Олександрівна</w:t>
            </w:r>
          </w:p>
        </w:tc>
        <w:tc>
          <w:tcPr>
            <w:tcW w:w="4767" w:type="dxa"/>
          </w:tcPr>
          <w:p w:rsidR="001B4DEF" w:rsidRPr="001B4DEF" w:rsidRDefault="001B4DEF" w:rsidP="001B4DEF">
            <w:pPr>
              <w:pStyle w:val="a3"/>
            </w:pPr>
            <w:r w:rsidRPr="001B4DEF">
              <w:t>головний спеціаліст – юрисконсульт</w:t>
            </w:r>
          </w:p>
          <w:p w:rsidR="001B4DEF" w:rsidRPr="001B4DEF" w:rsidRDefault="001B4DEF" w:rsidP="001B4DEF">
            <w:pPr>
              <w:pStyle w:val="a3"/>
            </w:pPr>
            <w:r w:rsidRPr="001B4DEF">
              <w:t>юридичного відділу міської ради, член комісії.</w:t>
            </w:r>
          </w:p>
          <w:p w:rsidR="001B4DEF" w:rsidRPr="001B4DEF" w:rsidRDefault="001B4DEF" w:rsidP="001B4DEF">
            <w:pPr>
              <w:pStyle w:val="a3"/>
            </w:pPr>
          </w:p>
        </w:tc>
      </w:tr>
    </w:tbl>
    <w:p w:rsidR="002C2028" w:rsidRDefault="002C2028" w:rsidP="002C2028">
      <w:pPr>
        <w:pStyle w:val="a3"/>
        <w:rPr>
          <w:i/>
        </w:rPr>
      </w:pPr>
    </w:p>
    <w:p w:rsidR="007356AF" w:rsidRPr="00F53947" w:rsidRDefault="007356AF">
      <w:pPr>
        <w:rPr>
          <w:lang w:val="uk-UA"/>
        </w:rPr>
      </w:pPr>
    </w:p>
    <w:sectPr w:rsidR="007356AF" w:rsidRPr="00F5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8"/>
    <w:rsid w:val="001B4DEF"/>
    <w:rsid w:val="002C2028"/>
    <w:rsid w:val="0055173F"/>
    <w:rsid w:val="007356AF"/>
    <w:rsid w:val="008D63F0"/>
    <w:rsid w:val="00982071"/>
    <w:rsid w:val="00F53947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0556"/>
  <w15:chartTrackingRefBased/>
  <w15:docId w15:val="{717BEBC2-AEEB-4D2D-BA5F-97E772EA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2028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C202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E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Алексієнко</dc:creator>
  <cp:keywords/>
  <dc:description/>
  <cp:lastModifiedBy>Ольга В. Алексієнко</cp:lastModifiedBy>
  <cp:revision>9</cp:revision>
  <cp:lastPrinted>2025-08-12T08:28:00Z</cp:lastPrinted>
  <dcterms:created xsi:type="dcterms:W3CDTF">2025-08-08T09:07:00Z</dcterms:created>
  <dcterms:modified xsi:type="dcterms:W3CDTF">2025-08-13T06:49:00Z</dcterms:modified>
</cp:coreProperties>
</file>