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57" w:rsidRDefault="00072557" w:rsidP="000725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C0514"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</w:p>
    <w:p w:rsidR="00072557" w:rsidRDefault="00072557" w:rsidP="000725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кту рішення </w:t>
      </w:r>
      <w:r w:rsidRPr="009C0514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</w:t>
      </w:r>
    </w:p>
    <w:p w:rsidR="000E53FE" w:rsidRDefault="00072557" w:rsidP="000725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C0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2C2" w:rsidRPr="009C0514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Програму</w:t>
      </w:r>
      <w:r w:rsidR="005322C2" w:rsidRPr="009C0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2C2" w:rsidRPr="00DF6136">
        <w:rPr>
          <w:rFonts w:ascii="Times New Roman" w:hAnsi="Times New Roman"/>
          <w:sz w:val="28"/>
          <w:szCs w:val="28"/>
          <w:lang w:val="uk-UA"/>
        </w:rPr>
        <w:t>розв</w:t>
      </w:r>
      <w:r w:rsidR="005322C2">
        <w:rPr>
          <w:rFonts w:ascii="Times New Roman" w:hAnsi="Times New Roman"/>
          <w:sz w:val="28"/>
          <w:szCs w:val="28"/>
          <w:lang w:val="uk-UA"/>
        </w:rPr>
        <w:t xml:space="preserve">итку міжнародних відносин </w:t>
      </w:r>
    </w:p>
    <w:p w:rsidR="005322C2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міста 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Чернігова </w:t>
      </w:r>
      <w:r w:rsidR="000E53FE">
        <w:rPr>
          <w:rFonts w:ascii="Times New Roman" w:hAnsi="Times New Roman"/>
          <w:sz w:val="28"/>
          <w:szCs w:val="28"/>
          <w:lang w:val="uk-UA"/>
        </w:rPr>
        <w:t>на 2020-2021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5322C2" w:rsidRDefault="005322C2" w:rsidP="00BA5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розвитку міжнародних відносин міста 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Чернігова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на 20</w:t>
      </w:r>
      <w:r w:rsidR="000E53FE">
        <w:rPr>
          <w:rFonts w:ascii="Times New Roman" w:hAnsi="Times New Roman"/>
          <w:sz w:val="28"/>
          <w:szCs w:val="28"/>
          <w:lang w:val="uk-UA"/>
        </w:rPr>
        <w:t>20</w:t>
      </w:r>
      <w:r w:rsidRPr="00DF6136">
        <w:rPr>
          <w:rFonts w:ascii="Times New Roman" w:hAnsi="Times New Roman"/>
          <w:sz w:val="28"/>
          <w:szCs w:val="28"/>
          <w:lang w:val="uk-UA"/>
        </w:rPr>
        <w:t>-20</w:t>
      </w:r>
      <w:r w:rsidR="000E53FE">
        <w:rPr>
          <w:rFonts w:ascii="Times New Roman" w:hAnsi="Times New Roman"/>
          <w:sz w:val="28"/>
          <w:szCs w:val="28"/>
          <w:lang w:val="uk-UA"/>
        </w:rPr>
        <w:t>21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E541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(далі Програма) містить обґрунтування та пере</w:t>
      </w:r>
      <w:r w:rsidR="000E53FE">
        <w:rPr>
          <w:rFonts w:ascii="Times New Roman" w:hAnsi="Times New Roman"/>
          <w:sz w:val="28"/>
          <w:szCs w:val="28"/>
          <w:lang w:val="uk-UA"/>
        </w:rPr>
        <w:t>лік заходів, запланованих на 2020-2021</w:t>
      </w:r>
      <w:r>
        <w:rPr>
          <w:rFonts w:ascii="Times New Roman" w:hAnsi="Times New Roman"/>
          <w:sz w:val="28"/>
          <w:szCs w:val="28"/>
          <w:lang w:val="uk-UA"/>
        </w:rPr>
        <w:t xml:space="preserve"> роки, спрямованих на розвиток зовнішніх зв’язків міста Чернігова, покращенню його міжнародного іміджу.</w:t>
      </w:r>
    </w:p>
    <w:p w:rsidR="005322C2" w:rsidRPr="0002597F" w:rsidRDefault="005322C2" w:rsidP="00BA51B3">
      <w:pPr>
        <w:pStyle w:val="2"/>
        <w:spacing w:line="240" w:lineRule="auto"/>
        <w:ind w:firstLine="709"/>
        <w:rPr>
          <w:sz w:val="28"/>
        </w:rPr>
      </w:pPr>
      <w:r w:rsidRPr="00CE6774">
        <w:rPr>
          <w:sz w:val="28"/>
          <w:szCs w:val="28"/>
        </w:rPr>
        <w:t xml:space="preserve">Ця Програма підготовлена відповідно </w:t>
      </w:r>
      <w:r w:rsidR="000E53FE" w:rsidRPr="002402AB">
        <w:rPr>
          <w:sz w:val="28"/>
        </w:rPr>
        <w:t xml:space="preserve">до Європейської Хартії місцевого самоврядування, Конституції України, </w:t>
      </w:r>
      <w:r w:rsidR="000E53FE" w:rsidRPr="0093778B">
        <w:rPr>
          <w:sz w:val="28"/>
          <w:szCs w:val="28"/>
        </w:rPr>
        <w:t>Закон</w:t>
      </w:r>
      <w:r w:rsidR="000E53FE">
        <w:rPr>
          <w:sz w:val="28"/>
          <w:szCs w:val="28"/>
        </w:rPr>
        <w:t>у</w:t>
      </w:r>
      <w:r w:rsidR="000E53FE" w:rsidRPr="0093778B">
        <w:rPr>
          <w:sz w:val="28"/>
          <w:szCs w:val="28"/>
        </w:rPr>
        <w:t xml:space="preserve"> України «Про місце</w:t>
      </w:r>
      <w:r w:rsidR="000E53FE">
        <w:rPr>
          <w:sz w:val="28"/>
          <w:szCs w:val="28"/>
        </w:rPr>
        <w:t xml:space="preserve">ве самоврядування в Україні», </w:t>
      </w:r>
      <w:r w:rsidR="000E53FE" w:rsidRPr="0093778B">
        <w:rPr>
          <w:sz w:val="28"/>
          <w:szCs w:val="28"/>
        </w:rPr>
        <w:t>рішення Чернігівської міської ради від 29 грудня 2016 року № 14/</w:t>
      </w:r>
      <w:r w:rsidR="000E53FE" w:rsidRPr="0093778B">
        <w:rPr>
          <w:sz w:val="28"/>
          <w:szCs w:val="28"/>
          <w:lang w:val="en-US"/>
        </w:rPr>
        <w:t>VII</w:t>
      </w:r>
      <w:r w:rsidR="000E53FE" w:rsidRPr="0093778B">
        <w:rPr>
          <w:sz w:val="28"/>
          <w:szCs w:val="28"/>
        </w:rPr>
        <w:t>-4 «Про Стратегію розвитку міста Чернігова на період до 2020 року»</w:t>
      </w:r>
      <w:r w:rsidR="000E53FE">
        <w:rPr>
          <w:sz w:val="28"/>
          <w:szCs w:val="28"/>
        </w:rPr>
        <w:t>, Статуту територіальної громади міста Чернігова, угод про співпрацю, підписаними між виконавчим комітетом Чернігівської міської ради та муніципалітетами іноземних держав</w:t>
      </w:r>
      <w:r>
        <w:rPr>
          <w:sz w:val="28"/>
        </w:rPr>
        <w:t>.</w:t>
      </w:r>
    </w:p>
    <w:p w:rsidR="00BA51B3" w:rsidRDefault="005322C2" w:rsidP="00BA5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завдання Програми:</w:t>
      </w:r>
    </w:p>
    <w:p w:rsidR="00BA51B3" w:rsidRDefault="005322C2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формування позитивного іміджу міста Чернігова на регіональному, державному та міжнародному рівнях;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забезпечення сталого розвитку міжнародного співробітництва міста Чернігова;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реалізація міжнародних проєктів у різноманітних галузях життєдіяльності міста;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розширення контактів та здійснення співпраці з органами місцевого самоврядування іноземних країн,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організаціями;</w:t>
      </w:r>
    </w:p>
    <w:p w:rsidR="000E53FE" w:rsidRP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проведення рекламно-інформаційної діяльності, спрямованої на зміцнення позитивного міжнародного іміджу міста Чернігова (проведення форумів, конференцій, виставково-ярмаркових заходів у місті Чернігові та участь міста Чернігова в аналогічних міжнародних заходах в Україні та за кордоном).</w:t>
      </w:r>
    </w:p>
    <w:p w:rsidR="00BA51B3" w:rsidRDefault="005322C2" w:rsidP="00BA5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заходами Програми передбачено: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всебічний розвиток міжнародної співпраці територіальної громади міста Чернігова;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організація роботи із торговими представництвами (місіями) посольств зарубіжних країн у тому числі шляхом проведення, спільних заходів, обміну бізнес-зусиль із залученням господарюючих суб’єктів міста;</w:t>
      </w:r>
    </w:p>
    <w:p w:rsidR="005322C2" w:rsidRPr="00BA51B3" w:rsidRDefault="005322C2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проведення системної роботи з містами-партнерами (обмін делегаціями, спільні інформаційні про</w:t>
      </w:r>
      <w:r w:rsidR="00961373" w:rsidRPr="00BA51B3">
        <w:rPr>
          <w:rFonts w:ascii="Times New Roman" w:hAnsi="Times New Roman"/>
          <w:sz w:val="28"/>
          <w:szCs w:val="28"/>
          <w:lang w:val="uk-UA"/>
        </w:rPr>
        <w:t>є</w:t>
      </w:r>
      <w:r w:rsidRPr="00BA51B3">
        <w:rPr>
          <w:rFonts w:ascii="Times New Roman" w:hAnsi="Times New Roman"/>
          <w:sz w:val="28"/>
          <w:szCs w:val="28"/>
          <w:lang w:val="uk-UA"/>
        </w:rPr>
        <w:t>кти, взаємообмін інноваційними технологіями, обмін досвідом роботи в різноманітних сферах);</w:t>
      </w:r>
    </w:p>
    <w:p w:rsidR="00BA51B3" w:rsidRDefault="000E53FE" w:rsidP="00BA51B3">
      <w:pPr>
        <w:pStyle w:val="aa"/>
        <w:ind w:right="-1" w:firstLine="709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 xml:space="preserve">Обсяг фінансування Програми з міського бюджету становитиме у 2020 році </w:t>
      </w:r>
      <w:r w:rsidR="00BA51B3" w:rsidRPr="00BA51B3">
        <w:rPr>
          <w:rFonts w:ascii="Times New Roman" w:hAnsi="Times New Roman"/>
          <w:sz w:val="28"/>
          <w:szCs w:val="28"/>
          <w:lang w:val="uk-UA"/>
        </w:rPr>
        <w:t>1 080 тис. грн</w:t>
      </w:r>
      <w:r w:rsidRPr="00BA51B3">
        <w:rPr>
          <w:rFonts w:ascii="Times New Roman" w:hAnsi="Times New Roman"/>
          <w:sz w:val="28"/>
          <w:szCs w:val="28"/>
          <w:lang w:val="uk-UA"/>
        </w:rPr>
        <w:t xml:space="preserve">, у 2021 році </w:t>
      </w:r>
      <w:r w:rsidR="00BA51B3" w:rsidRPr="00BA51B3">
        <w:rPr>
          <w:rFonts w:ascii="Times New Roman" w:hAnsi="Times New Roman"/>
          <w:sz w:val="28"/>
          <w:szCs w:val="28"/>
          <w:lang w:val="uk-UA"/>
        </w:rPr>
        <w:t>1 310 тис. грн.</w:t>
      </w:r>
    </w:p>
    <w:p w:rsidR="00C62302" w:rsidRDefault="00C62302" w:rsidP="00C62302">
      <w:pPr>
        <w:pStyle w:val="aa"/>
        <w:spacing w:after="0"/>
        <w:ind w:left="0" w:right="-1"/>
        <w:rPr>
          <w:rFonts w:ascii="Times New Roman" w:hAnsi="Times New Roman"/>
          <w:sz w:val="28"/>
          <w:szCs w:val="28"/>
          <w:lang w:val="uk-UA"/>
        </w:rPr>
      </w:pPr>
    </w:p>
    <w:p w:rsidR="00C62302" w:rsidRDefault="00BA51B3" w:rsidP="00C62302">
      <w:pPr>
        <w:pStyle w:val="aa"/>
        <w:spacing w:after="0"/>
        <w:ind w:left="0" w:right="-1"/>
        <w:rPr>
          <w:rFonts w:ascii="Times New Roman" w:hAnsi="Times New Roman"/>
          <w:sz w:val="28"/>
          <w:szCs w:val="28"/>
          <w:lang w:val="uk-UA"/>
        </w:rPr>
      </w:pPr>
      <w:r w:rsidRPr="00A41676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C62302">
        <w:rPr>
          <w:rFonts w:ascii="Times New Roman" w:hAnsi="Times New Roman"/>
          <w:sz w:val="28"/>
          <w:szCs w:val="28"/>
          <w:lang w:val="uk-UA"/>
        </w:rPr>
        <w:t>відділу міжнародних</w:t>
      </w:r>
    </w:p>
    <w:p w:rsidR="005322C2" w:rsidRPr="00C62302" w:rsidRDefault="00C62302" w:rsidP="00C62302">
      <w:pPr>
        <w:pStyle w:val="aa"/>
        <w:spacing w:after="0"/>
        <w:ind w:left="0"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відносин </w:t>
      </w:r>
      <w:r w:rsidR="00BA51B3">
        <w:rPr>
          <w:rFonts w:ascii="Times New Roman" w:hAnsi="Times New Roman"/>
          <w:sz w:val="28"/>
          <w:szCs w:val="28"/>
          <w:lang w:val="uk-UA"/>
        </w:rPr>
        <w:t xml:space="preserve">міської ради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1B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BA51B3" w:rsidRPr="00A41676">
        <w:rPr>
          <w:rFonts w:ascii="Times New Roman" w:hAnsi="Times New Roman"/>
          <w:sz w:val="28"/>
          <w:szCs w:val="28"/>
          <w:lang w:val="uk-UA"/>
        </w:rPr>
        <w:t>Б. АТРОЩЕНКО</w:t>
      </w:r>
    </w:p>
    <w:sectPr w:rsidR="005322C2" w:rsidRPr="00C62302" w:rsidSect="00C6230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C2" w:rsidRDefault="005322C2" w:rsidP="009C0514">
      <w:pPr>
        <w:spacing w:after="0" w:line="240" w:lineRule="auto"/>
      </w:pPr>
      <w:r>
        <w:separator/>
      </w:r>
    </w:p>
  </w:endnote>
  <w:endnote w:type="continuationSeparator" w:id="0">
    <w:p w:rsidR="005322C2" w:rsidRDefault="005322C2" w:rsidP="009C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C2" w:rsidRDefault="005322C2" w:rsidP="009C0514">
      <w:pPr>
        <w:spacing w:after="0" w:line="240" w:lineRule="auto"/>
      </w:pPr>
      <w:r>
        <w:separator/>
      </w:r>
    </w:p>
  </w:footnote>
  <w:footnote w:type="continuationSeparator" w:id="0">
    <w:p w:rsidR="005322C2" w:rsidRDefault="005322C2" w:rsidP="009C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6CE"/>
    <w:multiLevelType w:val="multilevel"/>
    <w:tmpl w:val="3C7E332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46296822"/>
    <w:multiLevelType w:val="hybridMultilevel"/>
    <w:tmpl w:val="46627AD8"/>
    <w:lvl w:ilvl="0" w:tplc="3C40B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A61E7A"/>
    <w:multiLevelType w:val="hybridMultilevel"/>
    <w:tmpl w:val="4B08DD52"/>
    <w:lvl w:ilvl="0" w:tplc="A0265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14"/>
    <w:rsid w:val="0000777D"/>
    <w:rsid w:val="00007EF0"/>
    <w:rsid w:val="00021FC7"/>
    <w:rsid w:val="0002597F"/>
    <w:rsid w:val="00050BC0"/>
    <w:rsid w:val="00072557"/>
    <w:rsid w:val="000C04EF"/>
    <w:rsid w:val="000E53FE"/>
    <w:rsid w:val="00134446"/>
    <w:rsid w:val="00187FA9"/>
    <w:rsid w:val="00197611"/>
    <w:rsid w:val="001F4EB3"/>
    <w:rsid w:val="001F5903"/>
    <w:rsid w:val="00260D7B"/>
    <w:rsid w:val="00261FAA"/>
    <w:rsid w:val="002B4759"/>
    <w:rsid w:val="002D5AE5"/>
    <w:rsid w:val="002E2962"/>
    <w:rsid w:val="002F66E0"/>
    <w:rsid w:val="0030032A"/>
    <w:rsid w:val="0033104D"/>
    <w:rsid w:val="00342FD0"/>
    <w:rsid w:val="00370C66"/>
    <w:rsid w:val="00396561"/>
    <w:rsid w:val="003A01F2"/>
    <w:rsid w:val="003B3916"/>
    <w:rsid w:val="00401FBB"/>
    <w:rsid w:val="00423973"/>
    <w:rsid w:val="00424363"/>
    <w:rsid w:val="00427365"/>
    <w:rsid w:val="004B6AD5"/>
    <w:rsid w:val="004C0CF3"/>
    <w:rsid w:val="00501FA0"/>
    <w:rsid w:val="00503BC2"/>
    <w:rsid w:val="0052321C"/>
    <w:rsid w:val="00523E52"/>
    <w:rsid w:val="005322C2"/>
    <w:rsid w:val="00536B5E"/>
    <w:rsid w:val="00577874"/>
    <w:rsid w:val="005A0802"/>
    <w:rsid w:val="005A3EFF"/>
    <w:rsid w:val="005B45BD"/>
    <w:rsid w:val="005D0040"/>
    <w:rsid w:val="005D57C5"/>
    <w:rsid w:val="005D7E03"/>
    <w:rsid w:val="00627BEB"/>
    <w:rsid w:val="00637BBD"/>
    <w:rsid w:val="00672434"/>
    <w:rsid w:val="006F2A08"/>
    <w:rsid w:val="007447C0"/>
    <w:rsid w:val="00773FDB"/>
    <w:rsid w:val="00781EE6"/>
    <w:rsid w:val="00791905"/>
    <w:rsid w:val="007E2BE6"/>
    <w:rsid w:val="00822094"/>
    <w:rsid w:val="00856A67"/>
    <w:rsid w:val="008D52D7"/>
    <w:rsid w:val="008E6BE1"/>
    <w:rsid w:val="008F553E"/>
    <w:rsid w:val="00901D8D"/>
    <w:rsid w:val="00934438"/>
    <w:rsid w:val="00961373"/>
    <w:rsid w:val="009635AC"/>
    <w:rsid w:val="00970FD3"/>
    <w:rsid w:val="009716DF"/>
    <w:rsid w:val="00972BF4"/>
    <w:rsid w:val="00975468"/>
    <w:rsid w:val="009C0514"/>
    <w:rsid w:val="009D7682"/>
    <w:rsid w:val="009E3E1C"/>
    <w:rsid w:val="00A02C1E"/>
    <w:rsid w:val="00A41676"/>
    <w:rsid w:val="00A73268"/>
    <w:rsid w:val="00A93BE6"/>
    <w:rsid w:val="00AA3564"/>
    <w:rsid w:val="00AA729F"/>
    <w:rsid w:val="00AD0B40"/>
    <w:rsid w:val="00B03E54"/>
    <w:rsid w:val="00B471FA"/>
    <w:rsid w:val="00B732EE"/>
    <w:rsid w:val="00BA51B3"/>
    <w:rsid w:val="00BB331E"/>
    <w:rsid w:val="00BE34B6"/>
    <w:rsid w:val="00BF5DA2"/>
    <w:rsid w:val="00C15B7E"/>
    <w:rsid w:val="00C1602D"/>
    <w:rsid w:val="00C62302"/>
    <w:rsid w:val="00C91473"/>
    <w:rsid w:val="00CA1B70"/>
    <w:rsid w:val="00CC4E44"/>
    <w:rsid w:val="00CD15C0"/>
    <w:rsid w:val="00CE6774"/>
    <w:rsid w:val="00CF40D1"/>
    <w:rsid w:val="00D06054"/>
    <w:rsid w:val="00D36DA1"/>
    <w:rsid w:val="00D42BB8"/>
    <w:rsid w:val="00D92B6F"/>
    <w:rsid w:val="00D97699"/>
    <w:rsid w:val="00DA3561"/>
    <w:rsid w:val="00DC5439"/>
    <w:rsid w:val="00DD5D38"/>
    <w:rsid w:val="00DF6136"/>
    <w:rsid w:val="00E1509F"/>
    <w:rsid w:val="00E25BF0"/>
    <w:rsid w:val="00E30801"/>
    <w:rsid w:val="00E541F2"/>
    <w:rsid w:val="00E81628"/>
    <w:rsid w:val="00EC1560"/>
    <w:rsid w:val="00EC2629"/>
    <w:rsid w:val="00EE6F4E"/>
    <w:rsid w:val="00F229F6"/>
    <w:rsid w:val="00F94712"/>
    <w:rsid w:val="00FE0EEB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6E371-5060-4BE3-B49B-15EA459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051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0514"/>
    <w:rPr>
      <w:rFonts w:cs="Times New Roman"/>
    </w:rPr>
  </w:style>
  <w:style w:type="paragraph" w:styleId="a7">
    <w:name w:val="List Paragraph"/>
    <w:basedOn w:val="a"/>
    <w:uiPriority w:val="99"/>
    <w:qFormat/>
    <w:rsid w:val="009C05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D768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F2A0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hAnsi="Times New Roman"/>
      <w:color w:val="000000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F2A08"/>
    <w:rPr>
      <w:rFonts w:ascii="Times New Roman" w:hAnsi="Times New Roman" w:cs="Times New Roman"/>
      <w:color w:val="000000"/>
      <w:sz w:val="20"/>
      <w:szCs w:val="20"/>
      <w:shd w:val="clear" w:color="auto" w:fill="FFFFFF"/>
      <w:lang w:val="uk-UA"/>
    </w:rPr>
  </w:style>
  <w:style w:type="paragraph" w:styleId="aa">
    <w:name w:val="Body Text Indent"/>
    <w:basedOn w:val="a"/>
    <w:link w:val="ab"/>
    <w:uiPriority w:val="99"/>
    <w:unhideWhenUsed/>
    <w:rsid w:val="000E5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E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Кулич В. Євген</cp:lastModifiedBy>
  <cp:revision>2</cp:revision>
  <cp:lastPrinted>2017-10-02T12:27:00Z</cp:lastPrinted>
  <dcterms:created xsi:type="dcterms:W3CDTF">2019-10-16T08:04:00Z</dcterms:created>
  <dcterms:modified xsi:type="dcterms:W3CDTF">2019-10-16T08:04:00Z</dcterms:modified>
</cp:coreProperties>
</file>