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B2E" w:rsidRPr="002D7B2E" w:rsidRDefault="002D7B2E" w:rsidP="002D7B2E">
      <w:pPr>
        <w:spacing w:after="0" w:line="240" w:lineRule="auto"/>
        <w:ind w:left="3540" w:firstLine="708"/>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ЗАТВЕРДЖЕНО</w:t>
      </w:r>
    </w:p>
    <w:p w:rsidR="002D7B2E" w:rsidRPr="002D7B2E" w:rsidRDefault="002D7B2E" w:rsidP="002D7B2E">
      <w:pPr>
        <w:spacing w:after="0" w:line="240" w:lineRule="auto"/>
        <w:ind w:left="3540" w:firstLine="708"/>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 xml:space="preserve">Рішення виконавчого </w:t>
      </w:r>
    </w:p>
    <w:p w:rsidR="002D7B2E" w:rsidRPr="002D7B2E" w:rsidRDefault="002D7B2E" w:rsidP="002D7B2E">
      <w:pPr>
        <w:spacing w:after="0" w:line="240" w:lineRule="auto"/>
        <w:ind w:left="3540" w:firstLine="708"/>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комітету міської ради</w:t>
      </w:r>
    </w:p>
    <w:p w:rsidR="002D7B2E" w:rsidRPr="002D7B2E" w:rsidRDefault="002D7B2E" w:rsidP="002D7B2E">
      <w:pPr>
        <w:spacing w:after="0" w:line="240" w:lineRule="auto"/>
        <w:ind w:left="4248"/>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w:t>
      </w:r>
      <w:r w:rsidR="007B63D5">
        <w:rPr>
          <w:rFonts w:ascii="Times New Roman" w:eastAsia="Times New Roman" w:hAnsi="Times New Roman" w:cs="Times New Roman"/>
          <w:sz w:val="28"/>
          <w:szCs w:val="28"/>
          <w:lang w:val="uk-UA" w:eastAsia="ru-RU"/>
        </w:rPr>
        <w:t xml:space="preserve"> 20 </w:t>
      </w:r>
      <w:r w:rsidRPr="002D7B2E">
        <w:rPr>
          <w:rFonts w:ascii="Times New Roman" w:eastAsia="Times New Roman" w:hAnsi="Times New Roman" w:cs="Times New Roman"/>
          <w:sz w:val="28"/>
          <w:szCs w:val="28"/>
          <w:lang w:val="uk-UA" w:eastAsia="ru-RU"/>
        </w:rPr>
        <w:t>»</w:t>
      </w:r>
      <w:r w:rsidR="007B63D5">
        <w:rPr>
          <w:rFonts w:ascii="Times New Roman" w:eastAsia="Times New Roman" w:hAnsi="Times New Roman" w:cs="Times New Roman"/>
          <w:sz w:val="28"/>
          <w:szCs w:val="28"/>
          <w:lang w:val="uk-UA" w:eastAsia="ru-RU"/>
        </w:rPr>
        <w:t xml:space="preserve"> травня</w:t>
      </w:r>
      <w:r w:rsidR="00C955E7">
        <w:rPr>
          <w:rFonts w:ascii="Times New Roman" w:eastAsia="Times New Roman" w:hAnsi="Times New Roman" w:cs="Times New Roman"/>
          <w:sz w:val="28"/>
          <w:szCs w:val="28"/>
          <w:lang w:val="uk-UA" w:eastAsia="ru-RU"/>
        </w:rPr>
        <w:t xml:space="preserve"> </w:t>
      </w:r>
      <w:r w:rsidRPr="002D7B2E">
        <w:rPr>
          <w:rFonts w:ascii="Times New Roman" w:eastAsia="Times New Roman" w:hAnsi="Times New Roman" w:cs="Times New Roman"/>
          <w:sz w:val="28"/>
          <w:szCs w:val="28"/>
          <w:lang w:val="uk-UA" w:eastAsia="ru-RU"/>
        </w:rPr>
        <w:t>2021 року №</w:t>
      </w:r>
      <w:r w:rsidR="007B63D5">
        <w:rPr>
          <w:rFonts w:ascii="Times New Roman" w:eastAsia="Times New Roman" w:hAnsi="Times New Roman" w:cs="Times New Roman"/>
          <w:sz w:val="28"/>
          <w:szCs w:val="28"/>
          <w:lang w:val="uk-UA" w:eastAsia="ru-RU"/>
        </w:rPr>
        <w:t>269</w:t>
      </w:r>
      <w:bookmarkStart w:id="0" w:name="_GoBack"/>
      <w:bookmarkEnd w:id="0"/>
      <w:r w:rsidRPr="002D7B2E">
        <w:rPr>
          <w:rFonts w:ascii="Times New Roman" w:eastAsia="Times New Roman" w:hAnsi="Times New Roman" w:cs="Times New Roman"/>
          <w:sz w:val="28"/>
          <w:szCs w:val="28"/>
          <w:lang w:val="uk-UA" w:eastAsia="ru-RU"/>
        </w:rPr>
        <w:t xml:space="preserve"> </w:t>
      </w:r>
    </w:p>
    <w:p w:rsidR="002D7B2E" w:rsidRPr="002D7B2E" w:rsidRDefault="002D7B2E" w:rsidP="002D7B2E">
      <w:pPr>
        <w:spacing w:after="0" w:line="240" w:lineRule="auto"/>
        <w:ind w:firstLine="5040"/>
        <w:rPr>
          <w:rFonts w:ascii="Times New Roman" w:eastAsia="Times New Roman" w:hAnsi="Times New Roman" w:cs="Times New Roman"/>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color w:val="000000"/>
          <w:sz w:val="28"/>
          <w:szCs w:val="28"/>
          <w:lang w:val="uk-UA" w:eastAsia="ru-RU"/>
        </w:rPr>
      </w:pPr>
      <w:r w:rsidRPr="002D7B2E">
        <w:rPr>
          <w:rFonts w:ascii="Times New Roman" w:eastAsia="Times New Roman" w:hAnsi="Times New Roman" w:cs="Times New Roman"/>
          <w:bCs/>
          <w:color w:val="000000"/>
          <w:sz w:val="28"/>
          <w:szCs w:val="28"/>
          <w:lang w:val="uk-UA" w:eastAsia="ru-RU"/>
        </w:rPr>
        <w:t>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b/>
          <w:bCs/>
          <w:color w:val="000000"/>
          <w:sz w:val="28"/>
          <w:szCs w:val="20"/>
          <w:lang w:val="uk-UA" w:eastAsia="ru-RU"/>
        </w:rPr>
        <w:t> </w:t>
      </w:r>
      <w:r w:rsidRPr="002D7B2E">
        <w:rPr>
          <w:rFonts w:ascii="Times New Roman" w:eastAsia="Times New Roman" w:hAnsi="Times New Roman" w:cs="Times New Roman"/>
          <w:sz w:val="28"/>
          <w:szCs w:val="28"/>
          <w:lang w:val="uk-UA" w:eastAsia="ru-RU"/>
        </w:rPr>
        <w:t>Нова редакція</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after="0" w:line="240" w:lineRule="auto"/>
        <w:ind w:firstLine="851"/>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0"/>
          <w:lang w:val="uk-UA" w:eastAsia="ru-RU"/>
        </w:rPr>
        <w:t> </w:t>
      </w:r>
    </w:p>
    <w:p w:rsidR="002D7B2E" w:rsidRPr="002D7B2E" w:rsidRDefault="002D7B2E" w:rsidP="002D7B2E">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1" w:name="_Toc172456737"/>
      <w:r w:rsidRPr="002D7B2E">
        <w:rPr>
          <w:rFonts w:ascii="Times New Roman" w:eastAsia="Times New Roman" w:hAnsi="Times New Roman" w:cs="Times New Roman"/>
          <w:kern w:val="36"/>
          <w:sz w:val="36"/>
          <w:szCs w:val="36"/>
          <w:lang w:val="ru-RU" w:eastAsia="ru-RU"/>
        </w:rPr>
        <w:t>СТАТУТ</w:t>
      </w:r>
      <w:bookmarkEnd w:id="1"/>
    </w:p>
    <w:p w:rsidR="002D7B2E" w:rsidRPr="002D7B2E" w:rsidRDefault="002D7B2E" w:rsidP="002D7B2E">
      <w:pPr>
        <w:spacing w:after="0" w:line="240" w:lineRule="auto"/>
        <w:rPr>
          <w:rFonts w:ascii="Times New Roman" w:eastAsia="Times New Roman" w:hAnsi="Times New Roman" w:cs="Times New Roman"/>
          <w:sz w:val="36"/>
          <w:szCs w:val="36"/>
          <w:lang w:val="uk-UA" w:eastAsia="ru-RU"/>
        </w:rPr>
      </w:pPr>
      <w:r w:rsidRPr="002D7B2E">
        <w:rPr>
          <w:rFonts w:ascii="Times New Roman" w:eastAsia="Times New Roman" w:hAnsi="Times New Roman" w:cs="Times New Roman"/>
          <w:sz w:val="36"/>
          <w:szCs w:val="36"/>
          <w:lang w:val="uk-UA" w:eastAsia="ru-RU"/>
        </w:rPr>
        <w:t> </w:t>
      </w:r>
    </w:p>
    <w:p w:rsidR="002D7B2E" w:rsidRPr="002D7B2E" w:rsidRDefault="002D7B2E" w:rsidP="002D7B2E">
      <w:pPr>
        <w:spacing w:after="0" w:line="240" w:lineRule="auto"/>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Cs/>
          <w:color w:val="000000"/>
          <w:sz w:val="32"/>
          <w:szCs w:val="32"/>
          <w:lang w:val="uk-UA" w:eastAsia="ru-RU"/>
        </w:rPr>
        <w:t>КОМУНАЛЬНОГО ПІДПРИЄМСТВА</w:t>
      </w:r>
    </w:p>
    <w:p w:rsidR="002D7B2E" w:rsidRPr="002D7B2E" w:rsidRDefault="002D7B2E" w:rsidP="002D7B2E">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2D7B2E">
        <w:rPr>
          <w:rFonts w:ascii="Times New Roman" w:eastAsia="Times New Roman" w:hAnsi="Times New Roman" w:cs="Times New Roman"/>
          <w:color w:val="000000"/>
          <w:kern w:val="36"/>
          <w:sz w:val="36"/>
          <w:szCs w:val="36"/>
          <w:lang w:val="uk-UA" w:eastAsia="ru-RU"/>
        </w:rPr>
        <w:t>«ЧЕРНІГІВВОДОКАНАЛ»</w:t>
      </w:r>
    </w:p>
    <w:p w:rsidR="002D7B2E" w:rsidRPr="002D7B2E" w:rsidRDefault="002D7B2E" w:rsidP="002D7B2E">
      <w:pPr>
        <w:spacing w:after="0" w:line="240" w:lineRule="auto"/>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Cs/>
          <w:color w:val="000000"/>
          <w:sz w:val="32"/>
          <w:szCs w:val="32"/>
          <w:lang w:val="uk-UA" w:eastAsia="ru-RU"/>
        </w:rPr>
        <w:t xml:space="preserve"> ЧЕРНІГІВСЬКОЇ МІСЬКОЇ РАДИ</w:t>
      </w:r>
    </w:p>
    <w:p w:rsidR="002D7B2E" w:rsidRPr="002D7B2E" w:rsidRDefault="002D7B2E" w:rsidP="002D7B2E">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8"/>
          <w:lang w:val="uk-UA" w:eastAsia="ru-RU"/>
        </w:rPr>
        <w:t> </w:t>
      </w:r>
    </w:p>
    <w:p w:rsidR="002D7B2E" w:rsidRPr="002D7B2E" w:rsidRDefault="002D7B2E" w:rsidP="002D7B2E">
      <w:pPr>
        <w:spacing w:after="0" w:line="240" w:lineRule="auto"/>
        <w:ind w:firstLine="851"/>
        <w:jc w:val="center"/>
        <w:rPr>
          <w:rFonts w:ascii="Times New Roman" w:eastAsia="Times New Roman" w:hAnsi="Times New Roman" w:cs="Times New Roman"/>
          <w:color w:val="000000"/>
          <w:sz w:val="18"/>
          <w:szCs w:val="18"/>
          <w:lang w:val="uk-UA" w:eastAsia="ru-RU"/>
        </w:rPr>
      </w:pPr>
      <w:r w:rsidRPr="002D7B2E">
        <w:rPr>
          <w:rFonts w:ascii="Times New Roman" w:eastAsia="Times New Roman" w:hAnsi="Times New Roman" w:cs="Times New Roman"/>
          <w:b/>
          <w:bCs/>
          <w:color w:val="000000"/>
          <w:sz w:val="28"/>
          <w:szCs w:val="28"/>
          <w:lang w:val="uk-UA" w:eastAsia="ru-RU"/>
        </w:rPr>
        <w:t> </w:t>
      </w: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rPr>
          <w:rFonts w:ascii="Times New Roman" w:eastAsia="Times New Roman" w:hAnsi="Times New Roman" w:cs="Times New Roman"/>
          <w:color w:val="000000"/>
          <w:sz w:val="18"/>
          <w:szCs w:val="18"/>
          <w:lang w:val="uk-UA" w:eastAsia="ru-RU"/>
        </w:rPr>
      </w:pPr>
    </w:p>
    <w:p w:rsidR="002D7B2E" w:rsidRPr="002D7B2E" w:rsidRDefault="002D7B2E" w:rsidP="002D7B2E">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2D7B2E">
        <w:rPr>
          <w:rFonts w:ascii="Times New Roman" w:eastAsia="Times New Roman" w:hAnsi="Times New Roman" w:cs="Times New Roman"/>
          <w:bCs/>
          <w:color w:val="000000"/>
          <w:sz w:val="27"/>
          <w:szCs w:val="27"/>
          <w:lang w:val="uk-UA" w:eastAsia="ru-RU"/>
        </w:rPr>
        <w:t>м. Чернігів</w:t>
      </w:r>
    </w:p>
    <w:p w:rsidR="002D7B2E" w:rsidRPr="002D7B2E" w:rsidRDefault="002D7B2E" w:rsidP="002D7B2E">
      <w:pPr>
        <w:spacing w:after="0" w:line="240" w:lineRule="auto"/>
        <w:ind w:left="3397" w:firstLine="851"/>
        <w:rPr>
          <w:rFonts w:ascii="Times New Roman" w:eastAsia="Times New Roman" w:hAnsi="Times New Roman" w:cs="Times New Roman"/>
          <w:b/>
          <w:bCs/>
          <w:color w:val="000000"/>
          <w:sz w:val="27"/>
          <w:szCs w:val="27"/>
          <w:lang w:val="uk-UA" w:eastAsia="ru-RU"/>
        </w:rPr>
      </w:pPr>
      <w:r w:rsidRPr="002D7B2E">
        <w:rPr>
          <w:rFonts w:ascii="Times New Roman" w:eastAsia="Times New Roman" w:hAnsi="Times New Roman" w:cs="Times New Roman"/>
          <w:bCs/>
          <w:color w:val="000000"/>
          <w:sz w:val="27"/>
          <w:szCs w:val="27"/>
          <w:lang w:val="uk-UA" w:eastAsia="ru-RU"/>
        </w:rPr>
        <w:t>2021 рік</w:t>
      </w:r>
    </w:p>
    <w:p w:rsidR="002D7B2E" w:rsidRPr="002D7B2E" w:rsidRDefault="002D7B2E" w:rsidP="002D7B2E">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2D7B2E">
        <w:rPr>
          <w:rFonts w:ascii="Times New Roman" w:eastAsia="Times New Roman" w:hAnsi="Times New Roman" w:cs="Times New Roman"/>
          <w:b/>
          <w:bCs/>
          <w:color w:val="000000"/>
          <w:sz w:val="28"/>
          <w:szCs w:val="28"/>
          <w:lang w:val="uk-UA" w:eastAsia="ru-RU"/>
        </w:rPr>
        <w:lastRenderedPageBreak/>
        <w:t>1. Загальні положення.</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 xml:space="preserve"> 1.1. </w:t>
      </w:r>
      <w:r w:rsidRPr="002D7B2E">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2D7B2E">
        <w:rPr>
          <w:rFonts w:ascii="Times New Roman" w:eastAsia="Times New Roman CYR" w:hAnsi="Times New Roman" w:cs="Times New Roman"/>
          <w:color w:val="000000"/>
          <w:sz w:val="28"/>
          <w:szCs w:val="28"/>
          <w:lang w:val="uk-UA" w:eastAsia="ru-RU"/>
        </w:rPr>
        <w:t>«</w:t>
      </w:r>
      <w:r w:rsidRPr="002D7B2E">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2D7B2E">
        <w:rPr>
          <w:rFonts w:ascii="Times New Roman" w:eastAsia="Times New Roman CYR" w:hAnsi="Times New Roman" w:cs="Times New Roman"/>
          <w:color w:val="000000"/>
          <w:sz w:val="28"/>
          <w:szCs w:val="28"/>
          <w:lang w:val="uk-UA" w:eastAsia="ru-RU"/>
        </w:rPr>
        <w:t>»</w:t>
      </w:r>
      <w:r w:rsidRPr="002D7B2E">
        <w:rPr>
          <w:rFonts w:ascii="Times New Roman" w:eastAsia="Tahoma" w:hAnsi="Times New Roman" w:cs="Times New Roman"/>
          <w:color w:val="000000"/>
          <w:sz w:val="28"/>
          <w:szCs w:val="28"/>
          <w:lang w:val="uk-UA" w:eastAsia="ru-RU"/>
        </w:rPr>
        <w:t xml:space="preserve">.  </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2D7B2E">
        <w:rPr>
          <w:rFonts w:ascii="Times New Roman" w:eastAsia="Times New Roman CYR" w:hAnsi="Times New Roman" w:cs="Times New Roman"/>
          <w:sz w:val="28"/>
          <w:szCs w:val="28"/>
          <w:lang w:val="uk-UA" w:eastAsia="ru-RU"/>
        </w:rPr>
        <w:t>«</w:t>
      </w:r>
      <w:r w:rsidRPr="002D7B2E">
        <w:rPr>
          <w:rFonts w:ascii="Times New Roman" w:eastAsia="Times New Roman" w:hAnsi="Times New Roman" w:cs="Times New Roman"/>
          <w:color w:val="000000"/>
          <w:sz w:val="28"/>
          <w:szCs w:val="28"/>
          <w:lang w:val="uk-UA" w:eastAsia="ru-RU"/>
        </w:rPr>
        <w:t xml:space="preserve">Власник»). </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2D7B2E" w:rsidRPr="002D7B2E" w:rsidRDefault="002D7B2E" w:rsidP="002D7B2E">
      <w:pPr>
        <w:spacing w:after="0" w:line="240" w:lineRule="auto"/>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1.4. Найменування Підприємства: </w:t>
      </w:r>
    </w:p>
    <w:p w:rsidR="002D7B2E" w:rsidRPr="002D7B2E" w:rsidRDefault="002D7B2E" w:rsidP="002D7B2E">
      <w:pPr>
        <w:spacing w:after="0" w:line="240" w:lineRule="auto"/>
        <w:ind w:firstLine="851"/>
        <w:jc w:val="both"/>
        <w:rPr>
          <w:rFonts w:ascii="Times New Roman" w:eastAsia="Times New Roman" w:hAnsi="Times New Roman" w:cs="Times New Roman"/>
          <w:b/>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повне найменування українською мовою – </w:t>
      </w:r>
      <w:r w:rsidRPr="002D7B2E">
        <w:rPr>
          <w:rFonts w:ascii="Times New Roman" w:eastAsia="Times New Roman" w:hAnsi="Times New Roman" w:cs="Times New Roman"/>
          <w:bCs/>
          <w:color w:val="000000"/>
          <w:sz w:val="28"/>
          <w:szCs w:val="28"/>
          <w:lang w:val="uk-UA" w:eastAsia="ru-RU"/>
        </w:rPr>
        <w:t xml:space="preserve">комунальне підприємство  </w:t>
      </w:r>
      <w:r w:rsidRPr="002D7B2E">
        <w:rPr>
          <w:rFonts w:ascii="Times New Roman" w:eastAsia="Times New Roman CYR" w:hAnsi="Times New Roman" w:cs="Times New Roman"/>
          <w:sz w:val="28"/>
          <w:szCs w:val="28"/>
          <w:lang w:val="uk-UA" w:eastAsia="ru-RU"/>
        </w:rPr>
        <w:t>«</w:t>
      </w:r>
      <w:r w:rsidRPr="002D7B2E">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rsidR="002D7B2E" w:rsidRPr="002D7B2E" w:rsidRDefault="002D7B2E" w:rsidP="002D7B2E">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2D7B2E">
        <w:rPr>
          <w:rFonts w:ascii="Times New Roman" w:eastAsia="Times New Roman" w:hAnsi="Times New Roman" w:cs="Times New Roman"/>
          <w:bCs/>
          <w:color w:val="000000"/>
          <w:sz w:val="28"/>
          <w:szCs w:val="28"/>
          <w:lang w:val="uk-UA" w:eastAsia="ru-RU"/>
        </w:rPr>
        <w:t xml:space="preserve">КП </w:t>
      </w:r>
      <w:r w:rsidRPr="002D7B2E">
        <w:rPr>
          <w:rFonts w:ascii="Times New Roman" w:eastAsia="Times New Roman CYR" w:hAnsi="Times New Roman" w:cs="Times New Roman"/>
          <w:sz w:val="28"/>
          <w:szCs w:val="28"/>
          <w:lang w:val="uk-UA" w:eastAsia="ru-RU"/>
        </w:rPr>
        <w:t>«</w:t>
      </w:r>
      <w:r w:rsidRPr="002D7B2E">
        <w:rPr>
          <w:rFonts w:ascii="Times New Roman" w:eastAsia="Times New Roman" w:hAnsi="Times New Roman" w:cs="Times New Roman"/>
          <w:bCs/>
          <w:color w:val="000000"/>
          <w:sz w:val="28"/>
          <w:szCs w:val="28"/>
          <w:lang w:val="uk-UA" w:eastAsia="ru-RU"/>
        </w:rPr>
        <w:t>Чернігівводоканал»;</w:t>
      </w:r>
    </w:p>
    <w:p w:rsidR="002D7B2E" w:rsidRPr="002D7B2E" w:rsidRDefault="002D7B2E" w:rsidP="002D7B2E">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bCs/>
          <w:color w:val="000000"/>
          <w:sz w:val="28"/>
          <w:szCs w:val="28"/>
          <w:lang w:val="uk-UA" w:eastAsia="ru-RU"/>
        </w:rPr>
        <w:t xml:space="preserve">- повне найменування </w:t>
      </w:r>
      <w:r w:rsidRPr="002D7B2E">
        <w:rPr>
          <w:rFonts w:ascii="Times New Roman" w:eastAsia="Times New Roman" w:hAnsi="Times New Roman" w:cs="Times New Roman"/>
          <w:sz w:val="28"/>
          <w:szCs w:val="28"/>
          <w:lang w:val="uk-UA" w:eastAsia="ru-RU"/>
        </w:rPr>
        <w:t xml:space="preserve">англійською мовою: </w:t>
      </w:r>
      <w:r w:rsidRPr="002D7B2E">
        <w:rPr>
          <w:rFonts w:ascii="Times New Roman" w:eastAsia="Times New Roman" w:hAnsi="Times New Roman" w:cs="Times New Roman"/>
          <w:sz w:val="28"/>
          <w:szCs w:val="28"/>
          <w:lang w:val="en-US" w:eastAsia="ru-RU"/>
        </w:rPr>
        <w:t xml:space="preserve">UTILITY COMPANY </w:t>
      </w:r>
      <w:r w:rsidRPr="002D7B2E">
        <w:rPr>
          <w:rFonts w:ascii="Times New Roman" w:eastAsia="Times New Roman" w:hAnsi="Times New Roman" w:cs="Times New Roman"/>
          <w:sz w:val="28"/>
          <w:szCs w:val="28"/>
          <w:lang w:val="uk-UA" w:eastAsia="ru-RU"/>
        </w:rPr>
        <w:t>«</w:t>
      </w:r>
      <w:r w:rsidRPr="002D7B2E">
        <w:rPr>
          <w:rFonts w:ascii="Times New Roman" w:eastAsia="Times New Roman" w:hAnsi="Times New Roman" w:cs="Times New Roman"/>
          <w:sz w:val="28"/>
          <w:szCs w:val="28"/>
          <w:lang w:val="en-US" w:eastAsia="ru-RU"/>
        </w:rPr>
        <w:t>CHERNIHIVVODOKANAL</w:t>
      </w:r>
      <w:r w:rsidRPr="002D7B2E">
        <w:rPr>
          <w:rFonts w:ascii="Times New Roman" w:eastAsia="Times New Roman" w:hAnsi="Times New Roman" w:cs="Times New Roman"/>
          <w:sz w:val="28"/>
          <w:szCs w:val="28"/>
          <w:lang w:val="uk-UA" w:eastAsia="ru-RU"/>
        </w:rPr>
        <w:t>»</w:t>
      </w:r>
      <w:r w:rsidRPr="002D7B2E">
        <w:rPr>
          <w:rFonts w:ascii="Times New Roman" w:eastAsia="Times New Roman" w:hAnsi="Times New Roman" w:cs="Times New Roman"/>
          <w:sz w:val="28"/>
          <w:szCs w:val="28"/>
          <w:lang w:val="en-US" w:eastAsia="ru-RU"/>
        </w:rPr>
        <w:t xml:space="preserve"> OF CHERNIHIV CITY COUNCIL</w:t>
      </w:r>
      <w:r w:rsidRPr="002D7B2E">
        <w:rPr>
          <w:rFonts w:ascii="Times New Roman" w:eastAsia="Times New Roman" w:hAnsi="Times New Roman" w:cs="Times New Roman"/>
          <w:sz w:val="28"/>
          <w:szCs w:val="28"/>
          <w:lang w:val="uk-UA" w:eastAsia="ru-RU"/>
        </w:rPr>
        <w:t>;</w:t>
      </w:r>
    </w:p>
    <w:p w:rsidR="002D7B2E" w:rsidRPr="002D7B2E" w:rsidRDefault="002D7B2E" w:rsidP="002D7B2E">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 xml:space="preserve">- скорочене найменування англійською мовою: </w:t>
      </w:r>
      <w:r w:rsidRPr="002D7B2E">
        <w:rPr>
          <w:rFonts w:ascii="Times New Roman" w:eastAsia="Times New Roman" w:hAnsi="Times New Roman" w:cs="Times New Roman"/>
          <w:sz w:val="28"/>
          <w:szCs w:val="28"/>
          <w:lang w:val="en-US" w:eastAsia="ru-RU"/>
        </w:rPr>
        <w:t>UC</w:t>
      </w:r>
      <w:r w:rsidRPr="002D7B2E">
        <w:rPr>
          <w:rFonts w:ascii="Times New Roman" w:eastAsia="Times New Roman" w:hAnsi="Times New Roman" w:cs="Times New Roman"/>
          <w:sz w:val="28"/>
          <w:szCs w:val="28"/>
          <w:lang w:val="uk-UA" w:eastAsia="ru-RU"/>
        </w:rPr>
        <w:t xml:space="preserve"> «</w:t>
      </w:r>
      <w:r w:rsidRPr="002D7B2E">
        <w:rPr>
          <w:rFonts w:ascii="Times New Roman" w:eastAsia="Times New Roman" w:hAnsi="Times New Roman" w:cs="Times New Roman"/>
          <w:sz w:val="28"/>
          <w:szCs w:val="28"/>
          <w:lang w:val="en-US" w:eastAsia="ru-RU"/>
        </w:rPr>
        <w:t>CHERNIHIVVODOKANAL</w:t>
      </w:r>
      <w:r w:rsidRPr="002D7B2E">
        <w:rPr>
          <w:rFonts w:ascii="Times New Roman" w:eastAsia="Times New Roman" w:hAnsi="Times New Roman" w:cs="Times New Roman"/>
          <w:sz w:val="28"/>
          <w:szCs w:val="28"/>
          <w:lang w:val="uk-UA" w:eastAsia="ru-RU"/>
        </w:rPr>
        <w:t>».</w:t>
      </w:r>
    </w:p>
    <w:p w:rsidR="002D7B2E" w:rsidRPr="002D7B2E" w:rsidRDefault="002D7B2E" w:rsidP="002D7B2E">
      <w:p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bCs/>
          <w:color w:val="000000"/>
          <w:sz w:val="28"/>
          <w:szCs w:val="28"/>
          <w:lang w:val="uk-UA" w:eastAsia="ru-RU"/>
        </w:rPr>
        <w:t xml:space="preserve">        1.5.</w:t>
      </w:r>
      <w:r w:rsidRPr="002D7B2E">
        <w:rPr>
          <w:rFonts w:ascii="Times New Roman" w:eastAsia="Times New Roman" w:hAnsi="Times New Roman" w:cs="Times New Roman"/>
          <w:color w:val="000000"/>
          <w:sz w:val="28"/>
          <w:szCs w:val="28"/>
          <w:lang w:val="uk-UA" w:eastAsia="ru-RU"/>
        </w:rPr>
        <w:t xml:space="preserve">     Місцезнаходження Підприємства: </w:t>
      </w:r>
      <w:r w:rsidRPr="002D7B2E">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2D7B2E">
        <w:rPr>
          <w:rFonts w:ascii="Times New Roman" w:eastAsia="Times New Roman" w:hAnsi="Times New Roman" w:cs="Times New Roman"/>
          <w:bCs/>
          <w:color w:val="000000"/>
          <w:sz w:val="28"/>
          <w:szCs w:val="28"/>
          <w:lang w:val="uk-UA" w:eastAsia="ru-RU"/>
        </w:rPr>
        <w:t>Жабинського</w:t>
      </w:r>
      <w:proofErr w:type="spellEnd"/>
      <w:r w:rsidRPr="002D7B2E">
        <w:rPr>
          <w:rFonts w:ascii="Times New Roman" w:eastAsia="Times New Roman" w:hAnsi="Times New Roman" w:cs="Times New Roman"/>
          <w:bCs/>
          <w:color w:val="000000"/>
          <w:sz w:val="28"/>
          <w:szCs w:val="28"/>
          <w:lang w:val="uk-UA" w:eastAsia="ru-RU"/>
        </w:rPr>
        <w:t xml:space="preserve">, 15.  </w:t>
      </w: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w:t>
      </w: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D7B2E">
        <w:rPr>
          <w:rFonts w:ascii="Times New Roman" w:eastAsia="Times New Roman" w:hAnsi="Times New Roman" w:cs="Times New Roman"/>
          <w:b/>
          <w:bCs/>
          <w:color w:val="000000"/>
          <w:sz w:val="28"/>
          <w:szCs w:val="28"/>
          <w:lang w:val="uk-UA" w:eastAsia="ru-RU"/>
        </w:rPr>
        <w:t>2.</w:t>
      </w:r>
      <w:r w:rsidRPr="002D7B2E">
        <w:rPr>
          <w:rFonts w:ascii="Times New Roman" w:eastAsia="Times New Roman" w:hAnsi="Times New Roman" w:cs="Times New Roman"/>
          <w:color w:val="000000"/>
          <w:sz w:val="28"/>
          <w:szCs w:val="28"/>
          <w:lang w:val="uk-UA" w:eastAsia="ru-RU"/>
        </w:rPr>
        <w:t> </w:t>
      </w:r>
      <w:r w:rsidRPr="002D7B2E">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2D7B2E" w:rsidRPr="002D7B2E" w:rsidRDefault="002D7B2E" w:rsidP="002D7B2E">
      <w:pPr>
        <w:spacing w:after="0" w:line="240" w:lineRule="auto"/>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2D7B2E" w:rsidRPr="002D7B2E" w:rsidRDefault="002D7B2E" w:rsidP="002D7B2E">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2D7B2E" w:rsidRPr="002D7B2E" w:rsidRDefault="002D7B2E" w:rsidP="002D7B2E">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2D7B2E">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2D7B2E">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2D7B2E">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2D7B2E">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забір, очищення та постачання води;</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каналізація, відведення й очищення стічних вод;</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будівництво житлових і нежитлових будівель;</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будівництво трубопроводів;</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вантажний автомобільний транспорт;</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технічні випробування та дослідження;</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розподілення електроенергії;</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оптова торгівля відходами та брухтом;</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2D7B2E">
        <w:rPr>
          <w:rFonts w:ascii="Times New Roman" w:eastAsia="Times New Roman" w:hAnsi="Times New Roman" w:cs="Times New Roman"/>
          <w:sz w:val="28"/>
          <w:szCs w:val="28"/>
          <w:lang w:val="en-US" w:eastAsia="ru-RU"/>
        </w:rPr>
        <w:t>IV</w:t>
      </w:r>
      <w:r w:rsidRPr="002D7B2E">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rsidR="002D7B2E" w:rsidRPr="002D7B2E" w:rsidRDefault="002D7B2E" w:rsidP="002D7B2E">
      <w:pPr>
        <w:numPr>
          <w:ilvl w:val="0"/>
          <w:numId w:val="1"/>
        </w:numPr>
        <w:spacing w:after="0" w:line="240" w:lineRule="auto"/>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інші види роздрібної торгівлі поза магазинами.</w:t>
      </w:r>
    </w:p>
    <w:p w:rsidR="002D7B2E" w:rsidRPr="002D7B2E" w:rsidRDefault="002D7B2E" w:rsidP="002D7B2E">
      <w:pPr>
        <w:spacing w:after="0" w:line="240" w:lineRule="auto"/>
        <w:ind w:firstLine="360"/>
        <w:jc w:val="both"/>
        <w:rPr>
          <w:rFonts w:ascii="Times New Roman" w:eastAsia="Times New Roman" w:hAnsi="Times New Roman" w:cs="Times New Roman"/>
          <w:color w:val="000000"/>
          <w:sz w:val="28"/>
          <w:szCs w:val="20"/>
          <w:lang w:val="uk-UA" w:eastAsia="ru-RU"/>
        </w:rPr>
      </w:pPr>
      <w:r w:rsidRPr="002D7B2E">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2D7B2E" w:rsidRPr="002D7B2E" w:rsidRDefault="002D7B2E" w:rsidP="002D7B2E">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2D7B2E" w:rsidRPr="002D7B2E" w:rsidRDefault="002D7B2E" w:rsidP="002D7B2E">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2D7B2E" w:rsidRPr="002D7B2E" w:rsidRDefault="002D7B2E" w:rsidP="002D7B2E">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D7B2E">
        <w:rPr>
          <w:rFonts w:ascii="Times New Roman" w:eastAsia="Times New Roman" w:hAnsi="Times New Roman" w:cs="Times New Roman"/>
          <w:b/>
          <w:bCs/>
          <w:color w:val="000000"/>
          <w:sz w:val="28"/>
          <w:szCs w:val="28"/>
          <w:lang w:val="uk-UA" w:eastAsia="ru-RU"/>
        </w:rPr>
        <w:t>3.</w:t>
      </w:r>
      <w:r w:rsidRPr="002D7B2E">
        <w:rPr>
          <w:rFonts w:ascii="Times New Roman" w:eastAsia="Times New Roman" w:hAnsi="Times New Roman" w:cs="Times New Roman"/>
          <w:color w:val="000000"/>
          <w:sz w:val="28"/>
          <w:szCs w:val="28"/>
          <w:lang w:val="uk-UA" w:eastAsia="ru-RU"/>
        </w:rPr>
        <w:t> </w:t>
      </w:r>
      <w:r w:rsidRPr="002D7B2E">
        <w:rPr>
          <w:rFonts w:ascii="Times New Roman" w:eastAsia="Times New Roman" w:hAnsi="Times New Roman" w:cs="Times New Roman"/>
          <w:b/>
          <w:bCs/>
          <w:color w:val="000000"/>
          <w:sz w:val="28"/>
          <w:szCs w:val="28"/>
          <w:lang w:val="uk-UA" w:eastAsia="ru-RU"/>
        </w:rPr>
        <w:t>Майно Підприємства.</w:t>
      </w:r>
    </w:p>
    <w:p w:rsidR="002D7B2E" w:rsidRPr="002D7B2E" w:rsidRDefault="002D7B2E" w:rsidP="002D7B2E">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2D7B2E" w:rsidRPr="002D7B2E" w:rsidRDefault="002D7B2E" w:rsidP="002D7B2E">
      <w:pPr>
        <w:spacing w:after="0" w:line="240" w:lineRule="auto"/>
        <w:ind w:firstLine="720"/>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2D7B2E">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2D7B2E" w:rsidRPr="002D7B2E" w:rsidRDefault="002D7B2E" w:rsidP="002D7B2E">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2D7B2E">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2D7B2E" w:rsidRPr="002D7B2E" w:rsidRDefault="002D7B2E" w:rsidP="002D7B2E">
      <w:pPr>
        <w:spacing w:after="0" w:line="240" w:lineRule="auto"/>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майно, передане йому Власником;</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2D7B2E">
        <w:rPr>
          <w:rFonts w:ascii="Times New Roman" w:eastAsia="Times New Roman" w:hAnsi="Times New Roman" w:cs="Times New Roman"/>
          <w:color w:val="000000"/>
          <w:spacing w:val="4"/>
          <w:sz w:val="28"/>
          <w:szCs w:val="28"/>
          <w:lang w:val="uk-UA" w:eastAsia="ru-RU"/>
        </w:rPr>
        <w:br/>
      </w:r>
      <w:r w:rsidRPr="002D7B2E">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доходи від цінних паперів;</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кредити банків та інших кредиторів;</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капітальні вкладення з бюджету;</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2D7B2E">
        <w:rPr>
          <w:rFonts w:ascii="Times New Roman" w:eastAsia="Times New Roman" w:hAnsi="Times New Roman" w:cs="Times New Roman"/>
          <w:color w:val="000000"/>
          <w:spacing w:val="1"/>
          <w:sz w:val="28"/>
          <w:szCs w:val="28"/>
          <w:lang w:val="uk-UA" w:eastAsia="ru-RU"/>
        </w:rPr>
        <w:br/>
      </w:r>
      <w:r w:rsidRPr="002D7B2E">
        <w:rPr>
          <w:rFonts w:ascii="Times New Roman" w:eastAsia="Times New Roman" w:hAnsi="Times New Roman" w:cs="Times New Roman"/>
          <w:color w:val="000000"/>
          <w:spacing w:val="2"/>
          <w:sz w:val="28"/>
          <w:szCs w:val="28"/>
          <w:lang w:val="uk-UA" w:eastAsia="ru-RU"/>
        </w:rPr>
        <w:lastRenderedPageBreak/>
        <w:t>підприємств і громадян;</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2D7B2E">
        <w:rPr>
          <w:rFonts w:ascii="Times New Roman" w:eastAsia="Times New Roman" w:hAnsi="Times New Roman" w:cs="Times New Roman"/>
          <w:color w:val="000000"/>
          <w:spacing w:val="1"/>
          <w:sz w:val="28"/>
          <w:szCs w:val="28"/>
          <w:lang w:val="uk-UA" w:eastAsia="ru-RU"/>
        </w:rPr>
        <w:br/>
      </w:r>
      <w:r w:rsidRPr="002D7B2E">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2D7B2E" w:rsidRPr="002D7B2E" w:rsidRDefault="002D7B2E" w:rsidP="002D7B2E">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2D7B2E" w:rsidRPr="002D7B2E" w:rsidRDefault="002D7B2E" w:rsidP="002D7B2E">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2D7B2E">
        <w:rPr>
          <w:rFonts w:ascii="Times New Roman" w:eastAsia="Times New Roman" w:hAnsi="Times New Roman" w:cs="Times New Roman"/>
          <w:color w:val="000000"/>
          <w:spacing w:val="-3"/>
          <w:sz w:val="28"/>
          <w:szCs w:val="28"/>
          <w:lang w:val="uk-UA" w:eastAsia="ru-RU"/>
        </w:rPr>
        <w:t xml:space="preserve"> </w:t>
      </w:r>
      <w:r w:rsidRPr="002D7B2E">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2D7B2E" w:rsidRPr="002D7B2E" w:rsidRDefault="002D7B2E" w:rsidP="002D7B2E">
      <w:pPr>
        <w:spacing w:after="0" w:line="240" w:lineRule="auto"/>
        <w:ind w:left="344"/>
        <w:jc w:val="both"/>
        <w:rPr>
          <w:rFonts w:ascii="Times New Roman" w:eastAsia="Times New Roman" w:hAnsi="Times New Roman" w:cs="Times New Roman"/>
          <w:color w:val="000000"/>
          <w:sz w:val="28"/>
          <w:szCs w:val="20"/>
          <w:lang w:val="uk-UA" w:eastAsia="ru-RU"/>
        </w:rPr>
      </w:pPr>
      <w:r w:rsidRPr="002D7B2E">
        <w:rPr>
          <w:rFonts w:ascii="Times New Roman" w:eastAsia="Times New Roman" w:hAnsi="Times New Roman" w:cs="Times New Roman"/>
          <w:sz w:val="28"/>
          <w:szCs w:val="20"/>
          <w:lang w:val="uk-UA" w:eastAsia="ru-RU"/>
        </w:rPr>
        <w:tab/>
        <w:t>3</w:t>
      </w:r>
      <w:r w:rsidRPr="002D7B2E">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2D7B2E">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2D7B2E" w:rsidRPr="002D7B2E" w:rsidRDefault="002D7B2E" w:rsidP="002D7B2E">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2D7B2E" w:rsidRPr="002D7B2E" w:rsidRDefault="002D7B2E" w:rsidP="002D7B2E">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w:t>
      </w:r>
      <w:r w:rsidRPr="002D7B2E">
        <w:rPr>
          <w:rFonts w:ascii="Times New Roman" w:eastAsia="Times New Roman CYR" w:hAnsi="Times New Roman" w:cs="Times New Roman"/>
          <w:color w:val="000000"/>
          <w:sz w:val="28"/>
          <w:lang w:val="ru-RU" w:eastAsia="ru-RU"/>
        </w:rPr>
        <w:t xml:space="preserve"> </w:t>
      </w:r>
      <w:r w:rsidRPr="002D7B2E">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2D7B2E" w:rsidRPr="002D7B2E" w:rsidRDefault="002D7B2E" w:rsidP="002D7B2E">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D7B2E">
        <w:rPr>
          <w:rFonts w:ascii="Times New Roman" w:eastAsia="Tahoma" w:hAnsi="Times New Roman" w:cs="Times New Roman"/>
          <w:color w:val="000000"/>
          <w:lang w:val="uk-UA" w:eastAsia="ru-RU"/>
        </w:rPr>
        <w:t xml:space="preserve"> </w:t>
      </w:r>
    </w:p>
    <w:p w:rsidR="002D7B2E" w:rsidRPr="002D7B2E" w:rsidRDefault="002D7B2E" w:rsidP="002D7B2E">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2D7B2E">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2D7B2E">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становить </w:t>
      </w:r>
      <w:r w:rsidR="00F758CA">
        <w:rPr>
          <w:rFonts w:ascii="Times New Roman" w:hAnsi="Times New Roman" w:cs="Times New Roman"/>
          <w:sz w:val="28"/>
          <w:szCs w:val="28"/>
          <w:lang w:val="uk-UA"/>
        </w:rPr>
        <w:t>398</w:t>
      </w:r>
      <w:r w:rsidRPr="002D7B2E">
        <w:rPr>
          <w:rFonts w:ascii="Times New Roman" w:hAnsi="Times New Roman" w:cs="Times New Roman"/>
          <w:sz w:val="28"/>
          <w:szCs w:val="28"/>
          <w:lang w:val="uk-UA"/>
        </w:rPr>
        <w:t> </w:t>
      </w:r>
      <w:r w:rsidR="00F758CA">
        <w:rPr>
          <w:rFonts w:ascii="Times New Roman" w:hAnsi="Times New Roman" w:cs="Times New Roman"/>
          <w:sz w:val="28"/>
          <w:szCs w:val="28"/>
          <w:lang w:val="uk-UA"/>
        </w:rPr>
        <w:t>017</w:t>
      </w:r>
      <w:r w:rsidRPr="002D7B2E">
        <w:rPr>
          <w:rFonts w:ascii="Times New Roman" w:hAnsi="Times New Roman" w:cs="Times New Roman"/>
          <w:sz w:val="28"/>
          <w:szCs w:val="28"/>
          <w:lang w:val="uk-UA"/>
        </w:rPr>
        <w:t> </w:t>
      </w:r>
      <w:r w:rsidR="00F758CA">
        <w:rPr>
          <w:rFonts w:ascii="Times New Roman" w:hAnsi="Times New Roman" w:cs="Times New Roman"/>
          <w:sz w:val="28"/>
          <w:szCs w:val="28"/>
          <w:lang w:val="uk-UA"/>
        </w:rPr>
        <w:t>849</w:t>
      </w:r>
      <w:r w:rsidRPr="002D7B2E">
        <w:rPr>
          <w:rFonts w:ascii="Times New Roman" w:hAnsi="Times New Roman" w:cs="Times New Roman"/>
          <w:sz w:val="28"/>
          <w:szCs w:val="28"/>
          <w:lang w:val="uk-UA"/>
        </w:rPr>
        <w:t>, </w:t>
      </w:r>
      <w:r w:rsidR="00F758CA">
        <w:rPr>
          <w:rFonts w:ascii="Times New Roman" w:hAnsi="Times New Roman" w:cs="Times New Roman"/>
          <w:sz w:val="28"/>
          <w:szCs w:val="28"/>
          <w:lang w:val="uk-UA"/>
        </w:rPr>
        <w:t>32</w:t>
      </w:r>
      <w:r w:rsidRPr="002D7B2E">
        <w:rPr>
          <w:rFonts w:ascii="Times New Roman" w:hAnsi="Times New Roman" w:cs="Times New Roman"/>
          <w:sz w:val="28"/>
          <w:szCs w:val="28"/>
          <w:lang w:val="uk-UA"/>
        </w:rPr>
        <w:t> грн.</w:t>
      </w:r>
      <w:r w:rsidR="00F758CA" w:rsidRPr="002D7B2E">
        <w:rPr>
          <w:rFonts w:ascii="Times New Roman" w:hAnsi="Times New Roman" w:cs="Times New Roman"/>
          <w:sz w:val="28"/>
          <w:szCs w:val="28"/>
          <w:lang w:val="uk-UA"/>
        </w:rPr>
        <w:t xml:space="preserve"> </w:t>
      </w:r>
      <w:r w:rsidRPr="002D7B2E">
        <w:rPr>
          <w:rFonts w:ascii="Times New Roman" w:hAnsi="Times New Roman" w:cs="Times New Roman"/>
          <w:sz w:val="28"/>
          <w:szCs w:val="28"/>
          <w:lang w:val="uk-UA"/>
        </w:rPr>
        <w:t xml:space="preserve">(триста </w:t>
      </w:r>
      <w:r w:rsidR="00F758CA">
        <w:rPr>
          <w:rFonts w:ascii="Times New Roman" w:hAnsi="Times New Roman" w:cs="Times New Roman"/>
          <w:sz w:val="28"/>
          <w:szCs w:val="28"/>
          <w:lang w:val="uk-UA"/>
        </w:rPr>
        <w:t>дев’яносто вісім</w:t>
      </w:r>
      <w:r w:rsidRPr="002D7B2E">
        <w:rPr>
          <w:rFonts w:ascii="Times New Roman" w:hAnsi="Times New Roman" w:cs="Times New Roman"/>
          <w:sz w:val="28"/>
          <w:szCs w:val="28"/>
          <w:lang w:val="uk-UA"/>
        </w:rPr>
        <w:t xml:space="preserve"> мільйон</w:t>
      </w:r>
      <w:r w:rsidR="00F758CA">
        <w:rPr>
          <w:rFonts w:ascii="Times New Roman" w:hAnsi="Times New Roman" w:cs="Times New Roman"/>
          <w:sz w:val="28"/>
          <w:szCs w:val="28"/>
          <w:lang w:val="uk-UA"/>
        </w:rPr>
        <w:t>ів</w:t>
      </w:r>
      <w:r w:rsidRPr="002D7B2E">
        <w:rPr>
          <w:rFonts w:ascii="Times New Roman" w:hAnsi="Times New Roman" w:cs="Times New Roman"/>
          <w:sz w:val="28"/>
          <w:szCs w:val="28"/>
          <w:lang w:val="uk-UA"/>
        </w:rPr>
        <w:t xml:space="preserve"> </w:t>
      </w:r>
      <w:r w:rsidR="00F758CA">
        <w:rPr>
          <w:rFonts w:ascii="Times New Roman" w:hAnsi="Times New Roman" w:cs="Times New Roman"/>
          <w:sz w:val="28"/>
          <w:szCs w:val="28"/>
          <w:lang w:val="uk-UA"/>
        </w:rPr>
        <w:t>сімнадцять</w:t>
      </w:r>
      <w:r w:rsidRPr="002D7B2E">
        <w:rPr>
          <w:rFonts w:ascii="Times New Roman" w:hAnsi="Times New Roman" w:cs="Times New Roman"/>
          <w:sz w:val="28"/>
          <w:szCs w:val="28"/>
          <w:lang w:val="uk-UA"/>
        </w:rPr>
        <w:t xml:space="preserve"> тисяч </w:t>
      </w:r>
      <w:r w:rsidR="00F758CA">
        <w:rPr>
          <w:rFonts w:ascii="Times New Roman" w:hAnsi="Times New Roman" w:cs="Times New Roman"/>
          <w:sz w:val="28"/>
          <w:szCs w:val="28"/>
          <w:lang w:val="uk-UA"/>
        </w:rPr>
        <w:t>вісімсот сорок дев’ять</w:t>
      </w:r>
      <w:r w:rsidRPr="002D7B2E">
        <w:rPr>
          <w:rFonts w:ascii="Times New Roman" w:hAnsi="Times New Roman" w:cs="Times New Roman"/>
          <w:sz w:val="28"/>
          <w:szCs w:val="28"/>
          <w:lang w:val="uk-UA"/>
        </w:rPr>
        <w:t xml:space="preserve"> гривень, </w:t>
      </w:r>
      <w:r w:rsidR="00F758CA">
        <w:rPr>
          <w:rFonts w:ascii="Times New Roman" w:hAnsi="Times New Roman" w:cs="Times New Roman"/>
          <w:sz w:val="28"/>
          <w:szCs w:val="28"/>
          <w:lang w:val="uk-UA"/>
        </w:rPr>
        <w:t>32</w:t>
      </w:r>
      <w:r w:rsidRPr="002D7B2E">
        <w:rPr>
          <w:rFonts w:ascii="Times New Roman" w:hAnsi="Times New Roman" w:cs="Times New Roman"/>
          <w:sz w:val="28"/>
          <w:szCs w:val="28"/>
          <w:lang w:val="uk-UA"/>
        </w:rPr>
        <w:t xml:space="preserve"> копійки)</w:t>
      </w:r>
      <w:r w:rsidRPr="002D7B2E">
        <w:rPr>
          <w:rFonts w:ascii="Times New Roman" w:eastAsia="Times New Roman CYR" w:hAnsi="Times New Roman" w:cs="Times New Roman"/>
          <w:sz w:val="28"/>
          <w:lang w:val="uk-UA" w:eastAsia="ru-RU"/>
        </w:rPr>
        <w:t>.</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D7B2E">
        <w:rPr>
          <w:rFonts w:ascii="Times New Roman" w:eastAsia="Times New Roman CYR" w:hAnsi="Times New Roman" w:cs="Times New Roman"/>
          <w:color w:val="000000"/>
          <w:sz w:val="28"/>
          <w:lang w:val="uk-UA" w:eastAsia="ru-RU"/>
        </w:rPr>
        <w:t xml:space="preserve"> </w:t>
      </w:r>
    </w:p>
    <w:p w:rsidR="002D7B2E" w:rsidRPr="002D7B2E" w:rsidRDefault="002D7B2E" w:rsidP="002D7B2E">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2D7B2E">
        <w:rPr>
          <w:rFonts w:ascii="Times New Roman" w:eastAsia="Tahoma" w:hAnsi="Times New Roman" w:cs="Times New Roman"/>
          <w:color w:val="000000"/>
          <w:sz w:val="28"/>
          <w:szCs w:val="28"/>
          <w:lang w:val="uk-UA" w:eastAsia="ru-RU"/>
        </w:rPr>
        <w:t xml:space="preserve"> </w:t>
      </w:r>
      <w:r w:rsidRPr="002D7B2E">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2D7B2E" w:rsidRPr="002D7B2E" w:rsidRDefault="002D7B2E" w:rsidP="002D7B2E">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2D7B2E">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2D7B2E" w:rsidRPr="002D7B2E" w:rsidRDefault="002D7B2E" w:rsidP="002D7B2E">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2D7B2E" w:rsidRPr="002D7B2E" w:rsidRDefault="002D7B2E" w:rsidP="002D7B2E">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2D7B2E" w:rsidRPr="002D7B2E" w:rsidRDefault="002D7B2E" w:rsidP="002D7B2E">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rsidR="002D7B2E" w:rsidRPr="002D7B2E" w:rsidRDefault="002D7B2E" w:rsidP="002D7B2E">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5.10. </w:t>
      </w:r>
      <w:r w:rsidRPr="002D7B2E">
        <w:rPr>
          <w:rFonts w:ascii="Times New Roman" w:eastAsia="Times New Roman" w:hAnsi="Times New Roman" w:cs="Times New Roman"/>
          <w:color w:val="000000"/>
          <w:sz w:val="28"/>
          <w:szCs w:val="28"/>
          <w:lang w:val="uk-UA" w:eastAsia="ru-RU"/>
        </w:rPr>
        <w:t>Обов'язки Підприємства: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2D7B2E">
        <w:rPr>
          <w:rFonts w:ascii="Times New Roman" w:eastAsia="Times New Roman" w:hAnsi="Times New Roman" w:cs="Times New Roman"/>
          <w:color w:val="000000"/>
          <w:sz w:val="28"/>
          <w:szCs w:val="28"/>
          <w:lang w:val="uk-UA" w:eastAsia="ru-RU"/>
        </w:rPr>
        <w:t>потужностей</w:t>
      </w:r>
      <w:proofErr w:type="spellEnd"/>
      <w:r w:rsidRPr="002D7B2E">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2D7B2E" w:rsidRPr="002D7B2E" w:rsidRDefault="002D7B2E" w:rsidP="002D7B2E">
      <w:pPr>
        <w:spacing w:after="0" w:line="240" w:lineRule="auto"/>
        <w:ind w:firstLine="567"/>
        <w:jc w:val="both"/>
        <w:rPr>
          <w:rFonts w:ascii="Times New Roman" w:eastAsia="Times New Roman" w:hAnsi="Times New Roman" w:cs="Times New Roman"/>
          <w:sz w:val="28"/>
          <w:szCs w:val="28"/>
          <w:lang w:val="uk-UA" w:eastAsia="ru-RU"/>
        </w:rPr>
      </w:pPr>
      <w:r w:rsidRPr="002D7B2E">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2D7B2E" w:rsidRPr="002D7B2E" w:rsidRDefault="002D7B2E" w:rsidP="002D7B2E">
      <w:pPr>
        <w:widowControl w:val="0"/>
        <w:numPr>
          <w:ilvl w:val="0"/>
          <w:numId w:val="3"/>
        </w:numPr>
        <w:shd w:val="clear" w:color="FFFFFF" w:fill="FFFFFF"/>
        <w:tabs>
          <w:tab w:val="clear" w:pos="360"/>
          <w:tab w:val="num" w:pos="0"/>
        </w:tabs>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2D7B2E">
        <w:rPr>
          <w:rFonts w:ascii="Times New Roman" w:eastAsia="Times New Roman" w:hAnsi="Times New Roman" w:cs="Times New Roman"/>
          <w:color w:val="000000"/>
          <w:sz w:val="28"/>
          <w:szCs w:val="28"/>
          <w:lang w:val="uk-UA" w:eastAsia="ru-RU"/>
        </w:rPr>
        <w:t xml:space="preserve"> </w:t>
      </w:r>
      <w:r w:rsidRPr="002D7B2E">
        <w:rPr>
          <w:rFonts w:ascii="Times New Roman" w:eastAsia="Times New Roman CYR" w:hAnsi="Times New Roman" w:cs="Times New Roman"/>
          <w:color w:val="000000"/>
          <w:sz w:val="28"/>
          <w:szCs w:val="28"/>
          <w:lang w:val="uk-UA" w:eastAsia="ru-RU"/>
        </w:rPr>
        <w:t>її достовірність.</w:t>
      </w:r>
    </w:p>
    <w:p w:rsidR="002D7B2E" w:rsidRPr="002D7B2E" w:rsidRDefault="002D7B2E" w:rsidP="002D7B2E">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2D7B2E" w:rsidRPr="002D7B2E" w:rsidRDefault="002D7B2E" w:rsidP="002D7B2E">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2D7B2E" w:rsidRPr="002D7B2E" w:rsidRDefault="002D7B2E" w:rsidP="002D7B2E">
      <w:pPr>
        <w:spacing w:after="0" w:line="240" w:lineRule="auto"/>
        <w:ind w:right="-6" w:firstLine="426"/>
        <w:jc w:val="center"/>
        <w:rPr>
          <w:rFonts w:ascii="Times New Roman" w:eastAsia="Calibri" w:hAnsi="Times New Roman" w:cs="Times New Roman"/>
          <w:b/>
          <w:sz w:val="28"/>
          <w:szCs w:val="28"/>
          <w:lang w:val="uk-UA" w:eastAsia="ru-RU"/>
        </w:rPr>
      </w:pPr>
      <w:r w:rsidRPr="002D7B2E">
        <w:rPr>
          <w:rFonts w:ascii="Times New Roman" w:eastAsia="Calibri" w:hAnsi="Times New Roman" w:cs="Times New Roman"/>
          <w:b/>
          <w:sz w:val="28"/>
          <w:szCs w:val="28"/>
          <w:lang w:val="uk-UA" w:eastAsia="ru-RU"/>
        </w:rPr>
        <w:t>6. Управління Підприємством.</w:t>
      </w:r>
    </w:p>
    <w:p w:rsidR="002D7B2E" w:rsidRPr="002D7B2E" w:rsidRDefault="002D7B2E" w:rsidP="002D7B2E">
      <w:pPr>
        <w:spacing w:after="0" w:line="240" w:lineRule="auto"/>
        <w:ind w:right="-6" w:firstLine="42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6.1. Управління Підприємством здійснюють:</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вищий орган Підприємства – Власник;</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виконавчий орган Підприємства – Директор Підприємства.</w:t>
      </w:r>
    </w:p>
    <w:p w:rsidR="002D7B2E" w:rsidRPr="002D7B2E" w:rsidRDefault="002D7B2E" w:rsidP="002D7B2E">
      <w:pPr>
        <w:spacing w:after="0" w:line="240" w:lineRule="auto"/>
        <w:ind w:right="-6" w:firstLine="42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6.2. До компетенції Власника належать:</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2D7B2E">
        <w:rPr>
          <w:rFonts w:ascii="Times New Roman" w:eastAsia="Calibri" w:hAnsi="Times New Roman" w:cs="Times New Roman"/>
          <w:sz w:val="28"/>
          <w:szCs w:val="28"/>
          <w:lang w:val="ru-RU" w:eastAsia="ru-RU"/>
        </w:rPr>
        <w:t>'</w:t>
      </w:r>
      <w:r w:rsidRPr="002D7B2E">
        <w:rPr>
          <w:rFonts w:ascii="Times New Roman" w:eastAsia="Calibri" w:hAnsi="Times New Roman" w:cs="Times New Roman"/>
          <w:sz w:val="28"/>
          <w:szCs w:val="28"/>
          <w:lang w:val="uk-UA" w:eastAsia="ru-RU"/>
        </w:rPr>
        <w:t>єднань</w:t>
      </w:r>
      <w:r w:rsidRPr="002D7B2E">
        <w:rPr>
          <w:rFonts w:ascii="Times New Roman" w:eastAsia="Calibri" w:hAnsi="Times New Roman" w:cs="Times New Roman"/>
          <w:sz w:val="28"/>
          <w:szCs w:val="28"/>
          <w:lang w:val="ru-RU" w:eastAsia="ru-RU"/>
        </w:rPr>
        <w:t>;</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2D7B2E" w:rsidRPr="002D7B2E" w:rsidRDefault="002D7B2E" w:rsidP="002D7B2E">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ru-RU" w:eastAsia="ru-RU"/>
        </w:rPr>
        <w:t xml:space="preserve">6.3. </w:t>
      </w:r>
      <w:r w:rsidRPr="002D7B2E">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2D7B2E">
        <w:rPr>
          <w:rFonts w:ascii="Times New Roman" w:eastAsia="Calibri" w:hAnsi="Times New Roman" w:cs="Times New Roman"/>
          <w:color w:val="000000"/>
          <w:spacing w:val="-2"/>
          <w:sz w:val="28"/>
          <w:szCs w:val="28"/>
          <w:lang w:val="uk-UA" w:eastAsia="ru-RU"/>
        </w:rPr>
        <w:t>5 000 000 (п’ять мільйонів) гривень</w:t>
      </w:r>
      <w:r w:rsidRPr="002D7B2E">
        <w:rPr>
          <w:rFonts w:ascii="Times New Roman" w:eastAsia="Calibri" w:hAnsi="Times New Roman" w:cs="Times New Roman"/>
          <w:sz w:val="28"/>
          <w:szCs w:val="28"/>
          <w:lang w:val="uk-UA" w:eastAsia="ru-RU"/>
        </w:rPr>
        <w:t>;</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2D7B2E">
        <w:rPr>
          <w:rFonts w:ascii="Times New Roman" w:eastAsia="Calibri" w:hAnsi="Times New Roman" w:cs="Times New Roman"/>
          <w:color w:val="000000"/>
          <w:spacing w:val="-2"/>
          <w:sz w:val="28"/>
          <w:szCs w:val="28"/>
          <w:lang w:val="uk-UA" w:eastAsia="ru-RU"/>
        </w:rPr>
        <w:t>5 000 000 (п’ять мільйонів)  гривень</w:t>
      </w:r>
      <w:r w:rsidRPr="002D7B2E">
        <w:rPr>
          <w:rFonts w:ascii="Times New Roman" w:eastAsia="Calibri" w:hAnsi="Times New Roman" w:cs="Times New Roman"/>
          <w:sz w:val="28"/>
          <w:szCs w:val="28"/>
          <w:lang w:val="uk-UA" w:eastAsia="ru-RU"/>
        </w:rPr>
        <w:t>;</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2D7B2E">
        <w:rPr>
          <w:rFonts w:ascii="Times New Roman" w:eastAsia="Calibri" w:hAnsi="Times New Roman" w:cs="Times New Roman"/>
          <w:color w:val="000000"/>
          <w:spacing w:val="-2"/>
          <w:sz w:val="28"/>
          <w:szCs w:val="28"/>
          <w:lang w:val="uk-UA" w:eastAsia="ru-RU"/>
        </w:rPr>
        <w:t xml:space="preserve"> 5 000 000 (п’ять мільйонів)  гривень</w:t>
      </w:r>
      <w:r w:rsidRPr="002D7B2E">
        <w:rPr>
          <w:rFonts w:ascii="Times New Roman" w:eastAsia="Calibri" w:hAnsi="Times New Roman" w:cs="Times New Roman"/>
          <w:sz w:val="28"/>
          <w:szCs w:val="28"/>
          <w:lang w:val="uk-UA" w:eastAsia="ru-RU"/>
        </w:rPr>
        <w:t>;</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2D7B2E" w:rsidRPr="002D7B2E" w:rsidRDefault="002D7B2E" w:rsidP="002D7B2E">
      <w:pPr>
        <w:spacing w:after="0" w:line="240" w:lineRule="auto"/>
        <w:ind w:firstLine="54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Надання дозволу на створення дочірніх підприємств.</w:t>
      </w:r>
    </w:p>
    <w:p w:rsidR="002D7B2E" w:rsidRPr="002D7B2E" w:rsidRDefault="002D7B2E" w:rsidP="002D7B2E">
      <w:pPr>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ru-RU" w:eastAsia="ru-RU"/>
        </w:rPr>
        <w:t xml:space="preserve">6.4. </w:t>
      </w:r>
      <w:r w:rsidRPr="002D7B2E">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2D7B2E" w:rsidRPr="002D7B2E" w:rsidRDefault="002D7B2E" w:rsidP="002D7B2E">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2D7B2E" w:rsidRPr="002D7B2E" w:rsidRDefault="002D7B2E" w:rsidP="002D7B2E">
      <w:pPr>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6.</w:t>
      </w:r>
      <w:r w:rsidRPr="002D7B2E">
        <w:rPr>
          <w:rFonts w:ascii="Times New Roman" w:eastAsia="Calibri" w:hAnsi="Times New Roman" w:cs="Times New Roman"/>
          <w:sz w:val="28"/>
          <w:szCs w:val="28"/>
          <w:lang w:val="ru-RU" w:eastAsia="ru-RU"/>
        </w:rPr>
        <w:t>5</w:t>
      </w:r>
      <w:r w:rsidRPr="002D7B2E">
        <w:rPr>
          <w:rFonts w:ascii="Times New Roman" w:eastAsia="Calibri" w:hAnsi="Times New Roman" w:cs="Times New Roman"/>
          <w:sz w:val="28"/>
          <w:szCs w:val="28"/>
          <w:lang w:val="uk-UA" w:eastAsia="ru-RU"/>
        </w:rPr>
        <w:t xml:space="preserve">. До компетенції </w:t>
      </w:r>
      <w:r w:rsidRPr="002D7B2E">
        <w:rPr>
          <w:rFonts w:ascii="Times New Roman" w:eastAsia="Calibri" w:hAnsi="Times New Roman" w:cs="Times New Roman"/>
          <w:sz w:val="28"/>
          <w:szCs w:val="28"/>
          <w:lang w:val="ru-RU" w:eastAsia="ru-RU"/>
        </w:rPr>
        <w:t>Директора П</w:t>
      </w:r>
      <w:proofErr w:type="spellStart"/>
      <w:r w:rsidRPr="002D7B2E">
        <w:rPr>
          <w:rFonts w:ascii="Times New Roman" w:eastAsia="Calibri" w:hAnsi="Times New Roman" w:cs="Times New Roman"/>
          <w:sz w:val="28"/>
          <w:szCs w:val="28"/>
          <w:lang w:val="uk-UA" w:eastAsia="ru-RU"/>
        </w:rPr>
        <w:t>ідприємства</w:t>
      </w:r>
      <w:proofErr w:type="spellEnd"/>
      <w:r w:rsidRPr="002D7B2E">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2D7B2E">
        <w:rPr>
          <w:rFonts w:ascii="Times New Roman" w:eastAsia="Calibri" w:hAnsi="Times New Roman" w:cs="Times New Roman"/>
          <w:sz w:val="28"/>
          <w:szCs w:val="28"/>
          <w:lang w:val="en-US" w:eastAsia="ru-RU"/>
        </w:rPr>
        <w:t>ERS</w:t>
      </w:r>
      <w:r w:rsidRPr="002D7B2E">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2D7B2E">
        <w:rPr>
          <w:rFonts w:ascii="Times New Roman" w:eastAsia="Calibri" w:hAnsi="Times New Roman" w:cs="Times New Roman"/>
          <w:sz w:val="28"/>
          <w:szCs w:val="28"/>
          <w:lang w:val="en-US" w:eastAsia="ru-RU"/>
        </w:rPr>
        <w:t>ISO</w:t>
      </w:r>
      <w:r w:rsidRPr="002D7B2E">
        <w:rPr>
          <w:rFonts w:ascii="Times New Roman" w:eastAsia="Calibri" w:hAnsi="Times New Roman" w:cs="Times New Roman"/>
          <w:sz w:val="28"/>
          <w:szCs w:val="28"/>
          <w:lang w:val="uk-UA" w:eastAsia="ru-RU"/>
        </w:rPr>
        <w:t xml:space="preserve">-9000 та </w:t>
      </w:r>
      <w:r w:rsidRPr="002D7B2E">
        <w:rPr>
          <w:rFonts w:ascii="Times New Roman" w:eastAsia="Calibri" w:hAnsi="Times New Roman" w:cs="Times New Roman"/>
          <w:sz w:val="28"/>
          <w:szCs w:val="28"/>
          <w:lang w:val="en-US" w:eastAsia="ru-RU"/>
        </w:rPr>
        <w:t>ISO</w:t>
      </w:r>
      <w:r w:rsidRPr="002D7B2E">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rsidR="002D7B2E" w:rsidRPr="002D7B2E" w:rsidRDefault="002D7B2E" w:rsidP="002D7B2E">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2D7B2E" w:rsidRPr="002D7B2E" w:rsidRDefault="002D7B2E" w:rsidP="002D7B2E">
      <w:pPr>
        <w:spacing w:after="0" w:line="240" w:lineRule="auto"/>
        <w:ind w:right="-6" w:firstLine="42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2D7B2E" w:rsidRPr="002D7B2E" w:rsidRDefault="002D7B2E" w:rsidP="002D7B2E">
      <w:pPr>
        <w:spacing w:after="0" w:line="240" w:lineRule="auto"/>
        <w:ind w:right="-6" w:firstLine="426"/>
        <w:jc w:val="both"/>
        <w:rPr>
          <w:rFonts w:ascii="Times New Roman" w:eastAsia="Calibri" w:hAnsi="Times New Roman" w:cs="Times New Roman"/>
          <w:sz w:val="28"/>
          <w:szCs w:val="28"/>
          <w:lang w:val="uk-UA" w:eastAsia="ru-RU"/>
        </w:rPr>
      </w:pPr>
      <w:r w:rsidRPr="002D7B2E">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rsidR="002D7B2E" w:rsidRPr="002D7B2E" w:rsidRDefault="002D7B2E" w:rsidP="002D7B2E">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2D7B2E" w:rsidRPr="002D7B2E" w:rsidRDefault="002D7B2E" w:rsidP="002D7B2E">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D7B2E">
        <w:rPr>
          <w:rFonts w:ascii="Times New Roman" w:eastAsia="Tahoma" w:hAnsi="Times New Roman" w:cs="Times New Roman"/>
          <w:b/>
          <w:bCs/>
          <w:color w:val="000000"/>
          <w:sz w:val="28"/>
          <w:szCs w:val="28"/>
          <w:lang w:val="uk-UA" w:eastAsia="ru-RU"/>
        </w:rPr>
        <w:t>7. Трудовий колектив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2D7B2E">
        <w:rPr>
          <w:rFonts w:ascii="Times New Roman" w:eastAsia="Times New Roman CYR" w:hAnsi="Times New Roman" w:cs="Times New Roman"/>
          <w:color w:val="000000"/>
          <w:sz w:val="28"/>
          <w:szCs w:val="28"/>
          <w:lang w:val="uk-UA" w:eastAsia="ru-RU"/>
        </w:rPr>
        <w:t>підряду</w:t>
      </w:r>
      <w:proofErr w:type="spellEnd"/>
      <w:r w:rsidRPr="002D7B2E">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7.5.  Трудовий колектив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w:t>
      </w:r>
      <w:r w:rsidRPr="002D7B2E">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2D7B2E">
        <w:rPr>
          <w:rFonts w:ascii="Times New Roman" w:eastAsia="Times New Roman CYR" w:hAnsi="Times New Roman" w:cs="Times New Roman"/>
          <w:color w:val="000000"/>
          <w:sz w:val="28"/>
          <w:szCs w:val="28"/>
          <w:lang w:val="ru-RU" w:eastAsia="ru-RU"/>
        </w:rPr>
        <w:t>П</w:t>
      </w:r>
      <w:proofErr w:type="spellStart"/>
      <w:r w:rsidRPr="002D7B2E">
        <w:rPr>
          <w:rFonts w:ascii="Times New Roman" w:eastAsia="Times New Roman CYR" w:hAnsi="Times New Roman" w:cs="Times New Roman"/>
          <w:color w:val="000000"/>
          <w:sz w:val="28"/>
          <w:szCs w:val="28"/>
          <w:lang w:val="uk-UA" w:eastAsia="ru-RU"/>
        </w:rPr>
        <w:t>ідприємства</w:t>
      </w:r>
      <w:proofErr w:type="spellEnd"/>
      <w:r w:rsidRPr="002D7B2E">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2D7B2E" w:rsidRPr="002D7B2E" w:rsidRDefault="002D7B2E" w:rsidP="002D7B2E">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2D7B2E" w:rsidRPr="002D7B2E" w:rsidRDefault="002D7B2E" w:rsidP="002D7B2E">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2D7B2E" w:rsidRPr="002D7B2E" w:rsidRDefault="002D7B2E" w:rsidP="002D7B2E">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2D7B2E" w:rsidRPr="002D7B2E" w:rsidRDefault="002D7B2E" w:rsidP="002D7B2E">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2D7B2E">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2D7B2E">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фонд розвитку виробництва;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фонд споживання (оплати праці);</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резервний фонд.</w:t>
      </w:r>
    </w:p>
    <w:p w:rsidR="002D7B2E" w:rsidRPr="002D7B2E" w:rsidRDefault="002D7B2E" w:rsidP="002D7B2E">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2D7B2E" w:rsidRPr="002D7B2E" w:rsidRDefault="002D7B2E" w:rsidP="002D7B2E">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D7B2E">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2D7B2E" w:rsidRPr="002D7B2E" w:rsidRDefault="002D7B2E" w:rsidP="002D7B2E">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2D7B2E">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2D7B2E" w:rsidRPr="002D7B2E" w:rsidRDefault="002D7B2E" w:rsidP="002D7B2E">
      <w:pPr>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2D7B2E" w:rsidRPr="002D7B2E" w:rsidRDefault="002D7B2E" w:rsidP="002D7B2E">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2D7B2E" w:rsidRPr="002D7B2E" w:rsidRDefault="002D7B2E" w:rsidP="002D7B2E">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2D7B2E" w:rsidRPr="002D7B2E" w:rsidRDefault="002D7B2E" w:rsidP="002D7B2E">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2D7B2E">
        <w:rPr>
          <w:rFonts w:ascii="Times New Roman" w:eastAsia="Tahoma" w:hAnsi="Times New Roman" w:cs="Times New Roman"/>
          <w:b/>
          <w:bCs/>
          <w:color w:val="000000"/>
          <w:sz w:val="28"/>
          <w:szCs w:val="28"/>
          <w:lang w:val="uk-UA" w:eastAsia="ru-RU"/>
        </w:rPr>
        <w:t>10. Припинення діяльності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2D7B2E">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2D7B2E" w:rsidRPr="002D7B2E" w:rsidRDefault="002D7B2E" w:rsidP="002D7B2E">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D7B2E">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10.9</w:t>
      </w:r>
      <w:r w:rsidRPr="002D7B2E">
        <w:rPr>
          <w:rFonts w:ascii="Times New Roman" w:eastAsia="Times New Roman" w:hAnsi="Times New Roman" w:cs="Times New Roman"/>
          <w:i/>
          <w:color w:val="000000"/>
          <w:sz w:val="28"/>
          <w:szCs w:val="28"/>
          <w:lang w:val="uk-UA" w:eastAsia="ru-RU"/>
        </w:rPr>
        <w:t xml:space="preserve">. </w:t>
      </w:r>
      <w:r w:rsidRPr="002D7B2E">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2D7B2E">
        <w:rPr>
          <w:rFonts w:ascii="Times New Roman" w:eastAsia="Times New Roman" w:hAnsi="Times New Roman" w:cs="Times New Roman"/>
          <w:color w:val="000000"/>
          <w:sz w:val="28"/>
          <w:szCs w:val="28"/>
          <w:lang w:val="uk-UA" w:eastAsia="ru-RU"/>
        </w:rPr>
        <w:t>виникло</w:t>
      </w:r>
      <w:proofErr w:type="spellEnd"/>
      <w:r w:rsidRPr="002D7B2E">
        <w:rPr>
          <w:rFonts w:ascii="Times New Roman" w:eastAsia="Times New Roman" w:hAnsi="Times New Roman" w:cs="Times New Roman"/>
          <w:color w:val="000000"/>
          <w:sz w:val="28"/>
          <w:szCs w:val="28"/>
          <w:lang w:val="uk-UA" w:eastAsia="ru-RU"/>
        </w:rPr>
        <w:t>, переходять всі його майнові права та обов'язки.</w:t>
      </w:r>
    </w:p>
    <w:p w:rsidR="002D7B2E" w:rsidRPr="002D7B2E" w:rsidRDefault="002D7B2E" w:rsidP="002D7B2E">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2D7B2E" w:rsidRPr="002D7B2E" w:rsidRDefault="002D7B2E" w:rsidP="002D7B2E">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2D7B2E" w:rsidRPr="002D7B2E" w:rsidRDefault="002D7B2E" w:rsidP="002D7B2E">
      <w:pPr>
        <w:spacing w:after="0" w:line="240" w:lineRule="auto"/>
        <w:ind w:firstLine="851"/>
        <w:jc w:val="both"/>
        <w:rPr>
          <w:rFonts w:ascii="Times New Roman" w:eastAsia="Times New Roman" w:hAnsi="Times New Roman" w:cs="Times New Roman"/>
          <w:color w:val="000000"/>
          <w:sz w:val="28"/>
          <w:szCs w:val="28"/>
          <w:lang w:val="uk-UA" w:eastAsia="ru-RU"/>
        </w:rPr>
      </w:pPr>
      <w:r w:rsidRPr="002D7B2E">
        <w:rPr>
          <w:rFonts w:ascii="Times New Roman" w:eastAsia="Times New Roman" w:hAnsi="Times New Roman" w:cs="Times New Roman"/>
          <w:color w:val="000000"/>
          <w:sz w:val="28"/>
          <w:szCs w:val="28"/>
          <w:lang w:val="uk-UA" w:eastAsia="ru-RU"/>
        </w:rPr>
        <w:t> </w:t>
      </w:r>
    </w:p>
    <w:p w:rsidR="002D7B2E" w:rsidRPr="002D7B2E" w:rsidRDefault="002D7B2E" w:rsidP="002D7B2E">
      <w:pPr>
        <w:spacing w:after="0" w:line="240" w:lineRule="auto"/>
        <w:jc w:val="center"/>
        <w:rPr>
          <w:lang w:val="uk-UA"/>
        </w:rPr>
      </w:pPr>
      <w:r w:rsidRPr="002D7B2E">
        <w:rPr>
          <w:rFonts w:ascii="Times New Roman" w:eastAsia="Times New Roman" w:hAnsi="Times New Roman" w:cs="Times New Roman"/>
          <w:sz w:val="28"/>
          <w:szCs w:val="28"/>
          <w:lang w:val="uk-UA" w:eastAsia="ru-RU"/>
        </w:rPr>
        <w:t xml:space="preserve">Міський голова                    </w:t>
      </w:r>
      <w:r w:rsidRPr="002D7B2E">
        <w:rPr>
          <w:rFonts w:ascii="Times New Roman" w:eastAsia="Times New Roman" w:hAnsi="Times New Roman" w:cs="Times New Roman"/>
          <w:sz w:val="28"/>
          <w:szCs w:val="28"/>
          <w:lang w:val="uk-UA" w:eastAsia="ru-RU"/>
        </w:rPr>
        <w:tab/>
        <w:t xml:space="preserve">                                В. АТРОШЕНКО</w:t>
      </w:r>
    </w:p>
    <w:p w:rsidR="002D7B2E" w:rsidRPr="002D7B2E" w:rsidRDefault="002D7B2E" w:rsidP="002D7B2E">
      <w:pPr>
        <w:spacing w:after="200" w:line="276" w:lineRule="auto"/>
        <w:rPr>
          <w:lang w:val="ru-RU"/>
        </w:rPr>
      </w:pPr>
    </w:p>
    <w:p w:rsidR="002D7B2E" w:rsidRPr="002D7B2E" w:rsidRDefault="002D7B2E" w:rsidP="002D7B2E">
      <w:pPr>
        <w:spacing w:after="200" w:line="276" w:lineRule="auto"/>
        <w:rPr>
          <w:lang w:val="uk-UA"/>
        </w:rPr>
      </w:pPr>
    </w:p>
    <w:p w:rsidR="002D7B2E" w:rsidRPr="002D7B2E" w:rsidRDefault="002D7B2E" w:rsidP="002D7B2E">
      <w:pPr>
        <w:spacing w:after="200" w:line="276" w:lineRule="auto"/>
        <w:rPr>
          <w:lang w:val="ru-RU"/>
        </w:rPr>
      </w:pPr>
    </w:p>
    <w:p w:rsidR="002D7B2E" w:rsidRPr="002D7B2E" w:rsidRDefault="002D7B2E" w:rsidP="002D7B2E"/>
    <w:p w:rsidR="002D7B2E" w:rsidRPr="002D7B2E" w:rsidRDefault="002D7B2E" w:rsidP="002D7B2E"/>
    <w:p w:rsidR="002D7B2E" w:rsidRPr="002D7B2E" w:rsidRDefault="002D7B2E" w:rsidP="002D7B2E"/>
    <w:p w:rsidR="00F23948" w:rsidRDefault="00F23948"/>
    <w:sectPr w:rsidR="00F23948" w:rsidSect="007711F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624" w:rsidRDefault="00974624">
      <w:pPr>
        <w:spacing w:after="0" w:line="240" w:lineRule="auto"/>
      </w:pPr>
      <w:r>
        <w:separator/>
      </w:r>
    </w:p>
  </w:endnote>
  <w:endnote w:type="continuationSeparator" w:id="0">
    <w:p w:rsidR="00974624" w:rsidRDefault="0097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624" w:rsidRDefault="00974624">
      <w:pPr>
        <w:spacing w:after="0" w:line="240" w:lineRule="auto"/>
      </w:pPr>
      <w:r>
        <w:separator/>
      </w:r>
    </w:p>
  </w:footnote>
  <w:footnote w:type="continuationSeparator" w:id="0">
    <w:p w:rsidR="00974624" w:rsidRDefault="00974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rsidR="007711F8" w:rsidRDefault="00F758CA">
        <w:pPr>
          <w:pStyle w:val="a3"/>
          <w:jc w:val="center"/>
        </w:pPr>
        <w:r>
          <w:fldChar w:fldCharType="begin"/>
        </w:r>
        <w:r>
          <w:instrText>PAGE   \* MERGEFORMAT</w:instrText>
        </w:r>
        <w:r>
          <w:fldChar w:fldCharType="separate"/>
        </w:r>
        <w:r>
          <w:rPr>
            <w:noProof/>
          </w:rPr>
          <w:t>12</w:t>
        </w:r>
        <w:r>
          <w:fldChar w:fldCharType="end"/>
        </w:r>
      </w:p>
    </w:sdtContent>
  </w:sdt>
  <w:p w:rsidR="007711F8" w:rsidRDefault="009746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2E"/>
    <w:rsid w:val="002D7B2E"/>
    <w:rsid w:val="006718F2"/>
    <w:rsid w:val="007B63D5"/>
    <w:rsid w:val="00974624"/>
    <w:rsid w:val="00C955E7"/>
    <w:rsid w:val="00F23948"/>
    <w:rsid w:val="00F758C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A4F9"/>
  <w15:chartTrackingRefBased/>
  <w15:docId w15:val="{02C269B8-3CD1-4EB6-B8B5-5078A712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B2E"/>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2D7B2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3882</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4</cp:revision>
  <dcterms:created xsi:type="dcterms:W3CDTF">2021-05-07T10:29:00Z</dcterms:created>
  <dcterms:modified xsi:type="dcterms:W3CDTF">2021-05-20T13:34:00Z</dcterms:modified>
</cp:coreProperties>
</file>