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17" w:rsidRDefault="005C3943">
      <w:pPr>
        <w:pStyle w:val="a3"/>
        <w:spacing w:before="67"/>
        <w:ind w:left="2876"/>
      </w:pPr>
      <w:r>
        <w:t>ПОЯСНЮВАЛЬНА ЗАПИСКА</w:t>
      </w:r>
    </w:p>
    <w:p w:rsidR="00A67017" w:rsidRDefault="00BA3758">
      <w:pPr>
        <w:pStyle w:val="a3"/>
        <w:spacing w:before="2" w:line="322" w:lineRule="exact"/>
        <w:ind w:left="641"/>
      </w:pPr>
      <w:r>
        <w:t>до про</w:t>
      </w:r>
      <w:r>
        <w:rPr>
          <w:lang w:val="uk-UA"/>
        </w:rPr>
        <w:t>є</w:t>
      </w:r>
      <w:proofErr w:type="spellStart"/>
      <w:r w:rsidR="005C3943">
        <w:t>кту</w:t>
      </w:r>
      <w:proofErr w:type="spellEnd"/>
      <w:r w:rsidR="005C3943">
        <w:t xml:space="preserve"> рішення виконавчого комітету Чернігівської міської ради</w:t>
      </w:r>
    </w:p>
    <w:p w:rsidR="00A67017" w:rsidRPr="005721E3" w:rsidRDefault="005C3943" w:rsidP="005721E3">
      <w:pPr>
        <w:pStyle w:val="a3"/>
        <w:tabs>
          <w:tab w:val="left" w:pos="557"/>
          <w:tab w:val="left" w:pos="1646"/>
          <w:tab w:val="left" w:pos="3048"/>
          <w:tab w:val="left" w:pos="3140"/>
        </w:tabs>
        <w:spacing w:before="227"/>
        <w:ind w:left="102" w:right="89"/>
        <w:contextualSpacing/>
        <w:jc w:val="center"/>
        <w:rPr>
          <w:spacing w:val="-2"/>
          <w:lang w:val="uk-UA"/>
        </w:rPr>
      </w:pPr>
      <w:r>
        <w:t>«</w:t>
      </w:r>
      <w:r w:rsidR="00BA3758">
        <w:t xml:space="preserve">Про погодження </w:t>
      </w:r>
      <w:r w:rsidR="00BA3758">
        <w:rPr>
          <w:lang w:val="uk-UA"/>
        </w:rPr>
        <w:t xml:space="preserve">робочого </w:t>
      </w:r>
      <w:proofErr w:type="spellStart"/>
      <w:r w:rsidR="00BA3758">
        <w:rPr>
          <w:lang w:val="uk-UA"/>
        </w:rPr>
        <w:t>проєкту</w:t>
      </w:r>
      <w:proofErr w:type="spellEnd"/>
      <w:r w:rsidR="00BA3758">
        <w:rPr>
          <w:lang w:val="uk-UA"/>
        </w:rPr>
        <w:t xml:space="preserve"> створення місцевої автоматизованої системи централізованого оповіщення</w:t>
      </w:r>
      <w:r>
        <w:t>»</w:t>
      </w:r>
    </w:p>
    <w:p w:rsidR="00A67017" w:rsidRDefault="00A67017">
      <w:pPr>
        <w:pStyle w:val="a3"/>
        <w:spacing w:before="10"/>
        <w:ind w:left="0"/>
        <w:rPr>
          <w:sz w:val="27"/>
        </w:rPr>
      </w:pPr>
    </w:p>
    <w:p w:rsidR="00BA3758" w:rsidRDefault="00BA3758">
      <w:pPr>
        <w:pStyle w:val="a3"/>
        <w:spacing w:before="6" w:line="237" w:lineRule="auto"/>
        <w:ind w:right="114" w:firstLine="708"/>
        <w:jc w:val="both"/>
        <w:rPr>
          <w:lang w:val="uk-UA"/>
        </w:rPr>
      </w:pPr>
      <w:r>
        <w:t xml:space="preserve">Відповідно до вимог Кодексу цивільного захисту України, Постанови Кабінету Міністрів України від 09.01.2014 № 11 "Про затвердження Положення про єдину державну систему цивільного захисту" в Чернігівській області функціонує регіональна автоматизована система централізованого оповіщення цивільного захисту, за допомогою якої, у тому числі, здійснюється оповіщення керівного складу органів управління і сил цивільного захисту Чернігівської міської ланки територіальної підсистеми Єдиної державної системи цивільного захисту Чернігівської області та населення м. Чернігова про загрозу виникнення або виникнення надзвичайних ситуацій. Відповідальність за безперебійну роботу системи покладена на Департамент цивільного захисту та оборонної роботи Чернігівської ОДА. Безпосереднє застосування її елементів, у разі необхідності, здійснюється з пульта управління відповідального чергового Департаменту, який здійснює оповіщення засобами стаціонарного та мобільного телефонного зв’язку, приводить в дію </w:t>
      </w:r>
      <w:proofErr w:type="spellStart"/>
      <w:r>
        <w:t>електро</w:t>
      </w:r>
      <w:proofErr w:type="spellEnd"/>
      <w:r>
        <w:t xml:space="preserve"> – механічні сирени передаючі сигнал населенню «Увага всім», залучає мережу міського радіомовлення та телебачення для передачі повідомлення про загрозу виникнення або виникнення надзвичайної ситуації. Діюча система оповіщення має критичний стан технічного забезпечення, що обумовлено: більш як трикратним перевищенням установлених строків експлуатації технічних засобів оповіщення; моральною застарілістю технологій обробки і передачі інформації; неможливістю використання на окремих ділянках застарілої апаратури оповіщення, яка працює за аналоговим принципом, у зв'язку з упровадженням сучасних цифрових телекомунікаційних систем; зменшенням кількості радіоприймачів, які використовуються населенням під час отримання повідомлення про загрозу виникнення або виникнення надзвичайних ситуацій, у зв'язку із застарілістю мереж ефірного радіомовлення; неузгодженістю технічних характеристик апаратури, яка використовується в системі, з технічними характеристиками сучасних побутових електронних пристроїв зв’язку, приймання та обробки інформації (комп’ютери, телефони, телевізори, радіоприймачі тощо), які перебувають в користуванні більшості населення; несумісністю з автоматизованими системами раннього виявлення загрози виникнення надзвичайних ситуацій та оповіщення в разі їх виникнення, якими обладнуються об’єкти підвищеної небезпеки; відсутністю технічної можливості доведення сигналів та повідомлень до осіб з інвалідністю. Таким чином, існуюча система оповіщення неспроможна в повному обсязі забезпечити виконання покладених на неї завдань. Крім того, відповідно до вимог постанови Кабінету Міністрів України від 27.09.2017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розпорядження Кабінету Міністрів України від 5 31.01.2018 №43-р «Про схвалення Концепції розвитку та технічної модернізації системи централізованого оповіщення про загрозу виникнення або виникнення надзвичайних ситуацій», розпорядження Кабінету Міністрів України від </w:t>
      </w:r>
      <w:r>
        <w:lastRenderedPageBreak/>
        <w:t xml:space="preserve">11.07.2018 №488-р «Про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визначено завдання створити до грудня місяця 2023 року в областях замість регіональних територіальні, а в районах та містах обласного значення – місцеві автоматизовані системи централізованого оповіщення цивільного захисту. </w:t>
      </w:r>
    </w:p>
    <w:p w:rsidR="00A67017" w:rsidRDefault="00BA3758">
      <w:pPr>
        <w:pStyle w:val="a3"/>
        <w:spacing w:before="6" w:line="237" w:lineRule="auto"/>
        <w:ind w:right="114" w:firstLine="708"/>
        <w:jc w:val="both"/>
      </w:pPr>
      <w:r>
        <w:t>Це</w:t>
      </w:r>
      <w:r>
        <w:rPr>
          <w:lang w:val="uk-UA"/>
        </w:rPr>
        <w:t xml:space="preserve"> надасть можливість </w:t>
      </w:r>
      <w:r>
        <w:t xml:space="preserve">підвищення рівня безпеки населення і захищеності територій під час загроз або надзвичайних ситуацій та постійне інформування про стан ситуації у зоні можливого ураження. </w:t>
      </w:r>
      <w:r>
        <w:rPr>
          <w:lang w:val="uk-UA"/>
        </w:rPr>
        <w:t xml:space="preserve">Та дозволить </w:t>
      </w:r>
      <w:proofErr w:type="spellStart"/>
      <w:r>
        <w:t>автоматиз</w:t>
      </w:r>
      <w:r>
        <w:rPr>
          <w:lang w:val="uk-UA"/>
        </w:rPr>
        <w:t>увати</w:t>
      </w:r>
      <w:proofErr w:type="spellEnd"/>
      <w:r>
        <w:t xml:space="preserve"> процес</w:t>
      </w:r>
      <w:r>
        <w:rPr>
          <w:lang w:val="uk-UA"/>
        </w:rPr>
        <w:t>и</w:t>
      </w:r>
      <w:r>
        <w:t xml:space="preserve"> оперативного доведення до чергових та аварійно-рятувальних служб, підприємств, установ, організацій та населення міста </w:t>
      </w:r>
      <w:proofErr w:type="spellStart"/>
      <w:r>
        <w:t>Черінігова</w:t>
      </w:r>
      <w:proofErr w:type="spellEnd"/>
      <w:r>
        <w:t xml:space="preserve"> сигналів і повідомлень про загрозу або виникнення надзвичайних ситуацій природного, техногенного та воєнного характеру, постійного інформування їх про обстановку, що склалася у зоні можливого ураження. </w:t>
      </w:r>
      <w:bookmarkStart w:id="0" w:name="_GoBack"/>
      <w:bookmarkEnd w:id="0"/>
    </w:p>
    <w:p w:rsidR="00A67017" w:rsidRDefault="00A67017">
      <w:pPr>
        <w:pStyle w:val="a3"/>
        <w:ind w:left="0"/>
        <w:rPr>
          <w:sz w:val="30"/>
          <w:lang w:val="uk-UA"/>
        </w:rPr>
      </w:pPr>
    </w:p>
    <w:p w:rsidR="00004BF1" w:rsidRDefault="00004BF1">
      <w:pPr>
        <w:pStyle w:val="a3"/>
        <w:ind w:left="0"/>
        <w:rPr>
          <w:sz w:val="30"/>
          <w:lang w:val="uk-UA"/>
        </w:rPr>
      </w:pPr>
    </w:p>
    <w:p w:rsidR="00004BF1" w:rsidRPr="00004BF1" w:rsidRDefault="00004BF1">
      <w:pPr>
        <w:pStyle w:val="a3"/>
        <w:ind w:left="0"/>
        <w:rPr>
          <w:sz w:val="30"/>
          <w:lang w:val="uk-UA"/>
        </w:rPr>
      </w:pPr>
    </w:p>
    <w:p w:rsidR="00004BF1" w:rsidRDefault="00004BF1">
      <w:pPr>
        <w:pStyle w:val="a3"/>
        <w:ind w:left="0"/>
        <w:rPr>
          <w:lang w:val="uk-UA"/>
        </w:rPr>
      </w:pPr>
      <w:r>
        <w:t xml:space="preserve">Начальник </w:t>
      </w:r>
      <w:proofErr w:type="spellStart"/>
      <w:r>
        <w:rPr>
          <w:lang w:val="ru-RU"/>
        </w:rPr>
        <w:t>управл</w:t>
      </w:r>
      <w:r>
        <w:rPr>
          <w:lang w:val="uk-UA"/>
        </w:rPr>
        <w:t>іння</w:t>
      </w:r>
      <w:proofErr w:type="spellEnd"/>
      <w:r>
        <w:t xml:space="preserve"> з питань </w:t>
      </w:r>
    </w:p>
    <w:p w:rsidR="00004BF1" w:rsidRDefault="00004BF1">
      <w:pPr>
        <w:pStyle w:val="a3"/>
        <w:ind w:left="0"/>
        <w:rPr>
          <w:lang w:val="uk-UA"/>
        </w:rPr>
      </w:pPr>
      <w:r>
        <w:t>надзвичайних ситуацій та цивільного</w:t>
      </w:r>
    </w:p>
    <w:p w:rsidR="00A67017" w:rsidRPr="00004BF1" w:rsidRDefault="00004BF1">
      <w:pPr>
        <w:pStyle w:val="a3"/>
        <w:ind w:left="0"/>
        <w:rPr>
          <w:sz w:val="30"/>
          <w:lang w:val="uk-UA"/>
        </w:rPr>
      </w:pPr>
      <w:r>
        <w:t>захисту населення</w:t>
      </w:r>
      <w:r>
        <w:rPr>
          <w:lang w:val="uk-UA"/>
        </w:rPr>
        <w:t xml:space="preserve"> </w:t>
      </w:r>
      <w:r>
        <w:t>міської</w:t>
      </w:r>
      <w:r>
        <w:rPr>
          <w:spacing w:val="-2"/>
        </w:rPr>
        <w:t xml:space="preserve"> </w:t>
      </w:r>
      <w:r>
        <w:t>ради</w:t>
      </w:r>
      <w:r>
        <w:rPr>
          <w:lang w:val="uk-UA"/>
        </w:rPr>
        <w:tab/>
      </w:r>
      <w:r>
        <w:rPr>
          <w:lang w:val="uk-UA"/>
        </w:rPr>
        <w:tab/>
      </w:r>
      <w:r>
        <w:rPr>
          <w:lang w:val="uk-UA"/>
        </w:rPr>
        <w:tab/>
      </w:r>
      <w:r>
        <w:rPr>
          <w:lang w:val="uk-UA"/>
        </w:rPr>
        <w:tab/>
      </w:r>
      <w:r>
        <w:rPr>
          <w:lang w:val="uk-UA"/>
        </w:rPr>
        <w:tab/>
      </w:r>
      <w:r>
        <w:rPr>
          <w:lang w:val="uk-UA"/>
        </w:rPr>
        <w:tab/>
        <w:t>Олег ШАМРУК</w:t>
      </w:r>
    </w:p>
    <w:p w:rsidR="00A67017" w:rsidRPr="00004BF1" w:rsidRDefault="00A67017" w:rsidP="00004BF1">
      <w:pPr>
        <w:pStyle w:val="a3"/>
        <w:spacing w:line="268" w:lineRule="auto"/>
        <w:ind w:right="4723"/>
        <w:rPr>
          <w:lang w:val="uk-UA"/>
        </w:rPr>
      </w:pPr>
    </w:p>
    <w:sectPr w:rsidR="00A67017" w:rsidRPr="00004BF1">
      <w:type w:val="continuous"/>
      <w:pgSz w:w="11910" w:h="16840"/>
      <w:pgMar w:top="1040" w:right="4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67017"/>
    <w:rsid w:val="00004BF1"/>
    <w:rsid w:val="005721E3"/>
    <w:rsid w:val="005C3943"/>
    <w:rsid w:val="00A67017"/>
    <w:rsid w:val="00AA565B"/>
    <w:rsid w:val="00BA3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2023-08-21T09:57:00Z</dcterms:created>
  <dcterms:modified xsi:type="dcterms:W3CDTF">2023-08-25T09:57:00Z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Acrobat PDFMaker 18 для Word</vt:lpwstr>
  </property>
  <property fmtid="{D5CDD505-2E9C-101B-9397-08002B2CF9AE}" pid="4" name="LastSaved">
    <vt:filetime>2023-08-21T00:00:00Z</vt:filetime>
  </property>
</Properties>
</file>