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89A7" w14:textId="77777777" w:rsidR="00185EB6" w:rsidRPr="00814291" w:rsidRDefault="00A129AC" w:rsidP="00185EB6">
      <w:pPr>
        <w:spacing w:after="0" w:line="240" w:lineRule="auto"/>
        <w:ind w:right="707" w:firstLine="851"/>
        <w:jc w:val="center"/>
        <w:rPr>
          <w:rFonts w:ascii="Times New Roman" w:hAnsi="Times New Roman" w:cs="Times New Roman"/>
          <w:sz w:val="28"/>
          <w:szCs w:val="28"/>
        </w:rPr>
      </w:pPr>
      <w:r w:rsidRPr="00D74FF0">
        <w:rPr>
          <w:rFonts w:eastAsia="+mn-ea"/>
          <w:b/>
          <w:bCs/>
          <w:sz w:val="28"/>
          <w:szCs w:val="28"/>
        </w:rPr>
        <w:t xml:space="preserve">      </w:t>
      </w:r>
      <w:r w:rsidR="00185EB6" w:rsidRPr="00814291">
        <w:rPr>
          <w:rFonts w:ascii="Times New Roman" w:hAnsi="Times New Roman" w:cs="Times New Roman"/>
          <w:sz w:val="28"/>
          <w:szCs w:val="28"/>
        </w:rPr>
        <w:t xml:space="preserve">Пояснювальна записка </w:t>
      </w:r>
    </w:p>
    <w:p w14:paraId="5EC6E80A" w14:textId="77777777" w:rsidR="00B93956" w:rsidRPr="00814291" w:rsidRDefault="00185EB6" w:rsidP="00B93956">
      <w:pPr>
        <w:spacing w:after="0" w:line="240" w:lineRule="auto"/>
        <w:ind w:right="707" w:firstLine="851"/>
        <w:jc w:val="center"/>
        <w:rPr>
          <w:rFonts w:ascii="Times New Roman" w:hAnsi="Times New Roman" w:cs="Times New Roman"/>
          <w:sz w:val="28"/>
          <w:szCs w:val="28"/>
        </w:rPr>
      </w:pPr>
      <w:r w:rsidRPr="00814291">
        <w:rPr>
          <w:rFonts w:ascii="Times New Roman" w:hAnsi="Times New Roman" w:cs="Times New Roman"/>
          <w:sz w:val="28"/>
          <w:szCs w:val="28"/>
        </w:rPr>
        <w:t>до проєкту рішення виконавчого комітету Чернігівської міської ради «</w:t>
      </w:r>
      <w:r w:rsidR="00B93956" w:rsidRPr="00814291">
        <w:rPr>
          <w:rFonts w:ascii="Times New Roman" w:hAnsi="Times New Roman" w:cs="Times New Roman"/>
          <w:sz w:val="28"/>
          <w:szCs w:val="28"/>
        </w:rPr>
        <w:t>Про внесення змін до рішення виконавчого комітету Чернігівської міської ради від 29 січня 2026 року № 65 «Про затвердження фінансового плану комунального підприємства «Центр первинної медико -санітарної допомоги № 1» Чернігівської міської ради на 2026 рік»</w:t>
      </w:r>
    </w:p>
    <w:p w14:paraId="257AA3DC" w14:textId="39FB2F2B" w:rsidR="00185EB6" w:rsidRPr="00814291" w:rsidRDefault="00185EB6" w:rsidP="00185EB6">
      <w:pPr>
        <w:spacing w:after="0" w:line="240" w:lineRule="auto"/>
        <w:ind w:right="707" w:firstLine="851"/>
        <w:jc w:val="center"/>
        <w:rPr>
          <w:rFonts w:ascii="Times New Roman" w:hAnsi="Times New Roman" w:cs="Times New Roman"/>
          <w:sz w:val="28"/>
          <w:szCs w:val="28"/>
        </w:rPr>
      </w:pPr>
    </w:p>
    <w:p w14:paraId="1C7722C1" w14:textId="1CBE9FC0" w:rsidR="00185EB6" w:rsidRPr="00814291" w:rsidRDefault="00185EB6" w:rsidP="00185EB6">
      <w:pPr>
        <w:pStyle w:val="a3"/>
        <w:spacing w:before="0" w:beforeAutospacing="0" w:after="0" w:afterAutospacing="0"/>
        <w:jc w:val="center"/>
        <w:rPr>
          <w:rFonts w:eastAsia="+mn-ea"/>
          <w:bCs/>
          <w:sz w:val="28"/>
          <w:szCs w:val="28"/>
        </w:rPr>
      </w:pPr>
    </w:p>
    <w:p w14:paraId="580350E8" w14:textId="77777777" w:rsidR="007E0CB3" w:rsidRPr="00814291" w:rsidRDefault="007E0CB3" w:rsidP="00185EB6">
      <w:pPr>
        <w:pStyle w:val="a3"/>
        <w:spacing w:before="0" w:beforeAutospacing="0" w:after="0" w:afterAutospacing="0"/>
        <w:jc w:val="center"/>
        <w:rPr>
          <w:rFonts w:eastAsia="+mn-ea"/>
          <w:bCs/>
          <w:sz w:val="28"/>
          <w:szCs w:val="28"/>
        </w:rPr>
      </w:pPr>
    </w:p>
    <w:p w14:paraId="334C06AE" w14:textId="177DC71E" w:rsidR="00081DD4" w:rsidRPr="00814291" w:rsidRDefault="007345BE" w:rsidP="00081DD4">
      <w:pPr>
        <w:pStyle w:val="a3"/>
        <w:spacing w:before="0" w:beforeAutospacing="0" w:after="0" w:afterAutospacing="0"/>
        <w:jc w:val="both"/>
        <w:rPr>
          <w:rFonts w:eastAsia="+mn-ea"/>
          <w:bCs/>
          <w:sz w:val="28"/>
          <w:szCs w:val="28"/>
        </w:rPr>
      </w:pPr>
      <w:r w:rsidRPr="00814291">
        <w:rPr>
          <w:rFonts w:eastAsia="+mn-ea"/>
          <w:bCs/>
          <w:sz w:val="28"/>
          <w:szCs w:val="28"/>
        </w:rPr>
        <w:tab/>
      </w:r>
      <w:r w:rsidR="006D21E4" w:rsidRPr="00814291">
        <w:rPr>
          <w:rFonts w:eastAsia="+mn-ea"/>
          <w:bCs/>
          <w:sz w:val="28"/>
          <w:szCs w:val="28"/>
        </w:rPr>
        <w:t>Комунальне некомерційне підприємство «Центр первинної медико-санітарної допомоги №</w:t>
      </w:r>
      <w:r w:rsidR="00892387">
        <w:rPr>
          <w:rFonts w:eastAsia="+mn-ea"/>
          <w:bCs/>
          <w:sz w:val="28"/>
          <w:szCs w:val="28"/>
        </w:rPr>
        <w:t xml:space="preserve"> </w:t>
      </w:r>
      <w:r w:rsidR="006D21E4" w:rsidRPr="00814291">
        <w:rPr>
          <w:rFonts w:eastAsia="+mn-ea"/>
          <w:bCs/>
          <w:sz w:val="28"/>
          <w:szCs w:val="28"/>
        </w:rPr>
        <w:t>1» Чернігівської міської ради є закладом охорони здоров’я - комунальним унітарним некомерційним підприємством, що надає медичну допомогу та послуги будь-яким особам в порядку і на умовах, встановлених законодавством України.</w:t>
      </w:r>
    </w:p>
    <w:p w14:paraId="452A61C7" w14:textId="3EC23AE6" w:rsidR="00081DD4" w:rsidRPr="00814291" w:rsidRDefault="008B5D26" w:rsidP="00185EB6">
      <w:pPr>
        <w:pStyle w:val="1"/>
        <w:spacing w:before="0" w:line="240" w:lineRule="auto"/>
        <w:ind w:firstLine="284"/>
        <w:rPr>
          <w:rFonts w:eastAsia="+mn-ea"/>
          <w:bCs/>
          <w:sz w:val="28"/>
          <w:szCs w:val="28"/>
        </w:rPr>
      </w:pPr>
      <w:r w:rsidRPr="00814291">
        <w:rPr>
          <w:rFonts w:eastAsia="+mn-ea"/>
          <w:bCs/>
          <w:sz w:val="28"/>
          <w:szCs w:val="28"/>
        </w:rPr>
        <w:t>Комунальним некомерційним підприємством «Центр первинної медико-санітарної допомоги №</w:t>
      </w:r>
      <w:r w:rsidR="00892387">
        <w:rPr>
          <w:rFonts w:eastAsia="+mn-ea"/>
          <w:bCs/>
          <w:sz w:val="28"/>
          <w:szCs w:val="28"/>
        </w:rPr>
        <w:t xml:space="preserve"> </w:t>
      </w:r>
      <w:r w:rsidRPr="00814291">
        <w:rPr>
          <w:rFonts w:eastAsia="+mn-ea"/>
          <w:bCs/>
          <w:sz w:val="28"/>
          <w:szCs w:val="28"/>
        </w:rPr>
        <w:t xml:space="preserve">1» </w:t>
      </w:r>
      <w:r w:rsidR="008D57A0">
        <w:rPr>
          <w:sz w:val="28"/>
          <w:szCs w:val="28"/>
        </w:rPr>
        <w:t xml:space="preserve">Чернігівської міської ради </w:t>
      </w:r>
      <w:r w:rsidRPr="00814291">
        <w:rPr>
          <w:rFonts w:eastAsia="+mn-ea"/>
          <w:bCs/>
          <w:sz w:val="28"/>
          <w:szCs w:val="28"/>
        </w:rPr>
        <w:t>розроблено фінансовий план на 2026 рік</w:t>
      </w:r>
      <w:r w:rsidR="00081DD4" w:rsidRPr="00814291">
        <w:rPr>
          <w:rFonts w:eastAsia="+mn-ea"/>
          <w:bCs/>
          <w:sz w:val="28"/>
          <w:szCs w:val="28"/>
        </w:rPr>
        <w:t xml:space="preserve"> зі змінами в ІІ, ІІІ, І</w:t>
      </w:r>
      <w:r w:rsidR="00081DD4" w:rsidRPr="00814291">
        <w:rPr>
          <w:rFonts w:eastAsia="+mn-ea"/>
          <w:bCs/>
          <w:sz w:val="28"/>
          <w:szCs w:val="28"/>
          <w:lang w:val="en-US"/>
        </w:rPr>
        <w:t>V</w:t>
      </w:r>
      <w:r w:rsidR="00081DD4" w:rsidRPr="00814291">
        <w:rPr>
          <w:rFonts w:eastAsia="+mn-ea"/>
          <w:bCs/>
          <w:sz w:val="28"/>
          <w:szCs w:val="28"/>
        </w:rPr>
        <w:t xml:space="preserve"> кварталах</w:t>
      </w:r>
      <w:r w:rsidRPr="00814291">
        <w:rPr>
          <w:rFonts w:eastAsia="+mn-ea"/>
          <w:bCs/>
          <w:sz w:val="28"/>
          <w:szCs w:val="28"/>
        </w:rPr>
        <w:t xml:space="preserve">. </w:t>
      </w:r>
    </w:p>
    <w:p w14:paraId="17DEF6E4" w14:textId="3C5A6EDC" w:rsidR="00081DD4" w:rsidRPr="00814291" w:rsidRDefault="00081DD4" w:rsidP="00081DD4">
      <w:pPr>
        <w:pStyle w:val="1"/>
        <w:spacing w:before="0" w:line="240" w:lineRule="auto"/>
        <w:ind w:firstLine="284"/>
        <w:rPr>
          <w:sz w:val="28"/>
          <w:szCs w:val="28"/>
        </w:rPr>
      </w:pPr>
      <w:r w:rsidRPr="00814291">
        <w:rPr>
          <w:sz w:val="28"/>
          <w:szCs w:val="28"/>
        </w:rPr>
        <w:t>Необхідність внесення змін до фінансового плану КНП «Центр первинної медико-санітарної допомоги №</w:t>
      </w:r>
      <w:r w:rsidR="00892387">
        <w:rPr>
          <w:sz w:val="28"/>
          <w:szCs w:val="28"/>
        </w:rPr>
        <w:t xml:space="preserve"> </w:t>
      </w:r>
      <w:r w:rsidRPr="00814291">
        <w:rPr>
          <w:sz w:val="28"/>
          <w:szCs w:val="28"/>
        </w:rPr>
        <w:t xml:space="preserve">1» </w:t>
      </w:r>
      <w:r w:rsidR="008D57A0">
        <w:rPr>
          <w:sz w:val="28"/>
          <w:szCs w:val="28"/>
        </w:rPr>
        <w:t xml:space="preserve">Чернігівської міської ради </w:t>
      </w:r>
      <w:r w:rsidRPr="00814291">
        <w:rPr>
          <w:sz w:val="28"/>
          <w:szCs w:val="28"/>
        </w:rPr>
        <w:t xml:space="preserve">викликана виробничою необхідністю та коригуванням обсягів дохідної та витратної частини підприємства. </w:t>
      </w:r>
    </w:p>
    <w:p w14:paraId="5FB259AD" w14:textId="540A895C" w:rsidR="00081DD4" w:rsidRPr="00814291" w:rsidRDefault="00081DD4" w:rsidP="00081DD4">
      <w:pPr>
        <w:pStyle w:val="1"/>
        <w:spacing w:before="0" w:line="240" w:lineRule="auto"/>
        <w:ind w:firstLine="284"/>
        <w:rPr>
          <w:sz w:val="28"/>
          <w:szCs w:val="28"/>
        </w:rPr>
      </w:pPr>
      <w:r w:rsidRPr="00814291">
        <w:rPr>
          <w:sz w:val="28"/>
          <w:szCs w:val="28"/>
        </w:rPr>
        <w:t>З квітня 2026 року КНП «Центр первинної медико-санітарної допомоги №</w:t>
      </w:r>
      <w:r w:rsidR="00892387">
        <w:rPr>
          <w:sz w:val="28"/>
          <w:szCs w:val="28"/>
        </w:rPr>
        <w:t xml:space="preserve"> </w:t>
      </w:r>
      <w:r w:rsidRPr="00814291">
        <w:rPr>
          <w:sz w:val="28"/>
          <w:szCs w:val="28"/>
        </w:rPr>
        <w:t xml:space="preserve">1» </w:t>
      </w:r>
      <w:r w:rsidR="008D57A0">
        <w:rPr>
          <w:sz w:val="28"/>
          <w:szCs w:val="28"/>
        </w:rPr>
        <w:t xml:space="preserve">Чернігівської міської ради </w:t>
      </w:r>
      <w:r w:rsidRPr="00814291">
        <w:rPr>
          <w:sz w:val="28"/>
          <w:szCs w:val="28"/>
        </w:rPr>
        <w:t>приймає участь у державній програмі «Скринінг здоров’я 40+». Це рішення дозволить виявляти хвороби на ранніх стадіях у жителів громади та залучити додаткові кошти.</w:t>
      </w:r>
    </w:p>
    <w:p w14:paraId="58271B50" w14:textId="77777777" w:rsidR="00081DD4" w:rsidRPr="00814291" w:rsidRDefault="00081DD4" w:rsidP="00081DD4">
      <w:pPr>
        <w:pStyle w:val="1"/>
        <w:spacing w:before="0" w:line="240" w:lineRule="auto"/>
        <w:ind w:firstLine="284"/>
        <w:rPr>
          <w:sz w:val="28"/>
          <w:szCs w:val="28"/>
        </w:rPr>
      </w:pPr>
      <w:r w:rsidRPr="00814291">
        <w:rPr>
          <w:sz w:val="28"/>
          <w:szCs w:val="28"/>
        </w:rPr>
        <w:t>Також дохідна частина збільшиться за рахунок очікуваних надходжень благодійної допомоги у 2026 році.</w:t>
      </w:r>
    </w:p>
    <w:p w14:paraId="470EA2BD" w14:textId="7D9E7171" w:rsidR="00081DD4" w:rsidRPr="00814291" w:rsidRDefault="00081DD4" w:rsidP="00081DD4">
      <w:pPr>
        <w:pStyle w:val="1"/>
        <w:spacing w:before="0" w:line="240" w:lineRule="auto"/>
        <w:ind w:firstLine="284"/>
        <w:rPr>
          <w:rFonts w:eastAsia="+mn-ea"/>
          <w:bCs/>
          <w:sz w:val="28"/>
          <w:szCs w:val="28"/>
        </w:rPr>
      </w:pPr>
      <w:r w:rsidRPr="00814291">
        <w:rPr>
          <w:sz w:val="28"/>
          <w:szCs w:val="28"/>
        </w:rPr>
        <w:t>Оскільки КНП розпочало свою господарську діяльність улітку 2025 року, штатний розпис закладу заповнювався поступово, у міру прийому спеціалістів на роботу. Через відсутність повноцінного фактичного аналізу за попередній повний календарний рік, первинний фінансовий план на 2026 рік базувався на мінімальних прогнозних розрахунках, що призвело до занижених показників витратної частини КНП «Центр первинної медико-санітарної допомоги №</w:t>
      </w:r>
      <w:r w:rsidR="00892387">
        <w:rPr>
          <w:sz w:val="28"/>
          <w:szCs w:val="28"/>
        </w:rPr>
        <w:t xml:space="preserve"> </w:t>
      </w:r>
      <w:r w:rsidRPr="00814291">
        <w:rPr>
          <w:sz w:val="28"/>
          <w:szCs w:val="28"/>
        </w:rPr>
        <w:t>1»</w:t>
      </w:r>
      <w:r w:rsidR="008D57A0">
        <w:rPr>
          <w:sz w:val="28"/>
          <w:szCs w:val="28"/>
        </w:rPr>
        <w:t xml:space="preserve"> </w:t>
      </w:r>
      <w:r w:rsidR="008D57A0">
        <w:rPr>
          <w:sz w:val="28"/>
          <w:szCs w:val="28"/>
        </w:rPr>
        <w:t>Чернігівської міської ради</w:t>
      </w:r>
      <w:r w:rsidRPr="00814291">
        <w:rPr>
          <w:sz w:val="28"/>
          <w:szCs w:val="28"/>
        </w:rPr>
        <w:t>.</w:t>
      </w:r>
    </w:p>
    <w:p w14:paraId="3980FB62" w14:textId="32DB855D" w:rsidR="008B5D26" w:rsidRPr="00814291" w:rsidRDefault="00814291" w:rsidP="00185EB6">
      <w:pPr>
        <w:pStyle w:val="1"/>
        <w:spacing w:before="0" w:line="240" w:lineRule="auto"/>
        <w:ind w:firstLine="284"/>
        <w:rPr>
          <w:rFonts w:eastAsia="+mn-ea"/>
          <w:bCs/>
          <w:sz w:val="28"/>
          <w:szCs w:val="28"/>
        </w:rPr>
      </w:pPr>
      <w:r>
        <w:rPr>
          <w:rFonts w:eastAsia="+mn-ea"/>
          <w:bCs/>
          <w:sz w:val="28"/>
          <w:szCs w:val="28"/>
        </w:rPr>
        <w:t>Цей проєкт</w:t>
      </w:r>
      <w:r w:rsidR="008B5D26" w:rsidRPr="00814291">
        <w:rPr>
          <w:rFonts w:eastAsia="+mn-ea"/>
          <w:bCs/>
          <w:sz w:val="28"/>
          <w:szCs w:val="28"/>
        </w:rPr>
        <w:t xml:space="preserve"> погоджено протоколом засідання комісії з аналізу фінансово – господарської діяльності підприємств комунальної власності від </w:t>
      </w:r>
      <w:r w:rsidR="00081DD4" w:rsidRPr="00814291">
        <w:rPr>
          <w:rFonts w:eastAsia="+mn-ea"/>
          <w:bCs/>
          <w:sz w:val="28"/>
          <w:szCs w:val="28"/>
        </w:rPr>
        <w:t>19</w:t>
      </w:r>
      <w:r w:rsidR="008B5D26" w:rsidRPr="00814291">
        <w:rPr>
          <w:rFonts w:eastAsia="+mn-ea"/>
          <w:bCs/>
          <w:sz w:val="28"/>
          <w:szCs w:val="28"/>
        </w:rPr>
        <w:t xml:space="preserve"> </w:t>
      </w:r>
      <w:r w:rsidR="00081DD4" w:rsidRPr="00814291">
        <w:rPr>
          <w:rFonts w:eastAsia="+mn-ea"/>
          <w:bCs/>
          <w:sz w:val="28"/>
          <w:szCs w:val="28"/>
        </w:rPr>
        <w:t>червня</w:t>
      </w:r>
      <w:r w:rsidR="008B5D26" w:rsidRPr="00814291">
        <w:rPr>
          <w:rFonts w:eastAsia="+mn-ea"/>
          <w:bCs/>
          <w:sz w:val="28"/>
          <w:szCs w:val="28"/>
        </w:rPr>
        <w:t xml:space="preserve"> 2026 року.</w:t>
      </w:r>
    </w:p>
    <w:p w14:paraId="6F9512AA" w14:textId="1BAFDAE7" w:rsidR="008B5D26" w:rsidRPr="00814291" w:rsidRDefault="008B5D26" w:rsidP="00185EB6">
      <w:pPr>
        <w:pStyle w:val="1"/>
        <w:spacing w:before="0" w:line="240" w:lineRule="auto"/>
        <w:ind w:firstLine="284"/>
        <w:rPr>
          <w:rFonts w:eastAsia="+mn-ea"/>
          <w:bCs/>
          <w:sz w:val="28"/>
          <w:szCs w:val="28"/>
        </w:rPr>
      </w:pPr>
      <w:r w:rsidRPr="00814291">
        <w:rPr>
          <w:rFonts w:eastAsia="+mn-ea"/>
          <w:bCs/>
          <w:sz w:val="28"/>
          <w:szCs w:val="28"/>
        </w:rPr>
        <w:t xml:space="preserve">Пропонуємо затвердити </w:t>
      </w:r>
      <w:r w:rsidR="00920492">
        <w:rPr>
          <w:rFonts w:eastAsia="+mn-ea"/>
          <w:bCs/>
          <w:sz w:val="28"/>
          <w:szCs w:val="28"/>
        </w:rPr>
        <w:t xml:space="preserve">зміни до </w:t>
      </w:r>
      <w:r w:rsidRPr="00814291">
        <w:rPr>
          <w:rFonts w:eastAsia="+mn-ea"/>
          <w:bCs/>
          <w:sz w:val="28"/>
          <w:szCs w:val="28"/>
        </w:rPr>
        <w:t>фінансов</w:t>
      </w:r>
      <w:r w:rsidR="00920492">
        <w:rPr>
          <w:rFonts w:eastAsia="+mn-ea"/>
          <w:bCs/>
          <w:sz w:val="28"/>
          <w:szCs w:val="28"/>
        </w:rPr>
        <w:t>ого</w:t>
      </w:r>
      <w:r w:rsidRPr="00814291">
        <w:rPr>
          <w:rFonts w:eastAsia="+mn-ea"/>
          <w:bCs/>
          <w:sz w:val="28"/>
          <w:szCs w:val="28"/>
        </w:rPr>
        <w:t xml:space="preserve"> план</w:t>
      </w:r>
      <w:r w:rsidR="00920492">
        <w:rPr>
          <w:rFonts w:eastAsia="+mn-ea"/>
          <w:bCs/>
          <w:sz w:val="28"/>
          <w:szCs w:val="28"/>
        </w:rPr>
        <w:t>у</w:t>
      </w:r>
      <w:r w:rsidR="00892387">
        <w:rPr>
          <w:rFonts w:eastAsia="+mn-ea"/>
          <w:bCs/>
          <w:sz w:val="28"/>
          <w:szCs w:val="28"/>
        </w:rPr>
        <w:t>, версія документа № 1</w:t>
      </w:r>
      <w:r w:rsidRPr="00814291">
        <w:rPr>
          <w:rFonts w:eastAsia="+mn-ea"/>
          <w:bCs/>
          <w:sz w:val="28"/>
          <w:szCs w:val="28"/>
        </w:rPr>
        <w:t xml:space="preserve"> комунального некомерційного підприємства «Центр первинної медико-санітарної допомоги №</w:t>
      </w:r>
      <w:r w:rsidR="00892387">
        <w:rPr>
          <w:rFonts w:eastAsia="+mn-ea"/>
          <w:bCs/>
          <w:sz w:val="28"/>
          <w:szCs w:val="28"/>
        </w:rPr>
        <w:t xml:space="preserve"> </w:t>
      </w:r>
      <w:r w:rsidRPr="00814291">
        <w:rPr>
          <w:rFonts w:eastAsia="+mn-ea"/>
          <w:bCs/>
          <w:sz w:val="28"/>
          <w:szCs w:val="28"/>
        </w:rPr>
        <w:t xml:space="preserve">1» </w:t>
      </w:r>
      <w:r w:rsidR="00605D33">
        <w:rPr>
          <w:rFonts w:eastAsia="+mn-ea"/>
          <w:bCs/>
          <w:sz w:val="28"/>
          <w:szCs w:val="28"/>
        </w:rPr>
        <w:t xml:space="preserve">Чернігівської міської ради </w:t>
      </w:r>
      <w:r w:rsidRPr="00814291">
        <w:rPr>
          <w:rFonts w:eastAsia="+mn-ea"/>
          <w:bCs/>
          <w:sz w:val="28"/>
          <w:szCs w:val="28"/>
        </w:rPr>
        <w:t>на 2026 рік.</w:t>
      </w:r>
    </w:p>
    <w:p w14:paraId="1BCC3A39" w14:textId="04E267F0" w:rsidR="008B5D26" w:rsidRPr="00814291" w:rsidRDefault="008B5D26" w:rsidP="007345BE">
      <w:pPr>
        <w:pStyle w:val="a3"/>
        <w:spacing w:before="0" w:beforeAutospacing="0" w:after="0" w:afterAutospacing="0"/>
        <w:ind w:firstLine="420"/>
        <w:jc w:val="both"/>
        <w:rPr>
          <w:rFonts w:eastAsia="+mn-ea"/>
          <w:bCs/>
          <w:sz w:val="28"/>
          <w:szCs w:val="28"/>
        </w:rPr>
      </w:pPr>
    </w:p>
    <w:p w14:paraId="7CBA23BF" w14:textId="77777777" w:rsidR="008B5D26" w:rsidRPr="00814291" w:rsidRDefault="008B5D26" w:rsidP="007345BE">
      <w:pPr>
        <w:pStyle w:val="a3"/>
        <w:spacing w:before="0" w:beforeAutospacing="0" w:after="0" w:afterAutospacing="0"/>
        <w:ind w:firstLine="420"/>
        <w:jc w:val="both"/>
        <w:rPr>
          <w:rFonts w:eastAsia="+mn-ea"/>
          <w:bCs/>
          <w:sz w:val="28"/>
          <w:szCs w:val="28"/>
        </w:rPr>
      </w:pPr>
    </w:p>
    <w:p w14:paraId="6F9E564B" w14:textId="32F0E636" w:rsidR="007345BE" w:rsidRPr="00814291" w:rsidRDefault="00D74FF0" w:rsidP="007345BE">
      <w:pPr>
        <w:pStyle w:val="a3"/>
        <w:spacing w:before="0" w:beforeAutospacing="0" w:after="0" w:afterAutospacing="0"/>
        <w:jc w:val="both"/>
        <w:rPr>
          <w:rFonts w:eastAsia="+mn-ea"/>
          <w:bCs/>
          <w:sz w:val="28"/>
          <w:szCs w:val="28"/>
        </w:rPr>
      </w:pPr>
      <w:r w:rsidRPr="00814291">
        <w:rPr>
          <w:rFonts w:eastAsia="+mn-ea"/>
          <w:bCs/>
          <w:sz w:val="28"/>
          <w:szCs w:val="28"/>
        </w:rPr>
        <w:t>Генеральний директор</w:t>
      </w:r>
      <w:r w:rsidRPr="00814291">
        <w:rPr>
          <w:rFonts w:eastAsia="+mn-ea"/>
          <w:bCs/>
          <w:sz w:val="28"/>
          <w:szCs w:val="28"/>
        </w:rPr>
        <w:tab/>
      </w:r>
      <w:r w:rsidRPr="00814291">
        <w:rPr>
          <w:rFonts w:eastAsia="+mn-ea"/>
          <w:bCs/>
          <w:sz w:val="28"/>
          <w:szCs w:val="28"/>
        </w:rPr>
        <w:tab/>
      </w:r>
      <w:r w:rsidRPr="00814291">
        <w:rPr>
          <w:rFonts w:eastAsia="+mn-ea"/>
          <w:bCs/>
          <w:sz w:val="28"/>
          <w:szCs w:val="28"/>
        </w:rPr>
        <w:tab/>
      </w:r>
      <w:r w:rsidRPr="00814291">
        <w:rPr>
          <w:rFonts w:eastAsia="+mn-ea"/>
          <w:bCs/>
          <w:sz w:val="28"/>
          <w:szCs w:val="28"/>
        </w:rPr>
        <w:tab/>
      </w:r>
      <w:r w:rsidRPr="00814291">
        <w:rPr>
          <w:rFonts w:eastAsia="+mn-ea"/>
          <w:bCs/>
          <w:sz w:val="28"/>
          <w:szCs w:val="28"/>
        </w:rPr>
        <w:tab/>
      </w:r>
      <w:r w:rsidRPr="00814291">
        <w:rPr>
          <w:rFonts w:eastAsia="+mn-ea"/>
          <w:bCs/>
          <w:sz w:val="28"/>
          <w:szCs w:val="28"/>
        </w:rPr>
        <w:tab/>
        <w:t>Сергій ПАНЬКІН</w:t>
      </w:r>
    </w:p>
    <w:p w14:paraId="5EBC7A36" w14:textId="7FA9463A" w:rsidR="00D74FF0" w:rsidRPr="00814291" w:rsidRDefault="00D74FF0" w:rsidP="007345BE">
      <w:pPr>
        <w:pStyle w:val="a3"/>
        <w:spacing w:before="0" w:beforeAutospacing="0" w:after="0" w:afterAutospacing="0"/>
        <w:jc w:val="both"/>
        <w:rPr>
          <w:rFonts w:eastAsia="+mn-ea"/>
          <w:bCs/>
          <w:sz w:val="28"/>
          <w:szCs w:val="28"/>
        </w:rPr>
      </w:pPr>
    </w:p>
    <w:p w14:paraId="20A86C43" w14:textId="784DFEC2" w:rsidR="00D74FF0" w:rsidRPr="00814291" w:rsidRDefault="00D74FF0" w:rsidP="007345BE">
      <w:pPr>
        <w:pStyle w:val="a3"/>
        <w:spacing w:before="0" w:beforeAutospacing="0" w:after="0" w:afterAutospacing="0"/>
        <w:jc w:val="both"/>
        <w:rPr>
          <w:rFonts w:eastAsia="+mn-ea"/>
          <w:b/>
          <w:sz w:val="28"/>
          <w:szCs w:val="28"/>
        </w:rPr>
      </w:pPr>
    </w:p>
    <w:sectPr w:rsidR="00D74FF0" w:rsidRPr="00814291" w:rsidSect="002F04E5">
      <w:pgSz w:w="11906" w:h="16838"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F3BF1"/>
    <w:multiLevelType w:val="hybridMultilevel"/>
    <w:tmpl w:val="9A2291B0"/>
    <w:lvl w:ilvl="0" w:tplc="838615E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61"/>
    <w:rsid w:val="0002748D"/>
    <w:rsid w:val="00066B4C"/>
    <w:rsid w:val="00081DD4"/>
    <w:rsid w:val="00083FE1"/>
    <w:rsid w:val="00092A3E"/>
    <w:rsid w:val="000A11FB"/>
    <w:rsid w:val="000A2927"/>
    <w:rsid w:val="000B4931"/>
    <w:rsid w:val="000C7BBF"/>
    <w:rsid w:val="000F068A"/>
    <w:rsid w:val="000F5D49"/>
    <w:rsid w:val="000F7A40"/>
    <w:rsid w:val="001012D9"/>
    <w:rsid w:val="00104730"/>
    <w:rsid w:val="001238A0"/>
    <w:rsid w:val="0012585C"/>
    <w:rsid w:val="00142031"/>
    <w:rsid w:val="00162A6B"/>
    <w:rsid w:val="00166E8D"/>
    <w:rsid w:val="001855E0"/>
    <w:rsid w:val="00185EB6"/>
    <w:rsid w:val="001A35AB"/>
    <w:rsid w:val="001B4B04"/>
    <w:rsid w:val="001C226A"/>
    <w:rsid w:val="001C4F63"/>
    <w:rsid w:val="001F5F97"/>
    <w:rsid w:val="001F73C9"/>
    <w:rsid w:val="002127BF"/>
    <w:rsid w:val="00212AE3"/>
    <w:rsid w:val="002248EE"/>
    <w:rsid w:val="00231302"/>
    <w:rsid w:val="002363B0"/>
    <w:rsid w:val="00253A48"/>
    <w:rsid w:val="0025414C"/>
    <w:rsid w:val="0028350D"/>
    <w:rsid w:val="002944C9"/>
    <w:rsid w:val="002A4970"/>
    <w:rsid w:val="002D4491"/>
    <w:rsid w:val="002D4D72"/>
    <w:rsid w:val="002F04E5"/>
    <w:rsid w:val="002F64E0"/>
    <w:rsid w:val="003169E6"/>
    <w:rsid w:val="003259D5"/>
    <w:rsid w:val="00335A19"/>
    <w:rsid w:val="00345487"/>
    <w:rsid w:val="0038768C"/>
    <w:rsid w:val="003B216A"/>
    <w:rsid w:val="003D2CA1"/>
    <w:rsid w:val="003D7B8A"/>
    <w:rsid w:val="003F4DA1"/>
    <w:rsid w:val="00441DBC"/>
    <w:rsid w:val="00445EB3"/>
    <w:rsid w:val="00483689"/>
    <w:rsid w:val="00492488"/>
    <w:rsid w:val="004A338A"/>
    <w:rsid w:val="004A4DE4"/>
    <w:rsid w:val="004B0A8C"/>
    <w:rsid w:val="004B68B0"/>
    <w:rsid w:val="004D11F5"/>
    <w:rsid w:val="005069D8"/>
    <w:rsid w:val="00536D11"/>
    <w:rsid w:val="00547D85"/>
    <w:rsid w:val="00591F3A"/>
    <w:rsid w:val="00594643"/>
    <w:rsid w:val="005968E9"/>
    <w:rsid w:val="005A2527"/>
    <w:rsid w:val="005F59D9"/>
    <w:rsid w:val="00605D33"/>
    <w:rsid w:val="00637F9A"/>
    <w:rsid w:val="0067566D"/>
    <w:rsid w:val="00677174"/>
    <w:rsid w:val="006843F7"/>
    <w:rsid w:val="00697872"/>
    <w:rsid w:val="006A0709"/>
    <w:rsid w:val="006D21E4"/>
    <w:rsid w:val="006D3326"/>
    <w:rsid w:val="006D4339"/>
    <w:rsid w:val="006D45BC"/>
    <w:rsid w:val="006E08AA"/>
    <w:rsid w:val="00725F09"/>
    <w:rsid w:val="007345BE"/>
    <w:rsid w:val="00740FCE"/>
    <w:rsid w:val="00746433"/>
    <w:rsid w:val="00761679"/>
    <w:rsid w:val="007755D8"/>
    <w:rsid w:val="00776C44"/>
    <w:rsid w:val="00776D9B"/>
    <w:rsid w:val="00783260"/>
    <w:rsid w:val="007A6ECF"/>
    <w:rsid w:val="007B0136"/>
    <w:rsid w:val="007B26B2"/>
    <w:rsid w:val="007B374B"/>
    <w:rsid w:val="007C7745"/>
    <w:rsid w:val="007D3DB8"/>
    <w:rsid w:val="007E0CB3"/>
    <w:rsid w:val="007E7F92"/>
    <w:rsid w:val="00800AD8"/>
    <w:rsid w:val="00814291"/>
    <w:rsid w:val="00817B03"/>
    <w:rsid w:val="00821580"/>
    <w:rsid w:val="00821F38"/>
    <w:rsid w:val="0082505F"/>
    <w:rsid w:val="00831661"/>
    <w:rsid w:val="00833655"/>
    <w:rsid w:val="008469B9"/>
    <w:rsid w:val="0087431C"/>
    <w:rsid w:val="00892387"/>
    <w:rsid w:val="008930BA"/>
    <w:rsid w:val="008B3AB5"/>
    <w:rsid w:val="008B5D26"/>
    <w:rsid w:val="008C31B3"/>
    <w:rsid w:val="008D0E67"/>
    <w:rsid w:val="008D3417"/>
    <w:rsid w:val="008D57A0"/>
    <w:rsid w:val="008E50E3"/>
    <w:rsid w:val="008F22FD"/>
    <w:rsid w:val="00920492"/>
    <w:rsid w:val="00932352"/>
    <w:rsid w:val="00937619"/>
    <w:rsid w:val="00974D01"/>
    <w:rsid w:val="009A511D"/>
    <w:rsid w:val="009C4FB7"/>
    <w:rsid w:val="009D3DC5"/>
    <w:rsid w:val="00A129AC"/>
    <w:rsid w:val="00A3211A"/>
    <w:rsid w:val="00A42C75"/>
    <w:rsid w:val="00A9446F"/>
    <w:rsid w:val="00A9472B"/>
    <w:rsid w:val="00AA1842"/>
    <w:rsid w:val="00AB200C"/>
    <w:rsid w:val="00AC1DB1"/>
    <w:rsid w:val="00AE2A44"/>
    <w:rsid w:val="00AE62C4"/>
    <w:rsid w:val="00AF03D8"/>
    <w:rsid w:val="00B037E6"/>
    <w:rsid w:val="00B067AE"/>
    <w:rsid w:val="00B067B2"/>
    <w:rsid w:val="00B217BC"/>
    <w:rsid w:val="00B32E2A"/>
    <w:rsid w:val="00B34376"/>
    <w:rsid w:val="00B406CE"/>
    <w:rsid w:val="00B62D95"/>
    <w:rsid w:val="00B7790D"/>
    <w:rsid w:val="00B84F07"/>
    <w:rsid w:val="00B93956"/>
    <w:rsid w:val="00B94BD1"/>
    <w:rsid w:val="00BA13B7"/>
    <w:rsid w:val="00BE4D61"/>
    <w:rsid w:val="00BE5D80"/>
    <w:rsid w:val="00C87129"/>
    <w:rsid w:val="00C87A97"/>
    <w:rsid w:val="00C93EAE"/>
    <w:rsid w:val="00CA4B7F"/>
    <w:rsid w:val="00CA7E55"/>
    <w:rsid w:val="00CB5EB3"/>
    <w:rsid w:val="00CC7504"/>
    <w:rsid w:val="00CF20B1"/>
    <w:rsid w:val="00CF7018"/>
    <w:rsid w:val="00D2799A"/>
    <w:rsid w:val="00D3092D"/>
    <w:rsid w:val="00D33B54"/>
    <w:rsid w:val="00D50381"/>
    <w:rsid w:val="00D74FF0"/>
    <w:rsid w:val="00DA3E12"/>
    <w:rsid w:val="00DB0112"/>
    <w:rsid w:val="00DC3D10"/>
    <w:rsid w:val="00DC53C7"/>
    <w:rsid w:val="00E00AEC"/>
    <w:rsid w:val="00E1648A"/>
    <w:rsid w:val="00E25F10"/>
    <w:rsid w:val="00E50B9D"/>
    <w:rsid w:val="00E7093B"/>
    <w:rsid w:val="00EA07E2"/>
    <w:rsid w:val="00EB4AC0"/>
    <w:rsid w:val="00F50C59"/>
    <w:rsid w:val="00F533C5"/>
    <w:rsid w:val="00F538B1"/>
    <w:rsid w:val="00F70C24"/>
    <w:rsid w:val="00F86B4B"/>
    <w:rsid w:val="00FC3A7A"/>
    <w:rsid w:val="00FC56A2"/>
    <w:rsid w:val="00FE60D1"/>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DF4A"/>
  <w15:docId w15:val="{0FD6A2CA-C294-409D-8C79-AEB10894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5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_"/>
    <w:basedOn w:val="a0"/>
    <w:link w:val="1"/>
    <w:rsid w:val="007345BE"/>
    <w:rPr>
      <w:rFonts w:ascii="Times New Roman" w:eastAsia="Times New Roman" w:hAnsi="Times New Roman" w:cs="Times New Roman"/>
      <w:spacing w:val="3"/>
      <w:sz w:val="26"/>
      <w:szCs w:val="26"/>
      <w:shd w:val="clear" w:color="auto" w:fill="FFFFFF"/>
    </w:rPr>
  </w:style>
  <w:style w:type="paragraph" w:customStyle="1" w:styleId="1">
    <w:name w:val="Основний текст1"/>
    <w:basedOn w:val="a"/>
    <w:link w:val="a4"/>
    <w:rsid w:val="007345BE"/>
    <w:pPr>
      <w:widowControl w:val="0"/>
      <w:shd w:val="clear" w:color="auto" w:fill="FFFFFF"/>
      <w:spacing w:before="540" w:after="0" w:line="367" w:lineRule="exact"/>
      <w:ind w:firstLine="560"/>
      <w:jc w:val="both"/>
    </w:pPr>
    <w:rPr>
      <w:rFonts w:ascii="Times New Roman" w:eastAsia="Times New Roman" w:hAnsi="Times New Roman" w:cs="Times New Roman"/>
      <w:spacing w:val="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F2C0-FC95-4103-B01E-D32F18AF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346</Words>
  <Characters>1974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Тетяна Ігорівна</dc:creator>
  <cp:keywords/>
  <dc:description/>
  <cp:lastModifiedBy>Professional</cp:lastModifiedBy>
  <cp:revision>15</cp:revision>
  <cp:lastPrinted>2025-12-24T09:33:00Z</cp:lastPrinted>
  <dcterms:created xsi:type="dcterms:W3CDTF">2026-06-23T08:48:00Z</dcterms:created>
  <dcterms:modified xsi:type="dcterms:W3CDTF">2026-06-24T13:03:00Z</dcterms:modified>
</cp:coreProperties>
</file>