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69" w:rsidRDefault="00B36069" w:rsidP="00B36069">
      <w:pPr>
        <w:pStyle w:val="a3"/>
      </w:pPr>
      <w:r>
        <w:rPr>
          <w:noProof/>
          <w:lang w:val="ru-RU"/>
        </w:rPr>
        <w:drawing>
          <wp:inline distT="0" distB="0" distL="0" distR="0">
            <wp:extent cx="437515" cy="574040"/>
            <wp:effectExtent l="0" t="0" r="63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69" w:rsidRDefault="00B36069" w:rsidP="00B36069">
      <w:pPr>
        <w:pStyle w:val="a3"/>
        <w:rPr>
          <w:szCs w:val="28"/>
        </w:rPr>
      </w:pPr>
    </w:p>
    <w:p w:rsidR="00B36069" w:rsidRDefault="00B36069" w:rsidP="00B36069">
      <w:pPr>
        <w:pStyle w:val="a3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B36069" w:rsidRDefault="00B36069" w:rsidP="00B36069">
      <w:pPr>
        <w:pStyle w:val="a3"/>
        <w:rPr>
          <w:b w:val="0"/>
          <w:sz w:val="32"/>
          <w:szCs w:val="32"/>
        </w:rPr>
      </w:pPr>
    </w:p>
    <w:p w:rsidR="00B36069" w:rsidRDefault="00B36069" w:rsidP="00B36069">
      <w:pPr>
        <w:pStyle w:val="a5"/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B36069" w:rsidRDefault="00B36069" w:rsidP="00B36069">
      <w:pPr>
        <w:shd w:val="clear" w:color="auto" w:fill="FFFFFF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B36069" w:rsidRDefault="00B36069" w:rsidP="00B36069">
      <w:pPr>
        <w:spacing w:after="120"/>
        <w:jc w:val="center"/>
        <w:rPr>
          <w:bCs/>
          <w:sz w:val="32"/>
          <w:szCs w:val="32"/>
        </w:rPr>
      </w:pPr>
      <w:r>
        <w:rPr>
          <w:b/>
          <w:i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iCs/>
          <w:sz w:val="32"/>
          <w:szCs w:val="32"/>
        </w:rPr>
        <w:t>Н</w:t>
      </w:r>
      <w:proofErr w:type="spellEnd"/>
      <w:proofErr w:type="gramEnd"/>
      <w:r>
        <w:rPr>
          <w:b/>
          <w:iCs/>
          <w:sz w:val="32"/>
          <w:szCs w:val="32"/>
        </w:rPr>
        <w:t xml:space="preserve"> Я</w:t>
      </w:r>
    </w:p>
    <w:p w:rsidR="00B36069" w:rsidRDefault="00B36069" w:rsidP="00B36069">
      <w:pPr>
        <w:rPr>
          <w:sz w:val="28"/>
          <w:szCs w:val="28"/>
          <w:lang w:val="uk-UA"/>
        </w:rPr>
      </w:pPr>
    </w:p>
    <w:p w:rsidR="00B36069" w:rsidRDefault="00B36069" w:rsidP="00B36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червня 2015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36069">
        <w:rPr>
          <w:sz w:val="28"/>
          <w:szCs w:val="28"/>
        </w:rPr>
        <w:tab/>
      </w:r>
      <w:r w:rsidRPr="00B36069">
        <w:rPr>
          <w:sz w:val="28"/>
          <w:szCs w:val="28"/>
        </w:rPr>
        <w:tab/>
      </w:r>
      <w:r w:rsidRPr="00B36069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137</w:t>
      </w:r>
    </w:p>
    <w:p w:rsidR="00B36069" w:rsidRDefault="00B36069" w:rsidP="00B36069">
      <w:pPr>
        <w:rPr>
          <w:sz w:val="28"/>
          <w:szCs w:val="28"/>
          <w:lang w:val="uk-UA"/>
        </w:rPr>
      </w:pPr>
    </w:p>
    <w:p w:rsidR="00B36069" w:rsidRPr="00B36069" w:rsidRDefault="00B36069" w:rsidP="00B36069">
      <w:pPr>
        <w:rPr>
          <w:sz w:val="28"/>
          <w:szCs w:val="28"/>
        </w:rPr>
      </w:pPr>
    </w:p>
    <w:p w:rsidR="00B36069" w:rsidRDefault="00B36069" w:rsidP="00B36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подання до Центральної виборчої </w:t>
      </w:r>
    </w:p>
    <w:p w:rsidR="00B36069" w:rsidRDefault="00B36069" w:rsidP="00B36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щодо зміни меж виборчих </w:t>
      </w:r>
    </w:p>
    <w:p w:rsidR="00B36069" w:rsidRDefault="00B36069" w:rsidP="00B36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дільниць № </w:t>
      </w:r>
      <w:r>
        <w:rPr>
          <w:color w:val="000000"/>
          <w:sz w:val="28"/>
          <w:szCs w:val="28"/>
          <w:lang w:val="uk-UA"/>
        </w:rPr>
        <w:t>740983</w:t>
      </w:r>
      <w:r>
        <w:rPr>
          <w:sz w:val="28"/>
          <w:szCs w:val="28"/>
          <w:lang w:val="uk-UA"/>
        </w:rPr>
        <w:t xml:space="preserve">, № </w:t>
      </w:r>
      <w:r>
        <w:rPr>
          <w:color w:val="000000"/>
          <w:sz w:val="28"/>
          <w:szCs w:val="28"/>
          <w:lang w:val="uk-UA"/>
        </w:rPr>
        <w:t>741033</w:t>
      </w:r>
      <w:r>
        <w:rPr>
          <w:sz w:val="28"/>
          <w:szCs w:val="28"/>
          <w:lang w:val="uk-UA"/>
        </w:rPr>
        <w:t>,</w:t>
      </w:r>
    </w:p>
    <w:p w:rsidR="00B36069" w:rsidRDefault="00B36069" w:rsidP="00B36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існують на постійній основі </w:t>
      </w:r>
    </w:p>
    <w:p w:rsidR="00B36069" w:rsidRDefault="00B36069" w:rsidP="00B36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Деснянському  районі м. Чернігова</w:t>
      </w:r>
    </w:p>
    <w:p w:rsidR="00B36069" w:rsidRPr="00B36069" w:rsidRDefault="00B36069" w:rsidP="00B36069">
      <w:pPr>
        <w:ind w:firstLine="703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36069" w:rsidRPr="00B36069" w:rsidRDefault="00B36069" w:rsidP="00B36069">
      <w:pPr>
        <w:ind w:firstLine="703"/>
        <w:jc w:val="both"/>
        <w:rPr>
          <w:sz w:val="28"/>
          <w:szCs w:val="28"/>
          <w:lang w:val="en-US"/>
        </w:rPr>
      </w:pPr>
    </w:p>
    <w:p w:rsidR="00B36069" w:rsidRDefault="00B36069" w:rsidP="00B36069">
      <w:pPr>
        <w:ind w:firstLine="703"/>
        <w:jc w:val="both"/>
        <w:rPr>
          <w:sz w:val="28"/>
          <w:szCs w:val="28"/>
          <w:lang w:val="uk-UA"/>
        </w:rPr>
      </w:pPr>
      <w:r w:rsidRPr="00B36069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зглянувши сформоване відділом ведення Державного реєстру виборців Деснянської районної у місті Чернігові ради подання щодо зміни меж виборчих дільниць № </w:t>
      </w:r>
      <w:r>
        <w:rPr>
          <w:color w:val="000000"/>
          <w:sz w:val="28"/>
          <w:szCs w:val="28"/>
          <w:lang w:val="uk-UA"/>
        </w:rPr>
        <w:t>740983</w:t>
      </w:r>
      <w:r>
        <w:rPr>
          <w:sz w:val="28"/>
          <w:szCs w:val="28"/>
          <w:lang w:val="uk-UA"/>
        </w:rPr>
        <w:t xml:space="preserve">, № </w:t>
      </w:r>
      <w:r>
        <w:rPr>
          <w:color w:val="000000"/>
          <w:sz w:val="28"/>
          <w:szCs w:val="28"/>
          <w:lang w:val="uk-UA"/>
        </w:rPr>
        <w:t>741033</w:t>
      </w:r>
      <w:r>
        <w:rPr>
          <w:sz w:val="28"/>
          <w:szCs w:val="28"/>
          <w:lang w:val="uk-UA"/>
        </w:rPr>
        <w:t>, які існують на постійній основі в Деснянському районі м. Чернігова, та відповідно до постанови Центральної виборчої комісії від 24 січня 2012 року № 11 "Про Порядок утворення звичайних, закордонних та спеціальних виборчих дільниць на постійній основі" і керуючись пунктом 5 частини другої статті 38 Закону України "Про місцеве самоврядування в Україні", виконавчий комітет міської ради вирішив:</w:t>
      </w:r>
    </w:p>
    <w:p w:rsidR="00B36069" w:rsidRDefault="00B36069" w:rsidP="00B36069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подання до Центральної виборчої комісії щодо зміни меж виборчих дільниць № </w:t>
      </w:r>
      <w:r>
        <w:rPr>
          <w:color w:val="000000"/>
          <w:sz w:val="28"/>
          <w:szCs w:val="28"/>
          <w:lang w:val="uk-UA"/>
        </w:rPr>
        <w:t>740983</w:t>
      </w:r>
      <w:r>
        <w:rPr>
          <w:sz w:val="28"/>
          <w:szCs w:val="28"/>
          <w:lang w:val="uk-UA"/>
        </w:rPr>
        <w:t xml:space="preserve">, № </w:t>
      </w:r>
      <w:r>
        <w:rPr>
          <w:color w:val="000000"/>
          <w:sz w:val="28"/>
          <w:szCs w:val="28"/>
          <w:lang w:val="uk-UA"/>
        </w:rPr>
        <w:t>741033</w:t>
      </w:r>
      <w:r>
        <w:rPr>
          <w:sz w:val="28"/>
          <w:szCs w:val="28"/>
          <w:lang w:val="uk-UA"/>
        </w:rPr>
        <w:t>, які існують на постійній основі в Деснянському районі м. Чернігова, згідно з додатком.</w:t>
      </w:r>
    </w:p>
    <w:p w:rsidR="00B36069" w:rsidRDefault="00B36069" w:rsidP="00B3606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Направити подання щодо зміни меж виборчих дільниць № </w:t>
      </w:r>
      <w:r>
        <w:rPr>
          <w:color w:val="000000"/>
          <w:sz w:val="28"/>
          <w:szCs w:val="28"/>
          <w:lang w:val="uk-UA"/>
        </w:rPr>
        <w:t>740983</w:t>
      </w:r>
      <w:r>
        <w:rPr>
          <w:sz w:val="28"/>
          <w:szCs w:val="28"/>
          <w:lang w:val="uk-UA"/>
        </w:rPr>
        <w:t xml:space="preserve">,   № </w:t>
      </w:r>
      <w:r>
        <w:rPr>
          <w:color w:val="000000"/>
          <w:sz w:val="28"/>
          <w:szCs w:val="28"/>
          <w:lang w:val="uk-UA"/>
        </w:rPr>
        <w:t>741033</w:t>
      </w:r>
      <w:r>
        <w:rPr>
          <w:sz w:val="28"/>
          <w:szCs w:val="28"/>
          <w:lang w:val="uk-UA"/>
        </w:rPr>
        <w:t xml:space="preserve">, які існують на постійній основі в Деснянському  районі м. Чернігова, до Центральної виборчої комісії. </w:t>
      </w:r>
    </w:p>
    <w:p w:rsidR="00B36069" w:rsidRDefault="00B36069" w:rsidP="00B3606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– керуючого справами виконкому Віхрова С. Г.</w:t>
      </w:r>
    </w:p>
    <w:p w:rsidR="00B36069" w:rsidRDefault="00B36069" w:rsidP="00B36069">
      <w:pPr>
        <w:ind w:firstLine="703"/>
        <w:jc w:val="both"/>
        <w:rPr>
          <w:sz w:val="28"/>
          <w:szCs w:val="28"/>
          <w:lang w:val="uk-UA"/>
        </w:rPr>
      </w:pPr>
    </w:p>
    <w:p w:rsidR="00B36069" w:rsidRDefault="00B36069" w:rsidP="00B36069">
      <w:pPr>
        <w:ind w:firstLine="703"/>
        <w:jc w:val="both"/>
        <w:rPr>
          <w:sz w:val="28"/>
          <w:szCs w:val="28"/>
          <w:lang w:val="uk-UA"/>
        </w:rPr>
      </w:pPr>
    </w:p>
    <w:p w:rsidR="00B36069" w:rsidRDefault="00B36069" w:rsidP="00B360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О. В. Соколов</w:t>
      </w:r>
    </w:p>
    <w:p w:rsidR="00B36069" w:rsidRPr="00B36069" w:rsidRDefault="00B36069" w:rsidP="00B36069">
      <w:pPr>
        <w:jc w:val="both"/>
        <w:rPr>
          <w:sz w:val="16"/>
          <w:szCs w:val="16"/>
        </w:rPr>
      </w:pPr>
    </w:p>
    <w:p w:rsidR="00B36069" w:rsidRDefault="00B36069" w:rsidP="00B36069">
      <w:pPr>
        <w:jc w:val="both"/>
        <w:rPr>
          <w:sz w:val="16"/>
          <w:szCs w:val="16"/>
          <w:lang w:val="uk-UA"/>
        </w:rPr>
      </w:pPr>
    </w:p>
    <w:p w:rsidR="00B36069" w:rsidRDefault="00B36069" w:rsidP="00B360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– </w:t>
      </w:r>
    </w:p>
    <w:p w:rsidR="009A177A" w:rsidRPr="00B36069" w:rsidRDefault="00B36069" w:rsidP="00B360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36069">
        <w:rPr>
          <w:sz w:val="28"/>
          <w:szCs w:val="28"/>
        </w:rPr>
        <w:tab/>
      </w:r>
      <w:r w:rsidRPr="00B36069">
        <w:rPr>
          <w:sz w:val="28"/>
          <w:szCs w:val="28"/>
        </w:rPr>
        <w:tab/>
      </w:r>
      <w:r>
        <w:rPr>
          <w:sz w:val="28"/>
          <w:szCs w:val="28"/>
          <w:lang w:val="uk-UA"/>
        </w:rPr>
        <w:t>С. Г. Віхров</w:t>
      </w:r>
    </w:p>
    <w:sectPr w:rsidR="009A177A" w:rsidRPr="00B36069" w:rsidSect="00B36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69"/>
    <w:rsid w:val="009A177A"/>
    <w:rsid w:val="00B3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069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3606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360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B3606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6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069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3606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360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B3606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6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Curnos™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2015-06-02T13:51:00Z</dcterms:created>
  <dcterms:modified xsi:type="dcterms:W3CDTF">2015-06-02T13:53:00Z</dcterms:modified>
</cp:coreProperties>
</file>