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F8A8" w14:textId="7777777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ЗАТВЕРДЖЕНО</w:t>
      </w:r>
    </w:p>
    <w:p w14:paraId="257B33ED" w14:textId="7777777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Рішення міської ради</w:t>
      </w:r>
    </w:p>
    <w:p w14:paraId="0283DE59" w14:textId="40FBD03F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 xml:space="preserve">«____» </w:t>
      </w:r>
      <w:r w:rsidR="008C39EF" w:rsidRPr="00C62D11">
        <w:rPr>
          <w:rFonts w:ascii="Times New Roman" w:hAnsi="Times New Roman"/>
          <w:sz w:val="28"/>
          <w:szCs w:val="28"/>
        </w:rPr>
        <w:t>_______2021</w:t>
      </w:r>
      <w:r w:rsidRPr="00C62D11">
        <w:rPr>
          <w:rFonts w:ascii="Times New Roman" w:hAnsi="Times New Roman"/>
          <w:sz w:val="28"/>
          <w:szCs w:val="28"/>
        </w:rPr>
        <w:t xml:space="preserve"> року</w:t>
      </w:r>
    </w:p>
    <w:p w14:paraId="17F5A83E" w14:textId="4497526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№ 5/VI</w:t>
      </w:r>
      <w:r w:rsidR="008C39EF" w:rsidRPr="00C62D11">
        <w:rPr>
          <w:rFonts w:ascii="Times New Roman" w:hAnsi="Times New Roman"/>
          <w:sz w:val="28"/>
          <w:szCs w:val="28"/>
        </w:rPr>
        <w:t>І</w:t>
      </w:r>
      <w:r w:rsidRPr="00C62D11">
        <w:rPr>
          <w:rFonts w:ascii="Times New Roman" w:hAnsi="Times New Roman"/>
          <w:sz w:val="28"/>
          <w:szCs w:val="28"/>
        </w:rPr>
        <w:t>I-</w:t>
      </w:r>
      <w:r w:rsidR="009F4607" w:rsidRPr="00C62D11">
        <w:rPr>
          <w:rFonts w:ascii="Times New Roman" w:hAnsi="Times New Roman"/>
          <w:sz w:val="28"/>
          <w:szCs w:val="28"/>
        </w:rPr>
        <w:t>____</w:t>
      </w:r>
    </w:p>
    <w:p w14:paraId="464416EF" w14:textId="77777777" w:rsidR="006426A5" w:rsidRPr="00C62D11" w:rsidRDefault="006426A5" w:rsidP="006426A5">
      <w:pPr>
        <w:pStyle w:val="a6"/>
        <w:ind w:firstLine="6946"/>
        <w:rPr>
          <w:rFonts w:ascii="Times New Roman" w:hAnsi="Times New Roman"/>
          <w:sz w:val="28"/>
          <w:szCs w:val="28"/>
        </w:rPr>
      </w:pPr>
    </w:p>
    <w:p w14:paraId="3D30B97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147367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0123DB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AC984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FE6DA2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64B7D81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91AA35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DF8320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A3AA5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CA416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43C64BC" w14:textId="2BFA3C81" w:rsidR="009F4607" w:rsidRPr="00A104F9" w:rsidRDefault="006426A5" w:rsidP="008C39EF">
      <w:pPr>
        <w:pStyle w:val="a6"/>
        <w:jc w:val="center"/>
        <w:rPr>
          <w:rFonts w:ascii="Times New Roman" w:hAnsi="Times New Roman"/>
          <w:bCs/>
          <w:sz w:val="40"/>
          <w:szCs w:val="40"/>
        </w:rPr>
      </w:pPr>
      <w:r w:rsidRPr="00A104F9">
        <w:rPr>
          <w:rFonts w:ascii="Times New Roman" w:hAnsi="Times New Roman"/>
          <w:bCs/>
          <w:sz w:val="40"/>
          <w:szCs w:val="40"/>
        </w:rPr>
        <w:t xml:space="preserve">ПРОГРАМА </w:t>
      </w:r>
    </w:p>
    <w:p w14:paraId="39EFEE57" w14:textId="77777777" w:rsidR="008C39EF" w:rsidRPr="00A104F9" w:rsidRDefault="008C39EF" w:rsidP="008C39EF">
      <w:pPr>
        <w:pStyle w:val="a6"/>
        <w:jc w:val="center"/>
        <w:rPr>
          <w:rFonts w:ascii="Times New Roman" w:hAnsi="Times New Roman"/>
          <w:bCs/>
          <w:sz w:val="40"/>
          <w:szCs w:val="40"/>
        </w:rPr>
      </w:pPr>
    </w:p>
    <w:p w14:paraId="599F71AF" w14:textId="7497D5C2" w:rsidR="008C39EF" w:rsidRPr="00A104F9" w:rsidRDefault="008C39EF" w:rsidP="008C39EF">
      <w:pPr>
        <w:pStyle w:val="newsp"/>
        <w:spacing w:before="120" w:beforeAutospacing="0" w:after="120" w:afterAutospacing="0"/>
        <w:jc w:val="center"/>
        <w:rPr>
          <w:sz w:val="40"/>
          <w:szCs w:val="40"/>
          <w:lang w:val="uk-UA"/>
        </w:rPr>
      </w:pPr>
      <w:r w:rsidRPr="00A104F9">
        <w:rPr>
          <w:sz w:val="40"/>
          <w:szCs w:val="40"/>
          <w:lang w:val="uk-UA"/>
        </w:rPr>
        <w:t>ТРАНСФОРМАЦІЇ МЕРЕЖІ ЗАКЛАДІВ ЗАГАЛЬНОЇ СЕРЕДНЬОЇ ОСВІТИ У МІСТІ ЧЕРНІГОВІ НА 2021-2024 РОКИ</w:t>
      </w:r>
    </w:p>
    <w:p w14:paraId="55198B0C" w14:textId="77777777" w:rsidR="006426A5" w:rsidRPr="00C62D11" w:rsidRDefault="006426A5" w:rsidP="006426A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FF83FA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AE998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2456C5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59652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8B429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586937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6D50D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6D577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BC02A3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1F971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F3CF1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85C12E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F4ECDD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D3C60D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05CE65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FE3CB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26C7539" w14:textId="1770C7EC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B263B4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5D9FAC1" w14:textId="616212CC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A780D8E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7578EF" w14:textId="77777777" w:rsidR="009F4607" w:rsidRPr="00C62D11" w:rsidRDefault="009F4607" w:rsidP="009F460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3AD32DA" w14:textId="77777777" w:rsidR="006426A5" w:rsidRPr="00C62D11" w:rsidRDefault="006426A5" w:rsidP="009F460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lastRenderedPageBreak/>
        <w:t>ЗМІСТ</w:t>
      </w:r>
    </w:p>
    <w:p w14:paraId="3684C0B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789"/>
        <w:gridCol w:w="815"/>
      </w:tblGrid>
      <w:tr w:rsidR="008C39EF" w:rsidRPr="00C62D11" w14:paraId="0C6374B6" w14:textId="77777777" w:rsidTr="00DF3F71">
        <w:tc>
          <w:tcPr>
            <w:tcW w:w="8789" w:type="dxa"/>
            <w:shd w:val="clear" w:color="auto" w:fill="auto"/>
            <w:vAlign w:val="center"/>
          </w:tcPr>
          <w:p w14:paraId="5956B5C8" w14:textId="11E4248B" w:rsidR="008C39EF" w:rsidRPr="00C62D11" w:rsidRDefault="008C39EF" w:rsidP="008C39EF">
            <w:pPr>
              <w:tabs>
                <w:tab w:val="left" w:pos="882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E88AD0B" w14:textId="180CBE39" w:rsidR="008C39EF" w:rsidRPr="00C62D11" w:rsidRDefault="008C39EF" w:rsidP="008C39EF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39EF" w:rsidRPr="00C62D11" w14:paraId="26A70432" w14:textId="77777777" w:rsidTr="00DF3F71">
        <w:tc>
          <w:tcPr>
            <w:tcW w:w="8789" w:type="dxa"/>
            <w:shd w:val="clear" w:color="auto" w:fill="auto"/>
            <w:vAlign w:val="center"/>
          </w:tcPr>
          <w:p w14:paraId="655C183B" w14:textId="1D8DF8CB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Програми……………………………………………………...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1A727E" w14:textId="62583A28" w:rsidR="008C39EF" w:rsidRPr="00C62D11" w:rsidRDefault="00A104F9" w:rsidP="008C39EF">
            <w:pPr>
              <w:tabs>
                <w:tab w:val="left" w:pos="88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C39EF" w:rsidRPr="00C62D11" w14:paraId="2B121D1A" w14:textId="77777777" w:rsidTr="00DF3F71">
        <w:tc>
          <w:tcPr>
            <w:tcW w:w="8789" w:type="dxa"/>
            <w:shd w:val="clear" w:color="auto" w:fill="auto"/>
            <w:vAlign w:val="center"/>
          </w:tcPr>
          <w:p w14:paraId="5E812B61" w14:textId="6A8E54D1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проблеми, на розв’язання якої спрямована Програма…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A0A19" w14:textId="6DBC02DF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C39EF" w:rsidRPr="00C62D11" w14:paraId="6B701195" w14:textId="77777777" w:rsidTr="00DF3F71">
        <w:tc>
          <w:tcPr>
            <w:tcW w:w="8789" w:type="dxa"/>
            <w:shd w:val="clear" w:color="auto" w:fill="auto"/>
            <w:vAlign w:val="center"/>
          </w:tcPr>
          <w:p w14:paraId="70F334E0" w14:textId="7158C44B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Програми…………………………………………………………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406BB0" w14:textId="60C705E4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39EF" w:rsidRPr="00C62D11" w14:paraId="0625DBC4" w14:textId="77777777" w:rsidTr="00DF3F71">
        <w:tc>
          <w:tcPr>
            <w:tcW w:w="8789" w:type="dxa"/>
            <w:shd w:val="clear" w:color="auto" w:fill="auto"/>
            <w:vAlign w:val="center"/>
          </w:tcPr>
          <w:p w14:paraId="455F6861" w14:textId="7BFBA991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шляхів і засобів розв’язання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3436C3" w14:textId="4E39F6C9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39EF" w:rsidRPr="00C62D11" w14:paraId="73509785" w14:textId="77777777" w:rsidTr="00DF3F71">
        <w:tc>
          <w:tcPr>
            <w:tcW w:w="8789" w:type="dxa"/>
            <w:shd w:val="clear" w:color="auto" w:fill="auto"/>
            <w:vAlign w:val="center"/>
          </w:tcPr>
          <w:p w14:paraId="756CAAAB" w14:textId="380E8E3D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і заходів Програми</w:t>
            </w:r>
            <w:r w:rsidR="00291F22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строки та етапи її виконання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DC525D" w14:textId="20BD59A2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C39EF" w:rsidRPr="00C62D11" w14:paraId="627B2815" w14:textId="77777777" w:rsidTr="00DF3F71">
        <w:tc>
          <w:tcPr>
            <w:tcW w:w="8789" w:type="dxa"/>
            <w:shd w:val="clear" w:color="auto" w:fill="auto"/>
            <w:vAlign w:val="center"/>
          </w:tcPr>
          <w:p w14:paraId="75D1AC12" w14:textId="67675265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 Програми………………………….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7C317F8" w14:textId="1B2462D0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8C39EF" w:rsidRPr="00C62D11" w14:paraId="298879D8" w14:textId="77777777" w:rsidTr="00DF3F71">
        <w:tc>
          <w:tcPr>
            <w:tcW w:w="8789" w:type="dxa"/>
            <w:shd w:val="clear" w:color="auto" w:fill="auto"/>
            <w:vAlign w:val="center"/>
          </w:tcPr>
          <w:p w14:paraId="29BDA72A" w14:textId="01D0CB1B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та контроль за ходом виконання Програми…………...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BC2C18F" w14:textId="5DEF7990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14:paraId="6464D28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AECF51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F830C6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17ED8B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A4C47B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B67CE2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85DBC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F0F126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040AC4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1D79C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1D6AA2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34A7D99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BC131D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DA20E7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D11299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675819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4F846E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3C4103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3AEC5B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E44FC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BD66681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B27469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CCC05F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A0EB3C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1365E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038565B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55D74B" w14:textId="77777777" w:rsidR="009F4607" w:rsidRPr="00C62D11" w:rsidRDefault="009F460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43155AD" w14:textId="77777777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3B0AA62" w14:textId="16D179C9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D39D74D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B8557F5" w14:textId="77777777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58C0A21" w14:textId="77777777" w:rsidR="0094208F" w:rsidRPr="00C62D11" w:rsidRDefault="0094208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AD19AD2" w14:textId="77777777" w:rsidR="00A104F9" w:rsidRPr="00C62D11" w:rsidRDefault="00A104F9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BF53BD" w14:textId="4728A5CC" w:rsidR="008C39EF" w:rsidRPr="00C62D11" w:rsidRDefault="00C62D11" w:rsidP="008C39EF">
      <w:pPr>
        <w:pStyle w:val="newsp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C62D11">
        <w:rPr>
          <w:sz w:val="28"/>
          <w:szCs w:val="28"/>
          <w:lang w:val="uk-UA"/>
        </w:rPr>
        <w:lastRenderedPageBreak/>
        <w:t xml:space="preserve">1. </w:t>
      </w:r>
      <w:r w:rsidR="008C39EF" w:rsidRPr="00C62D11">
        <w:rPr>
          <w:sz w:val="28"/>
          <w:szCs w:val="28"/>
          <w:lang w:val="uk-UA"/>
        </w:rPr>
        <w:t xml:space="preserve">ПАСПОРТ ПРОГРАМИ ТРАНСФОРМАЦІЇ МЕРЕЖІ ЗАКЛАДІВ ЗАГАЛЬНОЇ СЕРЕДНЬОЇ ОСВІТИ У МІСТІ ЧЕРНІГОВІ НА 2021-2024 РОКИ </w:t>
      </w:r>
      <w:r w:rsidR="004C36D0" w:rsidRPr="00C62D11">
        <w:rPr>
          <w:sz w:val="28"/>
          <w:szCs w:val="28"/>
          <w:lang w:val="uk-UA"/>
        </w:rPr>
        <w:t>(ДАЛІ – ПРОГРАМА)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4C36D0" w:rsidRPr="00C62D11" w14:paraId="1135D26D" w14:textId="77777777" w:rsidTr="00A739B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8A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49B" w14:textId="0A3325AF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D65" w14:textId="77777777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4C36D0" w:rsidRPr="007043EE" w14:paraId="7777E3A2" w14:textId="77777777" w:rsidTr="00E159E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50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289" w14:textId="15E785EE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розробки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6A7" w14:textId="77777777" w:rsidR="004C36D0" w:rsidRPr="00C62D11" w:rsidRDefault="004C36D0" w:rsidP="004C36D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>Закон України «Про освіту»;</w:t>
            </w:r>
          </w:p>
          <w:p w14:paraId="05B1118B" w14:textId="77777777" w:rsidR="004C36D0" w:rsidRPr="00C62D11" w:rsidRDefault="004C36D0" w:rsidP="004C36D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>Закон України «Про повну загальну середню освіту»;</w:t>
            </w:r>
          </w:p>
          <w:p w14:paraId="0DA1138E" w14:textId="74FAB21F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Розпорядження Кабінету Міністрів України від 14.12.2016 року №988-р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 (зі змінами)</w:t>
            </w:r>
          </w:p>
        </w:tc>
      </w:tr>
      <w:tr w:rsidR="004C36D0" w:rsidRPr="00C62D11" w14:paraId="28A06267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EC5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B38" w14:textId="50904B0B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A0B" w14:textId="4A9BC188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4C36D0" w:rsidRPr="00C62D11" w14:paraId="39710A65" w14:textId="77777777" w:rsidTr="004C36D0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CB0F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66D" w14:textId="545C64C2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B03" w14:textId="779244F5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загальної середньої освіти міста Чернігова, депутати Чернігівської міської ради</w:t>
            </w:r>
          </w:p>
        </w:tc>
      </w:tr>
      <w:tr w:rsidR="004C36D0" w:rsidRPr="007043EE" w14:paraId="3DA401A8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965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654" w14:textId="416C6D14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EB1" w14:textId="77777777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освіти  Чернігівської міської ради; </w:t>
            </w:r>
          </w:p>
          <w:p w14:paraId="7C9D67CC" w14:textId="098631C2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Керівники закладів загальної середньої освіти Чернігівської міської ради</w:t>
            </w:r>
          </w:p>
        </w:tc>
      </w:tr>
      <w:tr w:rsidR="004C36D0" w:rsidRPr="00C62D11" w14:paraId="43DE689D" w14:textId="77777777" w:rsidTr="00E159E6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04F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E37" w14:textId="7C2F90DA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3D0" w14:textId="47D4EFEF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Заклади загальної середньої освіти міста Чернігова</w:t>
            </w:r>
          </w:p>
        </w:tc>
      </w:tr>
      <w:tr w:rsidR="004C36D0" w:rsidRPr="00C62D11" w14:paraId="0C349E0F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802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90EC" w14:textId="4F057DAA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103" w14:textId="20B2B46F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2021 – 2024 роки</w:t>
            </w:r>
          </w:p>
        </w:tc>
      </w:tr>
      <w:tr w:rsidR="004C36D0" w:rsidRPr="00C62D11" w14:paraId="3135E6BD" w14:textId="77777777" w:rsidTr="00A921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13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95B" w14:textId="77777777" w:rsidR="004C36D0" w:rsidRPr="00C62D11" w:rsidRDefault="004C36D0" w:rsidP="004C36D0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 xml:space="preserve">Обсяг фінансових ресурсів, необхідних для реалізації Програми </w:t>
            </w:r>
          </w:p>
          <w:p w14:paraId="78BF5F69" w14:textId="270F1E4F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1D1" w14:textId="36937FEC" w:rsidR="004C36D0" w:rsidRPr="00C62D11" w:rsidRDefault="004C36D0" w:rsidP="00A921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</w:tbl>
    <w:p w14:paraId="36E10AD6" w14:textId="17FC3322" w:rsidR="006426A5" w:rsidRPr="00C62D11" w:rsidRDefault="006426A5" w:rsidP="008C39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29142E0" w14:textId="30B64AEF" w:rsidR="004C36D0" w:rsidRPr="00C62D11" w:rsidRDefault="004C36D0" w:rsidP="004C36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23BBB824" w14:textId="77777777" w:rsidR="004C36D0" w:rsidRPr="00C62D11" w:rsidRDefault="004C36D0" w:rsidP="004C36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BF7219" w14:textId="31C529EB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Україні відбувається активний процес системної трансформації освітньої сфери для забезпечення нової якості освіти на всіх рівнях: від дошкільної – до вищої освіти та освіти дорослих. </w:t>
      </w:r>
    </w:p>
    <w:p w14:paraId="40892A69" w14:textId="77777777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Першим важливим кроком до трансформації галузі стало прийняття Верховною Радою України 5 вересня 2017 року Закону України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освіту», який окреслює основні принципи функціонування освітньої галузі. </w:t>
      </w:r>
    </w:p>
    <w:p w14:paraId="692CC566" w14:textId="56D8B629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2018 року розпочато реформу «Нова Українська Школа». Мета реформи – кожен учень має рівний доступ до якісної шкільної освіти в безпечному, комфортному, інклюзивному та сучасному освітньому середовищі; випускники школи мають ґрунтовні знання та володіють </w:t>
      </w:r>
      <w:proofErr w:type="spellStart"/>
      <w:r w:rsidRPr="00C62D11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, що потрібні для сучасного життя, є самодостатніми, творчими та креативними особистостями. </w:t>
      </w:r>
    </w:p>
    <w:p w14:paraId="759DD04A" w14:textId="41BC6F4B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18 березня 2020 року набрав чинності Закон України «Про повну загальну середню освіту», який визначає правові, організаційні та економічні засади функціонування і розвитку системи повної загальної середньої освіти. </w:t>
      </w:r>
    </w:p>
    <w:p w14:paraId="424C98D9" w14:textId="31C4DD7F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сьогодні, однією з найважливіших проблем, яка потребує розв’язання, є суттєве погіршення якості загальної середньої освіти упродовж останніх років. </w:t>
      </w:r>
    </w:p>
    <w:p w14:paraId="0F90A150" w14:textId="6435C565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Зі вступом в дію зазначеного Закону з’явилось законодавче підґрунтя для реформування системи загальної середньої освіти, що має сприяти підвищенню якості освіти та освітньої діяльності, істотному зростанню інтелектуального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 потенціалу суспільства та особистості. </w:t>
      </w:r>
    </w:p>
    <w:p w14:paraId="4F100627" w14:textId="77777777" w:rsidR="00C62D11" w:rsidRPr="00C62D11" w:rsidRDefault="004C36D0" w:rsidP="00C6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Цільові і ціннісні трансформації сучасної освіти вимагають запровадження адекватної структури української школи.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FA9265" w14:textId="36F4DA0F" w:rsidR="004C36D0" w:rsidRPr="00C62D11" w:rsidRDefault="00C62D11" w:rsidP="00C6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У зв’язку з цим</w:t>
      </w:r>
      <w:r w:rsidR="004C36D0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 w:rsidR="004C36D0" w:rsidRPr="00C62D11">
        <w:rPr>
          <w:rFonts w:ascii="Times New Roman" w:hAnsi="Times New Roman" w:cs="Times New Roman"/>
          <w:sz w:val="28"/>
          <w:szCs w:val="28"/>
          <w:lang w:val="uk-UA"/>
        </w:rPr>
        <w:t>необхідність приведення до вимог зазначеного Закону мережі закладів загальної середньої освіти. Передусім це стосується закладів, що забезпечують здобуття профільної середньої освіти.</w:t>
      </w:r>
    </w:p>
    <w:p w14:paraId="2DCF09C1" w14:textId="1B11F014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Упродовж останніх років здобуття профільної середньої освіти в місті 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Чернігові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забезпечували заклади, що здійснюють освітню діяльність одночасно на всіх рівнях повної загальної середньої освіти. </w:t>
      </w:r>
    </w:p>
    <w:p w14:paraId="7AB5FB84" w14:textId="1A33ED62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Проблемами нинішньої профільної школи є:</w:t>
      </w:r>
    </w:p>
    <w:p w14:paraId="327EDEF4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однокомплектних (по одному класу на паралелі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 xml:space="preserve">10-11-х класів) шкіл, що забезпечують здобуття профільної середньої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освіти – 30%;</w:t>
      </w:r>
    </w:p>
    <w:p w14:paraId="483C14FA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однакові профілі навчання в школах, що розташовані поруч;</w:t>
      </w:r>
    </w:p>
    <w:p w14:paraId="43FD8899" w14:textId="06AD1205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рішення про профіль навчання заклади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ухвалюють, з огляду на забезпечення пед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агогічного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навантаження вчител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, а не запитів учнів та їхніх батьків;</w:t>
      </w:r>
    </w:p>
    <w:p w14:paraId="706E1DE3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ігнорування потреб меншості в ухваленні рішення щодо профілю навчання;</w:t>
      </w:r>
    </w:p>
    <w:p w14:paraId="4B7D722B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нерозуміння батьками суті профільного навчання для подальшого життя дітей, а також те, що за бажанням можна й потрібно змінювати заклад, якщо він не відповідає бажаному профілю або якості послуг.</w:t>
      </w:r>
    </w:p>
    <w:p w14:paraId="2691BA42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положень Закону України «Про повну загальну середню освіту» докорінно змінює ситуацію щодо організації профільної середньої освіти в місті. </w:t>
      </w:r>
    </w:p>
    <w:p w14:paraId="3FA33943" w14:textId="629E3C5F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Зокрема, відповідно до ч. 1 ст. 35, п. 1 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рикінцевих та перехідних положень Закону з 01.09.2024 року: </w:t>
      </w:r>
    </w:p>
    <w:p w14:paraId="73D89D86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школа, що забезпечує здобуття початкової освіти, має функціонувати як окрема юридична особа або як структурний підрозділ гімназії і входити до складу ліцеїв не може; </w:t>
      </w:r>
    </w:p>
    <w:p w14:paraId="582003E1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гімназія, яка забезпечує здобуття базової середньої освіти, також повинна функціонувати як окрема юридична особа, хоча, як зазначалося вище, до її складу може входити початкова школа; </w:t>
      </w:r>
    </w:p>
    <w:p w14:paraId="5F41C5A6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ліцей, що забезпечує здобуття профільної середньої освіти, має функціонувати як окрема юридична особа, і, як виняток, за рішенням засновника, може забезпечувати здобуття базової середньої освіти. </w:t>
      </w:r>
    </w:p>
    <w:p w14:paraId="79485541" w14:textId="7E5C8140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Тобто з 01.09.2024 року заклади, що здійснюють освітню діяльність одночасно на всіх рівнях повної загальної середньої освіти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місті нині їх 30), втрачають право надавати профільну середню освіту і мають бути реорганізовані в гімназії або початкові школи. </w:t>
      </w:r>
    </w:p>
    <w:p w14:paraId="66FBAAA7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І лише ліцеї, що функціонуватимуть як окремі юридичні особи, будуть забезпечувати профілізацію освіти.  </w:t>
      </w:r>
    </w:p>
    <w:p w14:paraId="5FCEB53D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реалізація  Програми сприятиме створенню нової структури школи, що дасть змогу учням засвоїти новий зміст освіти і набути ключових </w:t>
      </w:r>
      <w:proofErr w:type="spellStart"/>
      <w:r w:rsidRPr="00C62D1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62D11">
        <w:rPr>
          <w:rFonts w:ascii="Times New Roman" w:hAnsi="Times New Roman" w:cs="Times New Roman"/>
          <w:sz w:val="28"/>
          <w:szCs w:val="28"/>
          <w:lang w:val="uk-UA"/>
        </w:rPr>
        <w:t>, необхідних для успішної самореалізації особистості.</w:t>
      </w:r>
    </w:p>
    <w:p w14:paraId="180BC692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95"/>
      <w:bookmarkStart w:id="1" w:name="96"/>
      <w:bookmarkEnd w:id="0"/>
      <w:bookmarkEnd w:id="1"/>
    </w:p>
    <w:p w14:paraId="16CD879D" w14:textId="3A0C480E" w:rsidR="004C36D0" w:rsidRDefault="00C62D11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3. МЕТА ПРОГРАМИ</w:t>
      </w:r>
    </w:p>
    <w:p w14:paraId="04350367" w14:textId="77777777" w:rsidR="00291F22" w:rsidRPr="00C62D11" w:rsidRDefault="00291F22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D84AD4" w14:textId="7CE84873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Метою Програми є</w:t>
      </w:r>
      <w:r w:rsidRPr="00C62D11">
        <w:rPr>
          <w:rFonts w:ascii="Times New Roman" w:hAnsi="Times New Roman" w:cs="Times New Roman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створення розгалуженої мережі різних типів закладів загальної середньої освіти міста Чернігова, що забезпечить, як</w:t>
      </w:r>
      <w:r w:rsidR="009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територіальну доступність початкової та/або базової середньої освіти, так і створить умови для здобуття учнями якісної профільної освіти. </w:t>
      </w:r>
    </w:p>
    <w:p w14:paraId="42C4B446" w14:textId="77777777" w:rsidR="00C62D11" w:rsidRDefault="00C62D11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97"/>
      <w:bookmarkStart w:id="3" w:name="98"/>
      <w:bookmarkEnd w:id="2"/>
      <w:bookmarkEnd w:id="3"/>
    </w:p>
    <w:p w14:paraId="35BB9B15" w14:textId="2100F770" w:rsidR="004C36D0" w:rsidRDefault="00C62D11" w:rsidP="00C62D1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4. ОБҐРУНТУВАННЯ ШЛЯХІВ</w:t>
      </w:r>
      <w:r w:rsidRPr="00C62D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ЗАСОБІВ РОЗВ’ЯЗАННЯ ПРОБЛЕМИ</w:t>
      </w:r>
      <w:r w:rsidR="007043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ПРОГРАМИ</w:t>
      </w:r>
    </w:p>
    <w:p w14:paraId="4DDCC84A" w14:textId="77777777" w:rsidR="00291F22" w:rsidRPr="00C62D11" w:rsidRDefault="00291F22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935F7" w14:textId="79EF3E70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Мережа закладів загальної середньої освіти формуватиметься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 міста Чернігова. </w:t>
      </w:r>
    </w:p>
    <w:p w14:paraId="22D82D8F" w14:textId="5DC7AD76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Трансформація мережі закладів загальної середньої освіти м</w:t>
      </w:r>
      <w:r w:rsidR="00A9219D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поетапно,  шляхом реорганізації закладів, що здійснюють освітню діяльність одночасно на всіх рівнях повної загальної середньої освіти в гімназії (зі структурним підрозділом «початкова школа») та ліцеї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(не будуть мати у своєму складі початкової школи).</w:t>
      </w:r>
    </w:p>
    <w:p w14:paraId="5A587EEB" w14:textId="77777777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У разі реорганізації закладу загальної середньої освіти управління освіти Чернігівської міської ради забезпечить учням можливість продовжити здобуття загальної середньої освіти на відповідному рівні освіти.</w:t>
      </w:r>
    </w:p>
    <w:p w14:paraId="5B48DB1A" w14:textId="50566AC6" w:rsidR="00291F22" w:rsidRDefault="004C36D0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Виконання Програми розраховано на 2021 - 2024 роки відповідно до Плану заходів визначених цією Програмою.</w:t>
      </w:r>
    </w:p>
    <w:p w14:paraId="1E4AFEC8" w14:textId="3E1CF1C2" w:rsidR="00A9219D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374AB" w14:textId="234FB21E" w:rsidR="00A9219D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0F540" w14:textId="77777777" w:rsidR="00A9219D" w:rsidRPr="00A104F9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2F6E5" w14:textId="71C436D6" w:rsidR="004C36D0" w:rsidRPr="00C62D11" w:rsidRDefault="00C62D11" w:rsidP="00C62D11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ПЕРЕЛІК</w:t>
      </w:r>
      <w:r w:rsidRPr="00C62D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ЗАВДАНЬ І ЗАХОДІВ</w:t>
      </w:r>
      <w:r w:rsidRPr="00C62D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РОГРАМИ</w:t>
      </w:r>
      <w:r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C62D11">
        <w:rPr>
          <w:rFonts w:ascii="Times New Roman" w:hAnsi="Times New Roman"/>
          <w:sz w:val="28"/>
          <w:szCs w:val="28"/>
          <w:lang w:val="uk-UA"/>
        </w:rPr>
        <w:t xml:space="preserve">СТРОКИ </w:t>
      </w:r>
      <w:r w:rsidR="00291F22">
        <w:rPr>
          <w:rFonts w:ascii="Times New Roman" w:hAnsi="Times New Roman"/>
          <w:sz w:val="28"/>
          <w:szCs w:val="28"/>
          <w:lang w:val="uk-UA"/>
        </w:rPr>
        <w:t>ТА</w:t>
      </w:r>
      <w:r w:rsidRPr="00C62D11">
        <w:rPr>
          <w:rFonts w:ascii="Times New Roman" w:hAnsi="Times New Roman"/>
          <w:sz w:val="28"/>
          <w:szCs w:val="28"/>
          <w:lang w:val="uk-UA"/>
        </w:rPr>
        <w:t xml:space="preserve"> ЕТАПИ ЇЇ ВИКОНАННЯ*</w:t>
      </w:r>
    </w:p>
    <w:p w14:paraId="034693E6" w14:textId="77777777" w:rsidR="004C36D0" w:rsidRPr="00C62D11" w:rsidRDefault="004C36D0" w:rsidP="004C36D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>Завданнями Програми є:</w:t>
      </w:r>
    </w:p>
    <w:p w14:paraId="45A496D3" w14:textId="77777777" w:rsidR="004C36D0" w:rsidRPr="00C62D11" w:rsidRDefault="004C36D0" w:rsidP="004C36D0">
      <w:pPr>
        <w:numPr>
          <w:ilvl w:val="0"/>
          <w:numId w:val="10"/>
        </w:numPr>
        <w:tabs>
          <w:tab w:val="clear" w:pos="92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мережі закладів загальної середньої освіти, виходячи із територіальних особливостей, демографії, забезпечення якості освіти.</w:t>
      </w:r>
    </w:p>
    <w:p w14:paraId="563B064D" w14:textId="77777777" w:rsidR="004C36D0" w:rsidRPr="00C62D11" w:rsidRDefault="004C36D0" w:rsidP="004C36D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Здійснення  заходів щодо приведення типів закладів загальної середньої освіти у відповідність до вимог чинного законодавства України.</w:t>
      </w:r>
    </w:p>
    <w:p w14:paraId="316DAD29" w14:textId="77777777" w:rsidR="004C36D0" w:rsidRPr="00C62D11" w:rsidRDefault="004C36D0" w:rsidP="004C36D0">
      <w:pPr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139E6" w14:textId="4D5D8ACB" w:rsidR="000051D9" w:rsidRDefault="004C36D0" w:rsidP="00A104F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реалізації завдань Програми</w:t>
      </w:r>
    </w:p>
    <w:p w14:paraId="18A26796" w14:textId="77777777" w:rsidR="00A104F9" w:rsidRPr="00A104F9" w:rsidRDefault="00A104F9" w:rsidP="00A104F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908"/>
        <w:gridCol w:w="2716"/>
        <w:gridCol w:w="2211"/>
      </w:tblGrid>
      <w:tr w:rsidR="00EC5879" w:rsidRPr="007043EE" w14:paraId="6C5CB18C" w14:textId="77777777" w:rsidTr="00291F22">
        <w:trPr>
          <w:trHeight w:val="975"/>
        </w:trPr>
        <w:tc>
          <w:tcPr>
            <w:tcW w:w="9571" w:type="dxa"/>
            <w:gridSpan w:val="4"/>
          </w:tcPr>
          <w:p w14:paraId="5703B9B6" w14:textId="40B925C7" w:rsidR="00F43CF5" w:rsidRPr="00C62D11" w:rsidRDefault="00F43CF5" w:rsidP="00F43CF5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ліцеїв на базі існуючих закладів загальної середньої освіти</w:t>
            </w:r>
          </w:p>
          <w:p w14:paraId="7C33DAC5" w14:textId="6F5CD27B" w:rsidR="00F43CF5" w:rsidRPr="00C62D11" w:rsidRDefault="00F43CF5" w:rsidP="00F43CF5">
            <w:pPr>
              <w:pStyle w:val="a4"/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43CF5" w:rsidRPr="00C62D11" w14:paraId="051E0E45" w14:textId="77777777" w:rsidTr="00A9219D">
        <w:trPr>
          <w:trHeight w:val="353"/>
        </w:trPr>
        <w:tc>
          <w:tcPr>
            <w:tcW w:w="736" w:type="dxa"/>
          </w:tcPr>
          <w:p w14:paraId="3B143CF9" w14:textId="31271194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08" w:type="dxa"/>
          </w:tcPr>
          <w:p w14:paraId="1273F2B4" w14:textId="146248AD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3C124952" w14:textId="449D3876" w:rsidR="00F43CF5" w:rsidRPr="00C62D11" w:rsidRDefault="00F43CF5" w:rsidP="00272F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1-х класів</w:t>
            </w:r>
          </w:p>
        </w:tc>
        <w:tc>
          <w:tcPr>
            <w:tcW w:w="2211" w:type="dxa"/>
          </w:tcPr>
          <w:p w14:paraId="5542F782" w14:textId="5E8BD1CB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ліцею</w:t>
            </w:r>
          </w:p>
        </w:tc>
      </w:tr>
      <w:tr w:rsidR="00F43CF5" w:rsidRPr="00C62D11" w14:paraId="36665BA8" w14:textId="77777777" w:rsidTr="00A9219D">
        <w:trPr>
          <w:trHeight w:val="916"/>
        </w:trPr>
        <w:tc>
          <w:tcPr>
            <w:tcW w:w="736" w:type="dxa"/>
            <w:vAlign w:val="center"/>
          </w:tcPr>
          <w:p w14:paraId="5BBE0944" w14:textId="2E361F1E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3908" w:type="dxa"/>
          </w:tcPr>
          <w:p w14:paraId="2476535E" w14:textId="6D548256" w:rsidR="00F43CF5" w:rsidRPr="00C62D11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2716" w:type="dxa"/>
          </w:tcPr>
          <w:p w14:paraId="6A68F292" w14:textId="5E18FF2C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002246A" w14:textId="4C2813F0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572EB86F" w14:textId="77777777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2DAEACF5" w14:textId="77777777" w:rsidTr="00A9219D">
        <w:trPr>
          <w:trHeight w:val="1290"/>
        </w:trPr>
        <w:tc>
          <w:tcPr>
            <w:tcW w:w="736" w:type="dxa"/>
            <w:vAlign w:val="center"/>
          </w:tcPr>
          <w:p w14:paraId="106E8C26" w14:textId="3F4E2EC5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3908" w:type="dxa"/>
          </w:tcPr>
          <w:p w14:paraId="7C034553" w14:textId="644E195D" w:rsidR="00F43CF5" w:rsidRPr="00C62D11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спеціалізована школа I-III ступенів фізико-математичного профілю №12 Чернігівської міської ради Чернігівської області</w:t>
            </w:r>
          </w:p>
        </w:tc>
        <w:tc>
          <w:tcPr>
            <w:tcW w:w="2716" w:type="dxa"/>
          </w:tcPr>
          <w:p w14:paraId="248771D9" w14:textId="78420D4B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F0D847C" w14:textId="4B2800E0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7B274C7F" w14:textId="1904FA92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7DCF5D14" w14:textId="77777777" w:rsidTr="00A9219D">
        <w:trPr>
          <w:trHeight w:val="226"/>
        </w:trPr>
        <w:tc>
          <w:tcPr>
            <w:tcW w:w="736" w:type="dxa"/>
            <w:vAlign w:val="center"/>
          </w:tcPr>
          <w:p w14:paraId="35011566" w14:textId="03926FCA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3908" w:type="dxa"/>
          </w:tcPr>
          <w:p w14:paraId="059EAE78" w14:textId="6B2185E6" w:rsidR="00F43CF5" w:rsidRPr="00291F22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Ліцей №15</w:t>
            </w:r>
          </w:p>
        </w:tc>
        <w:tc>
          <w:tcPr>
            <w:tcW w:w="2716" w:type="dxa"/>
          </w:tcPr>
          <w:p w14:paraId="3397DEDA" w14:textId="74A073E4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44D1FF1" w14:textId="60006282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</w:tc>
      </w:tr>
      <w:tr w:rsidR="00F43CF5" w:rsidRPr="00C62D11" w14:paraId="5B57BCAA" w14:textId="77777777" w:rsidTr="00A9219D">
        <w:trPr>
          <w:trHeight w:val="475"/>
        </w:trPr>
        <w:tc>
          <w:tcPr>
            <w:tcW w:w="736" w:type="dxa"/>
            <w:vAlign w:val="center"/>
          </w:tcPr>
          <w:p w14:paraId="397510F6" w14:textId="3A6220AB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3908" w:type="dxa"/>
          </w:tcPr>
          <w:p w14:paraId="5B188B8D" w14:textId="4A0D3C4F" w:rsidR="00F43CF5" w:rsidRPr="00C62D11" w:rsidRDefault="00F43CF5" w:rsidP="00F43C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Чернігівський ліцей №22 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 Чернігівської області.</w:t>
            </w:r>
          </w:p>
        </w:tc>
        <w:tc>
          <w:tcPr>
            <w:tcW w:w="2716" w:type="dxa"/>
          </w:tcPr>
          <w:p w14:paraId="57AE91E3" w14:textId="313D2E2B" w:rsidR="00F43CF5" w:rsidRPr="00C62D11" w:rsidRDefault="00291F22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01.09.2021 року</w:t>
            </w:r>
          </w:p>
        </w:tc>
        <w:tc>
          <w:tcPr>
            <w:tcW w:w="2211" w:type="dxa"/>
          </w:tcPr>
          <w:p w14:paraId="58E453B6" w14:textId="4513970C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5F1FA05B" w14:textId="77777777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3AF63E4E" w14:textId="77777777" w:rsidTr="00F43CF5">
        <w:trPr>
          <w:trHeight w:val="637"/>
        </w:trPr>
        <w:tc>
          <w:tcPr>
            <w:tcW w:w="9571" w:type="dxa"/>
            <w:gridSpan w:val="4"/>
            <w:vAlign w:val="center"/>
          </w:tcPr>
          <w:p w14:paraId="19026F4B" w14:textId="77777777" w:rsidR="00F43CF5" w:rsidRDefault="00F43CF5" w:rsidP="00F43C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гімназій на базі існуючих закладів загальної середньої освіти</w:t>
            </w:r>
          </w:p>
          <w:p w14:paraId="5F2F7707" w14:textId="32343C84" w:rsidR="00291F22" w:rsidRPr="00C62D11" w:rsidRDefault="00291F22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1F22" w:rsidRPr="00C62D11" w14:paraId="22B8DBD3" w14:textId="77777777" w:rsidTr="00291F22">
        <w:trPr>
          <w:trHeight w:val="398"/>
        </w:trPr>
        <w:tc>
          <w:tcPr>
            <w:tcW w:w="9571" w:type="dxa"/>
            <w:gridSpan w:val="4"/>
            <w:vAlign w:val="center"/>
          </w:tcPr>
          <w:p w14:paraId="468CCD9D" w14:textId="14702132" w:rsidR="00291F22" w:rsidRPr="00C62D11" w:rsidRDefault="00291F22" w:rsidP="00F43C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 етап</w:t>
            </w:r>
          </w:p>
        </w:tc>
      </w:tr>
      <w:tr w:rsidR="00272F19" w:rsidRPr="00C62D11" w14:paraId="0D57219D" w14:textId="77777777" w:rsidTr="00A9219D">
        <w:trPr>
          <w:trHeight w:val="116"/>
        </w:trPr>
        <w:tc>
          <w:tcPr>
            <w:tcW w:w="736" w:type="dxa"/>
          </w:tcPr>
          <w:p w14:paraId="74EB6901" w14:textId="5EC1C6D8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08" w:type="dxa"/>
          </w:tcPr>
          <w:p w14:paraId="06283DA2" w14:textId="4AF63BF6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50D1237A" w14:textId="1B2D3DBF" w:rsidR="00272F19" w:rsidRPr="00C62D11" w:rsidRDefault="00272F19" w:rsidP="00272F19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10-х класів</w:t>
            </w:r>
          </w:p>
        </w:tc>
        <w:tc>
          <w:tcPr>
            <w:tcW w:w="2211" w:type="dxa"/>
          </w:tcPr>
          <w:p w14:paraId="024ADEEF" w14:textId="1D88C3FB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гімназії</w:t>
            </w:r>
          </w:p>
        </w:tc>
      </w:tr>
      <w:tr w:rsidR="0097551F" w:rsidRPr="00C62D11" w14:paraId="0CA4EFBA" w14:textId="77777777" w:rsidTr="00A9219D">
        <w:trPr>
          <w:trHeight w:val="116"/>
        </w:trPr>
        <w:tc>
          <w:tcPr>
            <w:tcW w:w="736" w:type="dxa"/>
            <w:vAlign w:val="center"/>
          </w:tcPr>
          <w:p w14:paraId="660C4109" w14:textId="03EBFBAF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3908" w:type="dxa"/>
          </w:tcPr>
          <w:p w14:paraId="7F27E336" w14:textId="2E3C9DCA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№4 Чернігівської міської ради Чернігівської області</w:t>
            </w:r>
          </w:p>
        </w:tc>
        <w:tc>
          <w:tcPr>
            <w:tcW w:w="2716" w:type="dxa"/>
          </w:tcPr>
          <w:p w14:paraId="384492DE" w14:textId="5A614C2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9C3190E" w14:textId="60DC2E18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76441927" w14:textId="77777777" w:rsidTr="00A9219D">
        <w:trPr>
          <w:trHeight w:val="175"/>
        </w:trPr>
        <w:tc>
          <w:tcPr>
            <w:tcW w:w="736" w:type="dxa"/>
            <w:vAlign w:val="center"/>
          </w:tcPr>
          <w:p w14:paraId="7783CC51" w14:textId="0F230C9E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3908" w:type="dxa"/>
            <w:vAlign w:val="center"/>
          </w:tcPr>
          <w:p w14:paraId="1642495F" w14:textId="28B25E1F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№5 Чернігівської міської ради Чернігівської області</w:t>
            </w:r>
          </w:p>
        </w:tc>
        <w:tc>
          <w:tcPr>
            <w:tcW w:w="2716" w:type="dxa"/>
          </w:tcPr>
          <w:p w14:paraId="08058FF7" w14:textId="4F7F061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5870B106" w14:textId="79E12E66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31AD5B83" w14:textId="77777777" w:rsidTr="00A9219D">
        <w:trPr>
          <w:trHeight w:val="273"/>
        </w:trPr>
        <w:tc>
          <w:tcPr>
            <w:tcW w:w="736" w:type="dxa"/>
            <w:vAlign w:val="center"/>
          </w:tcPr>
          <w:p w14:paraId="07EC88E6" w14:textId="4EA7CB09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2.3.</w:t>
            </w:r>
          </w:p>
        </w:tc>
        <w:tc>
          <w:tcPr>
            <w:tcW w:w="3908" w:type="dxa"/>
            <w:vAlign w:val="center"/>
          </w:tcPr>
          <w:p w14:paraId="184C8193" w14:textId="5DD19C8F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№6 Чернігівської міської ради Чернігівської області</w:t>
            </w:r>
          </w:p>
        </w:tc>
        <w:tc>
          <w:tcPr>
            <w:tcW w:w="2716" w:type="dxa"/>
          </w:tcPr>
          <w:p w14:paraId="4A13A9B6" w14:textId="5718921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F6285A1" w14:textId="4EBDFD88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7A90BA3C" w14:textId="77777777" w:rsidTr="00A9219D">
        <w:trPr>
          <w:trHeight w:val="1230"/>
        </w:trPr>
        <w:tc>
          <w:tcPr>
            <w:tcW w:w="736" w:type="dxa"/>
            <w:vAlign w:val="center"/>
          </w:tcPr>
          <w:p w14:paraId="04AAC035" w14:textId="36862CCE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3908" w:type="dxa"/>
            <w:vAlign w:val="center"/>
          </w:tcPr>
          <w:p w14:paraId="259C645B" w14:textId="2A76DE6C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№7 Чернігівської міської ради Чернігівської області</w:t>
            </w:r>
          </w:p>
        </w:tc>
        <w:tc>
          <w:tcPr>
            <w:tcW w:w="2716" w:type="dxa"/>
          </w:tcPr>
          <w:p w14:paraId="7BC2CC40" w14:textId="64A8727C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B22A13E" w14:textId="69B43B9F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1B231D46" w14:textId="77777777" w:rsidTr="00A9219D">
        <w:trPr>
          <w:trHeight w:val="1185"/>
        </w:trPr>
        <w:tc>
          <w:tcPr>
            <w:tcW w:w="736" w:type="dxa"/>
            <w:vAlign w:val="center"/>
          </w:tcPr>
          <w:p w14:paraId="7551804B" w14:textId="410DB98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2.5.</w:t>
            </w:r>
          </w:p>
        </w:tc>
        <w:tc>
          <w:tcPr>
            <w:tcW w:w="3908" w:type="dxa"/>
            <w:vAlign w:val="center"/>
          </w:tcPr>
          <w:p w14:paraId="52B3B641" w14:textId="1DC44E3D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№9 Чернігівської міської ради Чернігівської області</w:t>
            </w:r>
          </w:p>
        </w:tc>
        <w:tc>
          <w:tcPr>
            <w:tcW w:w="2716" w:type="dxa"/>
          </w:tcPr>
          <w:p w14:paraId="5363C2F0" w14:textId="2326869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53A5D89" w14:textId="1806B78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35AE120E" w14:textId="77777777" w:rsidTr="00A9219D">
        <w:trPr>
          <w:trHeight w:val="1245"/>
        </w:trPr>
        <w:tc>
          <w:tcPr>
            <w:tcW w:w="736" w:type="dxa"/>
            <w:vAlign w:val="center"/>
          </w:tcPr>
          <w:p w14:paraId="13D061C2" w14:textId="0AF0A15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2.6.</w:t>
            </w:r>
          </w:p>
        </w:tc>
        <w:tc>
          <w:tcPr>
            <w:tcW w:w="3908" w:type="dxa"/>
            <w:vAlign w:val="center"/>
          </w:tcPr>
          <w:p w14:paraId="3C42FFE1" w14:textId="3DDF58E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№13 Чернігівської міської ради Чернігівської області</w:t>
            </w:r>
          </w:p>
        </w:tc>
        <w:tc>
          <w:tcPr>
            <w:tcW w:w="2716" w:type="dxa"/>
          </w:tcPr>
          <w:p w14:paraId="715F419D" w14:textId="16D71A69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E650CEF" w14:textId="7ED9933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2B29E737" w14:textId="77777777" w:rsidTr="00A9219D">
        <w:trPr>
          <w:trHeight w:val="1245"/>
        </w:trPr>
        <w:tc>
          <w:tcPr>
            <w:tcW w:w="736" w:type="dxa"/>
            <w:vAlign w:val="center"/>
          </w:tcPr>
          <w:p w14:paraId="48BB19C1" w14:textId="3A8A44C1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2.7.</w:t>
            </w:r>
          </w:p>
        </w:tc>
        <w:tc>
          <w:tcPr>
            <w:tcW w:w="3908" w:type="dxa"/>
            <w:vAlign w:val="center"/>
          </w:tcPr>
          <w:p w14:paraId="4CD7D6D5" w14:textId="6FD1F33E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№17 Чернігівської міської ради Чернігівської області</w:t>
            </w:r>
          </w:p>
        </w:tc>
        <w:tc>
          <w:tcPr>
            <w:tcW w:w="2716" w:type="dxa"/>
          </w:tcPr>
          <w:p w14:paraId="0F597B6E" w14:textId="551CE25E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6E0DA76" w14:textId="7BF1E817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C575E34" w14:textId="77777777" w:rsidTr="00A9219D">
        <w:trPr>
          <w:trHeight w:val="427"/>
        </w:trPr>
        <w:tc>
          <w:tcPr>
            <w:tcW w:w="736" w:type="dxa"/>
            <w:vAlign w:val="center"/>
          </w:tcPr>
          <w:p w14:paraId="7CF4D257" w14:textId="35115690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2.8.</w:t>
            </w:r>
          </w:p>
        </w:tc>
        <w:tc>
          <w:tcPr>
            <w:tcW w:w="3908" w:type="dxa"/>
            <w:vAlign w:val="center"/>
          </w:tcPr>
          <w:p w14:paraId="57363D8E" w14:textId="3B7143B2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2716" w:type="dxa"/>
          </w:tcPr>
          <w:p w14:paraId="56E4446E" w14:textId="50252124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E22139E" w14:textId="0A61BA4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2D15AB6" w14:textId="77777777" w:rsidTr="00A9219D">
        <w:trPr>
          <w:trHeight w:val="770"/>
        </w:trPr>
        <w:tc>
          <w:tcPr>
            <w:tcW w:w="736" w:type="dxa"/>
            <w:vAlign w:val="center"/>
          </w:tcPr>
          <w:p w14:paraId="7EBA1B15" w14:textId="579BC510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2.9.</w:t>
            </w:r>
          </w:p>
        </w:tc>
        <w:tc>
          <w:tcPr>
            <w:tcW w:w="3908" w:type="dxa"/>
            <w:vAlign w:val="center"/>
          </w:tcPr>
          <w:p w14:paraId="44ADE89E" w14:textId="41960D36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№27 Чернігівської міської ради Чернігівської області</w:t>
            </w:r>
          </w:p>
        </w:tc>
        <w:tc>
          <w:tcPr>
            <w:tcW w:w="2716" w:type="dxa"/>
          </w:tcPr>
          <w:p w14:paraId="5EC1D621" w14:textId="3B75389F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4D409CEF" w14:textId="62335236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5E903E8B" w14:textId="77777777" w:rsidTr="00A9219D">
        <w:trPr>
          <w:trHeight w:val="420"/>
        </w:trPr>
        <w:tc>
          <w:tcPr>
            <w:tcW w:w="736" w:type="dxa"/>
            <w:vAlign w:val="center"/>
          </w:tcPr>
          <w:p w14:paraId="60B1BE1B" w14:textId="0CA8F9C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2.10.</w:t>
            </w:r>
          </w:p>
        </w:tc>
        <w:tc>
          <w:tcPr>
            <w:tcW w:w="3908" w:type="dxa"/>
            <w:vAlign w:val="center"/>
          </w:tcPr>
          <w:p w14:paraId="1DD6E8F4" w14:textId="69E3595B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№30 Чернігівської міської ради Чернігівської області</w:t>
            </w:r>
          </w:p>
        </w:tc>
        <w:tc>
          <w:tcPr>
            <w:tcW w:w="2716" w:type="dxa"/>
          </w:tcPr>
          <w:p w14:paraId="58B395A2" w14:textId="1B09FDBC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C803C24" w14:textId="65E5D27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4FAC5F3" w14:textId="77777777" w:rsidTr="00A9219D">
        <w:trPr>
          <w:trHeight w:val="503"/>
        </w:trPr>
        <w:tc>
          <w:tcPr>
            <w:tcW w:w="736" w:type="dxa"/>
            <w:vAlign w:val="center"/>
          </w:tcPr>
          <w:p w14:paraId="13C78024" w14:textId="6388CC2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2.11.</w:t>
            </w:r>
          </w:p>
        </w:tc>
        <w:tc>
          <w:tcPr>
            <w:tcW w:w="3908" w:type="dxa"/>
            <w:vAlign w:val="center"/>
          </w:tcPr>
          <w:p w14:paraId="678B927C" w14:textId="51E7D8C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№33 Чернігівської міської ради Чернігівської області</w:t>
            </w:r>
          </w:p>
        </w:tc>
        <w:tc>
          <w:tcPr>
            <w:tcW w:w="2716" w:type="dxa"/>
          </w:tcPr>
          <w:p w14:paraId="707F7BBB" w14:textId="6957E432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5BAA938" w14:textId="3CC7C17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291F22" w:rsidRPr="00C62D11" w14:paraId="3B9661CE" w14:textId="77777777" w:rsidTr="00291F22">
        <w:trPr>
          <w:trHeight w:val="435"/>
        </w:trPr>
        <w:tc>
          <w:tcPr>
            <w:tcW w:w="9571" w:type="dxa"/>
            <w:gridSpan w:val="4"/>
            <w:vAlign w:val="center"/>
          </w:tcPr>
          <w:p w14:paraId="4A806B04" w14:textId="5868A817" w:rsidR="00291F22" w:rsidRPr="00291F22" w:rsidRDefault="00291F22" w:rsidP="00E82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91F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ІІ етап </w:t>
            </w:r>
          </w:p>
        </w:tc>
      </w:tr>
      <w:tr w:rsidR="00E82B17" w:rsidRPr="00C62D11" w14:paraId="04EFF829" w14:textId="77777777" w:rsidTr="00A9219D">
        <w:trPr>
          <w:trHeight w:val="621"/>
        </w:trPr>
        <w:tc>
          <w:tcPr>
            <w:tcW w:w="736" w:type="dxa"/>
            <w:vAlign w:val="center"/>
          </w:tcPr>
          <w:p w14:paraId="6556212C" w14:textId="0D4C268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2.12.</w:t>
            </w:r>
          </w:p>
        </w:tc>
        <w:tc>
          <w:tcPr>
            <w:tcW w:w="3908" w:type="dxa"/>
            <w:vAlign w:val="center"/>
          </w:tcPr>
          <w:p w14:paraId="3443903E" w14:textId="79C9E13D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№14 Чернігівської міської ради Чернігівської області</w:t>
            </w:r>
          </w:p>
        </w:tc>
        <w:tc>
          <w:tcPr>
            <w:tcW w:w="2716" w:type="dxa"/>
          </w:tcPr>
          <w:p w14:paraId="1F016CA6" w14:textId="71FFB4D9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14B1D2C8" w14:textId="382D116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5FD949A2" w14:textId="77777777" w:rsidTr="00A9219D">
        <w:trPr>
          <w:trHeight w:val="70"/>
        </w:trPr>
        <w:tc>
          <w:tcPr>
            <w:tcW w:w="736" w:type="dxa"/>
            <w:vAlign w:val="center"/>
          </w:tcPr>
          <w:p w14:paraId="69711A8E" w14:textId="3175514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2.13.</w:t>
            </w:r>
          </w:p>
        </w:tc>
        <w:tc>
          <w:tcPr>
            <w:tcW w:w="3908" w:type="dxa"/>
            <w:vAlign w:val="center"/>
          </w:tcPr>
          <w:p w14:paraId="3314A110" w14:textId="3C131B6E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Навчально-виховний комплекс «Загальноосвітня школа І-ІІІ ступенів-інформаційно-технологічний ліцей №16» Чернігівської міської ради Чернігівської області</w:t>
            </w:r>
          </w:p>
        </w:tc>
        <w:tc>
          <w:tcPr>
            <w:tcW w:w="2716" w:type="dxa"/>
          </w:tcPr>
          <w:p w14:paraId="3973B6BC" w14:textId="0380FB65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27360E8F" w14:textId="06390AC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3E5DF183" w14:textId="77777777" w:rsidTr="00A9219D">
        <w:trPr>
          <w:trHeight w:val="287"/>
        </w:trPr>
        <w:tc>
          <w:tcPr>
            <w:tcW w:w="736" w:type="dxa"/>
            <w:vAlign w:val="center"/>
          </w:tcPr>
          <w:p w14:paraId="5C31A3DE" w14:textId="19C4F072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2.14.</w:t>
            </w:r>
          </w:p>
        </w:tc>
        <w:tc>
          <w:tcPr>
            <w:tcW w:w="3908" w:type="dxa"/>
            <w:vAlign w:val="center"/>
          </w:tcPr>
          <w:p w14:paraId="776873FB" w14:textId="618EC61C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№18 Чернігівської міської ради Чернігівської області</w:t>
            </w:r>
          </w:p>
        </w:tc>
        <w:tc>
          <w:tcPr>
            <w:tcW w:w="2716" w:type="dxa"/>
          </w:tcPr>
          <w:p w14:paraId="7D365971" w14:textId="555FAA98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29124E98" w14:textId="5220606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6D908E2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45F9B23D" w14:textId="080A501E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2.15.</w:t>
            </w:r>
          </w:p>
        </w:tc>
        <w:tc>
          <w:tcPr>
            <w:tcW w:w="3908" w:type="dxa"/>
            <w:vAlign w:val="center"/>
          </w:tcPr>
          <w:p w14:paraId="1737B1D1" w14:textId="307EA353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2716" w:type="dxa"/>
          </w:tcPr>
          <w:p w14:paraId="4EAD68BB" w14:textId="3F206CA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6D97A48C" w14:textId="59F4EC7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497462BD" w14:textId="77777777" w:rsidTr="00A9219D">
        <w:trPr>
          <w:trHeight w:val="293"/>
        </w:trPr>
        <w:tc>
          <w:tcPr>
            <w:tcW w:w="736" w:type="dxa"/>
            <w:vAlign w:val="center"/>
          </w:tcPr>
          <w:p w14:paraId="3C3DF8FD" w14:textId="72E845CB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2.16.</w:t>
            </w:r>
          </w:p>
        </w:tc>
        <w:tc>
          <w:tcPr>
            <w:tcW w:w="3908" w:type="dxa"/>
            <w:vAlign w:val="center"/>
          </w:tcPr>
          <w:p w14:paraId="3085E63E" w14:textId="27A0FD80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№21 Чернігівської міської ради Чернігівської області</w:t>
            </w:r>
          </w:p>
        </w:tc>
        <w:tc>
          <w:tcPr>
            <w:tcW w:w="2716" w:type="dxa"/>
          </w:tcPr>
          <w:p w14:paraId="1BDE9452" w14:textId="2420EBCC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44ECBF51" w14:textId="1E02C50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5E7B0E37" w14:textId="77777777" w:rsidTr="00A9219D">
        <w:trPr>
          <w:trHeight w:val="70"/>
        </w:trPr>
        <w:tc>
          <w:tcPr>
            <w:tcW w:w="736" w:type="dxa"/>
            <w:vAlign w:val="center"/>
          </w:tcPr>
          <w:p w14:paraId="0960179A" w14:textId="4E77E917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2.17.</w:t>
            </w:r>
          </w:p>
        </w:tc>
        <w:tc>
          <w:tcPr>
            <w:tcW w:w="3908" w:type="dxa"/>
          </w:tcPr>
          <w:p w14:paraId="46762ABD" w14:textId="30E9667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2716" w:type="dxa"/>
          </w:tcPr>
          <w:p w14:paraId="3E526C8D" w14:textId="6B4D882A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7B1B3988" w14:textId="186D9F4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2A0B218F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D624D65" w14:textId="5410160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2.18.</w:t>
            </w:r>
          </w:p>
        </w:tc>
        <w:tc>
          <w:tcPr>
            <w:tcW w:w="3908" w:type="dxa"/>
          </w:tcPr>
          <w:p w14:paraId="5F3FCAAC" w14:textId="473C33EA" w:rsidR="00E82B17" w:rsidRPr="00C62D11" w:rsidRDefault="00E82B17" w:rsidP="00E82B1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№34 Чернігівської міської ради Чернігівської області</w:t>
            </w:r>
          </w:p>
        </w:tc>
        <w:tc>
          <w:tcPr>
            <w:tcW w:w="2716" w:type="dxa"/>
          </w:tcPr>
          <w:p w14:paraId="2D4F098E" w14:textId="40854A7A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4C2E5F4E" w14:textId="54870DA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4484AAC3" w14:textId="77777777" w:rsidTr="00A9219D">
        <w:trPr>
          <w:trHeight w:val="589"/>
        </w:trPr>
        <w:tc>
          <w:tcPr>
            <w:tcW w:w="736" w:type="dxa"/>
            <w:vAlign w:val="center"/>
          </w:tcPr>
          <w:p w14:paraId="42960325" w14:textId="2E12320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2.19.</w:t>
            </w:r>
          </w:p>
        </w:tc>
        <w:tc>
          <w:tcPr>
            <w:tcW w:w="3908" w:type="dxa"/>
          </w:tcPr>
          <w:p w14:paraId="100376F7" w14:textId="078772EC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№35 Чернігівської міської ради Чернігівської області</w:t>
            </w:r>
          </w:p>
        </w:tc>
        <w:tc>
          <w:tcPr>
            <w:tcW w:w="2716" w:type="dxa"/>
          </w:tcPr>
          <w:p w14:paraId="6FF79102" w14:textId="5C247A24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782EB2C" w14:textId="7E6E9E2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291F22" w:rsidRPr="00C62D11" w14:paraId="6C708F62" w14:textId="77777777" w:rsidTr="00A9219D">
        <w:trPr>
          <w:trHeight w:val="545"/>
        </w:trPr>
        <w:tc>
          <w:tcPr>
            <w:tcW w:w="9571" w:type="dxa"/>
            <w:gridSpan w:val="4"/>
            <w:vAlign w:val="center"/>
          </w:tcPr>
          <w:p w14:paraId="3E01F714" w14:textId="536B25CF" w:rsidR="00291F22" w:rsidRPr="00291F22" w:rsidRDefault="00291F22" w:rsidP="00E82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91F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ІІІ етап</w:t>
            </w:r>
          </w:p>
        </w:tc>
      </w:tr>
      <w:tr w:rsidR="00E82B17" w:rsidRPr="00C62D11" w14:paraId="555360BE" w14:textId="77777777" w:rsidTr="00A9219D">
        <w:trPr>
          <w:trHeight w:val="130"/>
        </w:trPr>
        <w:tc>
          <w:tcPr>
            <w:tcW w:w="736" w:type="dxa"/>
            <w:vAlign w:val="center"/>
          </w:tcPr>
          <w:p w14:paraId="17B0E4E2" w14:textId="0344133B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2.20.</w:t>
            </w:r>
          </w:p>
        </w:tc>
        <w:tc>
          <w:tcPr>
            <w:tcW w:w="3908" w:type="dxa"/>
          </w:tcPr>
          <w:p w14:paraId="78497AC7" w14:textId="0EAF4197" w:rsidR="00E82B17" w:rsidRPr="00C62D11" w:rsidRDefault="00E82B17" w:rsidP="00E82B1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Чернігівська спеціалізована загальноосвітня школа №2</w:t>
            </w:r>
            <w:r w:rsidR="00934FE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  </w:t>
            </w: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І-ІІІ ступенів з поглибленим вивченням іноземних мов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Чернігівської міської ради Чернігівської області</w:t>
            </w:r>
          </w:p>
        </w:tc>
        <w:tc>
          <w:tcPr>
            <w:tcW w:w="2716" w:type="dxa"/>
          </w:tcPr>
          <w:p w14:paraId="35F82BD7" w14:textId="6ACF965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0CB6A137" w14:textId="529933AE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70FB7F7F" w14:textId="77777777" w:rsidTr="00A9219D">
        <w:trPr>
          <w:trHeight w:val="657"/>
        </w:trPr>
        <w:tc>
          <w:tcPr>
            <w:tcW w:w="736" w:type="dxa"/>
            <w:vAlign w:val="center"/>
          </w:tcPr>
          <w:p w14:paraId="35D8343D" w14:textId="49EC4AE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2.21.</w:t>
            </w:r>
          </w:p>
        </w:tc>
        <w:tc>
          <w:tcPr>
            <w:tcW w:w="3908" w:type="dxa"/>
          </w:tcPr>
          <w:p w14:paraId="4258D9D5" w14:textId="04C52C91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 Чернігівської міської ради Чернігівської області</w:t>
            </w:r>
          </w:p>
        </w:tc>
        <w:tc>
          <w:tcPr>
            <w:tcW w:w="2716" w:type="dxa"/>
          </w:tcPr>
          <w:p w14:paraId="65A999C4" w14:textId="1CE59AB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367CE8CB" w14:textId="2F6CF7BC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06C7765B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AB20FA3" w14:textId="34E66AEC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2.22.</w:t>
            </w:r>
          </w:p>
        </w:tc>
        <w:tc>
          <w:tcPr>
            <w:tcW w:w="3908" w:type="dxa"/>
          </w:tcPr>
          <w:p w14:paraId="3C0EB15D" w14:textId="76306BEB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колегіум №11</w:t>
            </w:r>
            <w:r w:rsidR="00934F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 Чернігівської області</w:t>
            </w:r>
          </w:p>
        </w:tc>
        <w:tc>
          <w:tcPr>
            <w:tcW w:w="2716" w:type="dxa"/>
          </w:tcPr>
          <w:p w14:paraId="1AB70BC3" w14:textId="0268A2F2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7B4AFC8C" w14:textId="033FC182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78B3F7D8" w14:textId="77777777" w:rsidTr="00A9219D">
        <w:trPr>
          <w:trHeight w:val="70"/>
        </w:trPr>
        <w:tc>
          <w:tcPr>
            <w:tcW w:w="736" w:type="dxa"/>
            <w:vAlign w:val="center"/>
          </w:tcPr>
          <w:p w14:paraId="615E0180" w14:textId="729D0FA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2.23</w:t>
            </w:r>
          </w:p>
        </w:tc>
        <w:tc>
          <w:tcPr>
            <w:tcW w:w="3908" w:type="dxa"/>
          </w:tcPr>
          <w:p w14:paraId="6E6C809C" w14:textId="7FB3EAF6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№24 Чернігівської міської ради Чернігівської області;</w:t>
            </w:r>
          </w:p>
        </w:tc>
        <w:tc>
          <w:tcPr>
            <w:tcW w:w="2716" w:type="dxa"/>
          </w:tcPr>
          <w:p w14:paraId="538EDD34" w14:textId="3FEF566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2AC8E989" w14:textId="5BD32E91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52681732" w14:textId="77777777" w:rsidTr="00A9219D">
        <w:trPr>
          <w:trHeight w:val="70"/>
        </w:trPr>
        <w:tc>
          <w:tcPr>
            <w:tcW w:w="736" w:type="dxa"/>
            <w:vAlign w:val="center"/>
          </w:tcPr>
          <w:p w14:paraId="77D5F623" w14:textId="2BEF095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2.24.</w:t>
            </w:r>
          </w:p>
        </w:tc>
        <w:tc>
          <w:tcPr>
            <w:tcW w:w="3908" w:type="dxa"/>
          </w:tcPr>
          <w:p w14:paraId="699E86EC" w14:textId="77777777" w:rsidR="00E82B17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№28 Чернігівської міської ради Чернігівської області</w:t>
            </w:r>
          </w:p>
          <w:p w14:paraId="66509233" w14:textId="36154901" w:rsidR="00A9219D" w:rsidRPr="00C62D11" w:rsidRDefault="00A9219D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16" w:type="dxa"/>
          </w:tcPr>
          <w:p w14:paraId="3C05A789" w14:textId="4FAE51D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3FF91A05" w14:textId="6D872EF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291F22" w:rsidRPr="00C62D11" w14:paraId="2F651D5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773EAEBC" w14:textId="4348A887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2.25.</w:t>
            </w:r>
          </w:p>
        </w:tc>
        <w:tc>
          <w:tcPr>
            <w:tcW w:w="3908" w:type="dxa"/>
          </w:tcPr>
          <w:p w14:paraId="3AC266B2" w14:textId="663E2A72" w:rsidR="00291F22" w:rsidRPr="00C62D11" w:rsidRDefault="00291F22" w:rsidP="00291F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Гімназія №31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гуманіт</w:t>
            </w:r>
            <w:r w:rsidR="00A104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-естетичного профілю</w:t>
            </w:r>
          </w:p>
        </w:tc>
        <w:tc>
          <w:tcPr>
            <w:tcW w:w="2716" w:type="dxa"/>
          </w:tcPr>
          <w:p w14:paraId="4EEA9301" w14:textId="5342193F" w:rsidR="00291F22" w:rsidRPr="00C62D11" w:rsidRDefault="00291F22" w:rsidP="00291F22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18166D20" w14:textId="29CF5709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291F22" w:rsidRPr="00C62D11" w14:paraId="5EE3B55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61522D3" w14:textId="2CF47628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908" w:type="dxa"/>
          </w:tcPr>
          <w:p w14:paraId="43E5B9D7" w14:textId="7540FFBF" w:rsidR="00291F22" w:rsidRPr="00C62D11" w:rsidRDefault="00291F22" w:rsidP="00291F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ліцей №32 Чернігівської міської ради Чернігівської області</w:t>
            </w:r>
          </w:p>
        </w:tc>
        <w:tc>
          <w:tcPr>
            <w:tcW w:w="2716" w:type="dxa"/>
          </w:tcPr>
          <w:p w14:paraId="5F1747FE" w14:textId="76210BCC" w:rsidR="00291F22" w:rsidRPr="00C62D11" w:rsidRDefault="00291F22" w:rsidP="00291F22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1B31C1C7" w14:textId="6CCE841F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</w:tbl>
    <w:p w14:paraId="59310C98" w14:textId="77777777" w:rsidR="00291F22" w:rsidRDefault="00291F22" w:rsidP="00585EAB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16302E3" w14:textId="124AC33F" w:rsidR="00897923" w:rsidRPr="00C62D11" w:rsidRDefault="00897923" w:rsidP="00585EAB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2D11">
        <w:rPr>
          <w:rFonts w:ascii="Times New Roman" w:hAnsi="Times New Roman"/>
          <w:i/>
          <w:sz w:val="24"/>
          <w:szCs w:val="24"/>
        </w:rPr>
        <w:t>*</w:t>
      </w:r>
      <w:r w:rsidR="00585EAB" w:rsidRPr="00C62D11">
        <w:rPr>
          <w:rFonts w:ascii="Times New Roman" w:hAnsi="Times New Roman"/>
          <w:i/>
          <w:sz w:val="24"/>
          <w:szCs w:val="24"/>
        </w:rPr>
        <w:t xml:space="preserve"> </w:t>
      </w:r>
      <w:r w:rsidRPr="00C62D11">
        <w:rPr>
          <w:rFonts w:ascii="Times New Roman" w:hAnsi="Times New Roman"/>
          <w:i/>
          <w:sz w:val="24"/>
          <w:szCs w:val="24"/>
        </w:rPr>
        <w:t xml:space="preserve">Порядок реалізації заходів, визначених Програмою може змінюватися в залежності від внесення змін до </w:t>
      </w:r>
      <w:r w:rsidR="00431A2E" w:rsidRPr="00C62D11">
        <w:rPr>
          <w:rFonts w:ascii="Times New Roman" w:hAnsi="Times New Roman"/>
          <w:i/>
          <w:sz w:val="24"/>
          <w:szCs w:val="24"/>
        </w:rPr>
        <w:t xml:space="preserve">нормативно-правових актів України </w:t>
      </w:r>
      <w:r w:rsidRPr="00C62D11">
        <w:rPr>
          <w:rFonts w:ascii="Times New Roman" w:hAnsi="Times New Roman"/>
          <w:i/>
          <w:sz w:val="24"/>
          <w:szCs w:val="24"/>
        </w:rPr>
        <w:t xml:space="preserve">та </w:t>
      </w:r>
      <w:r w:rsidR="00585EAB" w:rsidRPr="00C62D11">
        <w:rPr>
          <w:rFonts w:ascii="Times New Roman" w:hAnsi="Times New Roman"/>
          <w:i/>
          <w:sz w:val="24"/>
          <w:szCs w:val="24"/>
        </w:rPr>
        <w:t>порядку впровадження Концепції реалізації державної політики у сфері реформування загальної середньої освіти «Нова українська школа» на період до 2029 року</w:t>
      </w:r>
    </w:p>
    <w:p w14:paraId="0F3823D8" w14:textId="77777777" w:rsidR="00595E32" w:rsidRPr="00291F22" w:rsidRDefault="00595E32" w:rsidP="00595E32">
      <w:pPr>
        <w:pStyle w:val="a6"/>
        <w:rPr>
          <w:rFonts w:ascii="Times New Roman" w:hAnsi="Times New Roman"/>
          <w:sz w:val="28"/>
          <w:szCs w:val="28"/>
        </w:rPr>
      </w:pPr>
    </w:p>
    <w:p w14:paraId="0D6F7938" w14:textId="267BAB3D" w:rsidR="00291F22" w:rsidRPr="00291F22" w:rsidRDefault="00291F22" w:rsidP="00291F2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6. ОЧІКУВАНІ РЕЗУЛЬТАТИ ВИКОНАННЯ ПРОГРАМИ</w:t>
      </w:r>
    </w:p>
    <w:p w14:paraId="088A2088" w14:textId="77777777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14:paraId="360EA3F3" w14:textId="4A33E0C8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1F22">
        <w:rPr>
          <w:rFonts w:ascii="Times New Roman" w:hAnsi="Times New Roman"/>
          <w:sz w:val="28"/>
          <w:szCs w:val="28"/>
        </w:rPr>
        <w:t>творення ефективної, доступної і спроможної мережі початкових шкіл і гімназій;</w:t>
      </w:r>
    </w:p>
    <w:p w14:paraId="6AB47100" w14:textId="04F7B82C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91F22">
        <w:rPr>
          <w:rFonts w:ascii="Times New Roman" w:hAnsi="Times New Roman"/>
          <w:sz w:val="28"/>
          <w:szCs w:val="28"/>
        </w:rPr>
        <w:t xml:space="preserve">ормуванням мережі ліцеїв, які за умови наявності стандарту </w:t>
      </w:r>
      <w:r w:rsidRPr="00291F22">
        <w:rPr>
          <w:rFonts w:ascii="Times New Roman" w:hAnsi="Times New Roman"/>
          <w:sz w:val="28"/>
          <w:szCs w:val="28"/>
        </w:rPr>
        <w:br/>
        <w:t>профільної середньої освіти, відповідної типової освітньої програми та на підставі відповідного рішення Кабінету Міністрів України зможуть з 2027 року запровадити трирічні освітні програми в межах дванадцятирічної повної загальної середньої освіти;</w:t>
      </w:r>
    </w:p>
    <w:p w14:paraId="275FF108" w14:textId="00988D1A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1F22">
        <w:rPr>
          <w:rFonts w:ascii="Times New Roman" w:hAnsi="Times New Roman"/>
          <w:sz w:val="28"/>
          <w:szCs w:val="28"/>
        </w:rPr>
        <w:t>оліпшенн</w:t>
      </w:r>
      <w:r w:rsidR="00A9219D">
        <w:rPr>
          <w:rFonts w:ascii="Times New Roman" w:hAnsi="Times New Roman"/>
          <w:sz w:val="28"/>
          <w:szCs w:val="28"/>
        </w:rPr>
        <w:t>я</w:t>
      </w:r>
      <w:r w:rsidRPr="00291F22">
        <w:rPr>
          <w:rFonts w:ascii="Times New Roman" w:hAnsi="Times New Roman"/>
          <w:sz w:val="28"/>
          <w:szCs w:val="28"/>
        </w:rPr>
        <w:t xml:space="preserve"> якості загальної середньої освіти в цілому</w:t>
      </w:r>
      <w:r>
        <w:rPr>
          <w:rFonts w:ascii="Times New Roman" w:hAnsi="Times New Roman"/>
          <w:sz w:val="28"/>
          <w:szCs w:val="28"/>
        </w:rPr>
        <w:t>.</w:t>
      </w:r>
    </w:p>
    <w:p w14:paraId="26AE8631" w14:textId="77777777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45161" w14:textId="7F78CC45" w:rsidR="00291F22" w:rsidRPr="00291F22" w:rsidRDefault="00291F22" w:rsidP="00291F2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7. КООРДИНАЦІЯ ТА КОНТРОЛЬ ЗА ХОДОМ ВИКОНАННЯ ПРОГРАМИ</w:t>
      </w:r>
    </w:p>
    <w:p w14:paraId="4F52AF68" w14:textId="77777777" w:rsidR="00291F22" w:rsidRPr="00291F22" w:rsidRDefault="00291F22" w:rsidP="00291F22">
      <w:pPr>
        <w:pStyle w:val="a6"/>
        <w:rPr>
          <w:rFonts w:ascii="Times New Roman" w:hAnsi="Times New Roman"/>
          <w:sz w:val="28"/>
          <w:szCs w:val="28"/>
        </w:rPr>
      </w:pPr>
    </w:p>
    <w:p w14:paraId="32201953" w14:textId="77777777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Програмою, покладається на </w:t>
      </w:r>
      <w:r w:rsidRPr="00291F22">
        <w:rPr>
          <w:rFonts w:ascii="Times New Roman" w:hAnsi="Times New Roman"/>
          <w:bCs/>
          <w:sz w:val="28"/>
          <w:szCs w:val="28"/>
        </w:rPr>
        <w:t>управління освіти Чернігівської міської ради.</w:t>
      </w:r>
    </w:p>
    <w:p w14:paraId="14785840" w14:textId="2B48CCBE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 xml:space="preserve">Контроль за реалізацією заходів, передбачених Програмою, здійснюють постійна комісія Чернігівської міської ради з питань освіти, медицини, соціального захисту, культури, молодіжної політики та спорту і </w:t>
      </w:r>
      <w:r w:rsidR="00A9219D">
        <w:rPr>
          <w:rFonts w:ascii="Times New Roman" w:hAnsi="Times New Roman"/>
          <w:sz w:val="28"/>
          <w:szCs w:val="28"/>
        </w:rPr>
        <w:t>секретар Чернігівської міської ради</w:t>
      </w:r>
      <w:r w:rsidRPr="00291F22">
        <w:rPr>
          <w:rFonts w:ascii="Times New Roman" w:hAnsi="Times New Roman"/>
          <w:sz w:val="28"/>
          <w:szCs w:val="28"/>
        </w:rPr>
        <w:t>.</w:t>
      </w:r>
    </w:p>
    <w:p w14:paraId="67DE5395" w14:textId="77777777" w:rsidR="00291F22" w:rsidRPr="00B200CD" w:rsidRDefault="00291F22" w:rsidP="00291F22">
      <w:pPr>
        <w:rPr>
          <w:lang w:val="uk-UA"/>
        </w:rPr>
      </w:pPr>
    </w:p>
    <w:p w14:paraId="57396E25" w14:textId="77777777" w:rsidR="00291F22" w:rsidRDefault="00291F22" w:rsidP="00291F22">
      <w:pPr>
        <w:spacing w:line="240" w:lineRule="atLeast"/>
        <w:rPr>
          <w:sz w:val="28"/>
          <w:szCs w:val="28"/>
          <w:lang w:val="uk-UA"/>
        </w:rPr>
      </w:pPr>
    </w:p>
    <w:p w14:paraId="51435450" w14:textId="77777777" w:rsidR="00291F22" w:rsidRDefault="00291F22" w:rsidP="00291F22">
      <w:pPr>
        <w:spacing w:line="240" w:lineRule="atLeast"/>
        <w:rPr>
          <w:sz w:val="28"/>
          <w:szCs w:val="28"/>
          <w:lang w:val="uk-UA"/>
        </w:rPr>
      </w:pPr>
    </w:p>
    <w:p w14:paraId="46CE507C" w14:textId="77777777" w:rsidR="0094208F" w:rsidRPr="00C62D11" w:rsidRDefault="0094208F" w:rsidP="00EC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208F" w:rsidRPr="00C62D11" w:rsidSect="008979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BA26" w14:textId="77777777" w:rsidR="00951571" w:rsidRDefault="00951571" w:rsidP="00897923">
      <w:pPr>
        <w:spacing w:after="0" w:line="240" w:lineRule="auto"/>
      </w:pPr>
      <w:r>
        <w:separator/>
      </w:r>
    </w:p>
  </w:endnote>
  <w:endnote w:type="continuationSeparator" w:id="0">
    <w:p w14:paraId="6DFB6981" w14:textId="77777777" w:rsidR="00951571" w:rsidRDefault="00951571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3EB8" w14:textId="77777777" w:rsidR="00951571" w:rsidRDefault="00951571" w:rsidP="00897923">
      <w:pPr>
        <w:spacing w:after="0" w:line="240" w:lineRule="auto"/>
      </w:pPr>
      <w:r>
        <w:separator/>
      </w:r>
    </w:p>
  </w:footnote>
  <w:footnote w:type="continuationSeparator" w:id="0">
    <w:p w14:paraId="76DAB0E7" w14:textId="77777777" w:rsidR="00951571" w:rsidRDefault="00951571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731032105"/>
      <w:docPartObj>
        <w:docPartGallery w:val="Page Numbers (Top of Page)"/>
        <w:docPartUnique/>
      </w:docPartObj>
    </w:sdtPr>
    <w:sdtEndPr/>
    <w:sdtContent>
      <w:p w14:paraId="54B848FD" w14:textId="0C44C860" w:rsidR="00897923" w:rsidRPr="00A9219D" w:rsidRDefault="00A104F9" w:rsidP="00A9219D">
        <w:pPr>
          <w:pStyle w:val="a7"/>
          <w:jc w:val="center"/>
          <w:rPr>
            <w:rFonts w:ascii="Times New Roman" w:hAnsi="Times New Roman" w:cs="Times New Roman"/>
          </w:rPr>
        </w:pPr>
        <w:r w:rsidRPr="00A9219D">
          <w:rPr>
            <w:rFonts w:ascii="Times New Roman" w:hAnsi="Times New Roman" w:cs="Times New Roman"/>
          </w:rPr>
          <w:fldChar w:fldCharType="begin"/>
        </w:r>
        <w:r w:rsidRPr="00A9219D">
          <w:rPr>
            <w:rFonts w:ascii="Times New Roman" w:hAnsi="Times New Roman" w:cs="Times New Roman"/>
          </w:rPr>
          <w:instrText>PAGE   \* MERGEFORMAT</w:instrText>
        </w:r>
        <w:r w:rsidRPr="00A9219D">
          <w:rPr>
            <w:rFonts w:ascii="Times New Roman" w:hAnsi="Times New Roman" w:cs="Times New Roman"/>
          </w:rPr>
          <w:fldChar w:fldCharType="separate"/>
        </w:r>
        <w:r w:rsidRPr="00A9219D">
          <w:rPr>
            <w:rFonts w:ascii="Times New Roman" w:hAnsi="Times New Roman" w:cs="Times New Roman"/>
          </w:rPr>
          <w:t>2</w:t>
        </w:r>
        <w:r w:rsidRPr="00A9219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51D9"/>
    <w:rsid w:val="00092C57"/>
    <w:rsid w:val="000D31C1"/>
    <w:rsid w:val="000E0591"/>
    <w:rsid w:val="000F22F8"/>
    <w:rsid w:val="00246A82"/>
    <w:rsid w:val="00260B1D"/>
    <w:rsid w:val="00272F19"/>
    <w:rsid w:val="00283C55"/>
    <w:rsid w:val="00291F22"/>
    <w:rsid w:val="00294D60"/>
    <w:rsid w:val="002C7F5D"/>
    <w:rsid w:val="00323FC9"/>
    <w:rsid w:val="003D2EE0"/>
    <w:rsid w:val="00406CCB"/>
    <w:rsid w:val="00431A2E"/>
    <w:rsid w:val="00444613"/>
    <w:rsid w:val="0044670E"/>
    <w:rsid w:val="0048163D"/>
    <w:rsid w:val="004A26E0"/>
    <w:rsid w:val="004C04B9"/>
    <w:rsid w:val="004C36D0"/>
    <w:rsid w:val="00585EAB"/>
    <w:rsid w:val="00595E32"/>
    <w:rsid w:val="005A7360"/>
    <w:rsid w:val="00601E48"/>
    <w:rsid w:val="006426A5"/>
    <w:rsid w:val="006F3B86"/>
    <w:rsid w:val="007043EE"/>
    <w:rsid w:val="0075337A"/>
    <w:rsid w:val="00801E00"/>
    <w:rsid w:val="00815DE7"/>
    <w:rsid w:val="0084623E"/>
    <w:rsid w:val="00897923"/>
    <w:rsid w:val="008B1DE1"/>
    <w:rsid w:val="008C39EF"/>
    <w:rsid w:val="00927514"/>
    <w:rsid w:val="00934FE8"/>
    <w:rsid w:val="0094208F"/>
    <w:rsid w:val="00951571"/>
    <w:rsid w:val="00974EC1"/>
    <w:rsid w:val="0097551F"/>
    <w:rsid w:val="009F4607"/>
    <w:rsid w:val="00A104F9"/>
    <w:rsid w:val="00A81555"/>
    <w:rsid w:val="00A81703"/>
    <w:rsid w:val="00A9219D"/>
    <w:rsid w:val="00A960D9"/>
    <w:rsid w:val="00AA45BB"/>
    <w:rsid w:val="00B67305"/>
    <w:rsid w:val="00C32DDE"/>
    <w:rsid w:val="00C62D11"/>
    <w:rsid w:val="00C776F6"/>
    <w:rsid w:val="00CA0CE6"/>
    <w:rsid w:val="00CF5704"/>
    <w:rsid w:val="00DA0FF8"/>
    <w:rsid w:val="00DB5197"/>
    <w:rsid w:val="00DB6A6D"/>
    <w:rsid w:val="00DE652D"/>
    <w:rsid w:val="00DF3F71"/>
    <w:rsid w:val="00E07C09"/>
    <w:rsid w:val="00E82B17"/>
    <w:rsid w:val="00EC5879"/>
    <w:rsid w:val="00F43CF5"/>
    <w:rsid w:val="00F64CB0"/>
    <w:rsid w:val="00FE5D39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2EDAB7FC-E12C-49A6-B6E0-073E8A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22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68F2-4FBA-4FFE-8D3D-B9740EF8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20</cp:revision>
  <cp:lastPrinted>2021-02-10T12:36:00Z</cp:lastPrinted>
  <dcterms:created xsi:type="dcterms:W3CDTF">2020-02-28T08:19:00Z</dcterms:created>
  <dcterms:modified xsi:type="dcterms:W3CDTF">2021-02-10T12:44:00Z</dcterms:modified>
</cp:coreProperties>
</file>