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E66" w:rsidRDefault="00482E56" w:rsidP="00482E56">
      <w:pPr>
        <w:tabs>
          <w:tab w:val="left" w:pos="1199"/>
          <w:tab w:val="left" w:pos="6758"/>
        </w:tabs>
        <w:ind w:left="5387"/>
        <w:contextualSpacing/>
        <w:jc w:val="center"/>
        <w:rPr>
          <w:bCs/>
          <w:iCs/>
          <w:szCs w:val="28"/>
        </w:rPr>
      </w:pPr>
      <w:r>
        <w:rPr>
          <w:bCs/>
          <w:iCs/>
          <w:szCs w:val="28"/>
        </w:rPr>
        <w:t xml:space="preserve">                  </w:t>
      </w:r>
      <w:r w:rsidR="00845E66">
        <w:rPr>
          <w:bCs/>
          <w:iCs/>
          <w:szCs w:val="28"/>
        </w:rPr>
        <w:t xml:space="preserve">Додаток </w:t>
      </w:r>
      <w:r>
        <w:rPr>
          <w:bCs/>
          <w:iCs/>
          <w:szCs w:val="28"/>
        </w:rPr>
        <w:t>2</w:t>
      </w:r>
    </w:p>
    <w:p w:rsidR="00845E66" w:rsidRDefault="00482E56" w:rsidP="00482E56">
      <w:pPr>
        <w:tabs>
          <w:tab w:val="left" w:pos="1199"/>
          <w:tab w:val="left" w:pos="6758"/>
        </w:tabs>
        <w:ind w:left="5387"/>
        <w:contextualSpacing/>
        <w:jc w:val="center"/>
        <w:rPr>
          <w:bCs/>
          <w:iCs/>
          <w:szCs w:val="28"/>
        </w:rPr>
      </w:pPr>
      <w:r>
        <w:rPr>
          <w:bCs/>
          <w:iCs/>
          <w:szCs w:val="28"/>
        </w:rPr>
        <w:t xml:space="preserve">                                                        </w:t>
      </w:r>
      <w:r w:rsidR="00845E66">
        <w:rPr>
          <w:bCs/>
          <w:iCs/>
          <w:szCs w:val="28"/>
        </w:rPr>
        <w:t>до рішення виконавчого комітету</w:t>
      </w:r>
    </w:p>
    <w:p w:rsidR="00845E66" w:rsidRDefault="00482E56" w:rsidP="00482E56">
      <w:pPr>
        <w:tabs>
          <w:tab w:val="left" w:pos="1199"/>
          <w:tab w:val="left" w:pos="6758"/>
        </w:tabs>
        <w:ind w:left="5387"/>
        <w:contextualSpacing/>
        <w:jc w:val="center"/>
        <w:rPr>
          <w:bCs/>
          <w:iCs/>
          <w:szCs w:val="28"/>
        </w:rPr>
      </w:pPr>
      <w:r>
        <w:rPr>
          <w:bCs/>
          <w:iCs/>
          <w:szCs w:val="28"/>
        </w:rPr>
        <w:t xml:space="preserve">                      </w:t>
      </w:r>
      <w:r w:rsidR="00845E66">
        <w:rPr>
          <w:bCs/>
          <w:iCs/>
          <w:szCs w:val="28"/>
        </w:rPr>
        <w:t>міської ради</w:t>
      </w:r>
    </w:p>
    <w:p w:rsidR="00845E66" w:rsidRDefault="00845E66" w:rsidP="00845E66">
      <w:pPr>
        <w:tabs>
          <w:tab w:val="left" w:pos="1199"/>
          <w:tab w:val="left" w:pos="6758"/>
        </w:tabs>
        <w:ind w:left="5387"/>
        <w:contextualSpacing/>
        <w:jc w:val="right"/>
        <w:rPr>
          <w:bCs/>
          <w:iCs/>
          <w:szCs w:val="28"/>
        </w:rPr>
      </w:pPr>
      <w:r>
        <w:rPr>
          <w:bCs/>
          <w:iCs/>
          <w:szCs w:val="28"/>
          <w:u w:val="single"/>
        </w:rPr>
        <w:t>«</w:t>
      </w:r>
      <w:r w:rsidR="00564444">
        <w:rPr>
          <w:bCs/>
          <w:iCs/>
          <w:szCs w:val="28"/>
          <w:u w:val="single"/>
        </w:rPr>
        <w:t>20</w:t>
      </w:r>
      <w:r w:rsidRPr="004D7472">
        <w:rPr>
          <w:bCs/>
          <w:iCs/>
          <w:szCs w:val="28"/>
          <w:u w:val="single"/>
          <w:lang w:val="ru-RU"/>
        </w:rPr>
        <w:t xml:space="preserve"> </w:t>
      </w:r>
      <w:r>
        <w:rPr>
          <w:bCs/>
          <w:iCs/>
          <w:szCs w:val="28"/>
          <w:u w:val="single"/>
        </w:rPr>
        <w:t>»</w:t>
      </w:r>
      <w:r>
        <w:rPr>
          <w:bCs/>
          <w:iCs/>
          <w:szCs w:val="28"/>
        </w:rPr>
        <w:t xml:space="preserve">  </w:t>
      </w:r>
      <w:r>
        <w:rPr>
          <w:bCs/>
          <w:iCs/>
          <w:szCs w:val="28"/>
          <w:u w:val="single"/>
        </w:rPr>
        <w:t xml:space="preserve"> </w:t>
      </w:r>
      <w:r w:rsidR="00564444">
        <w:rPr>
          <w:bCs/>
          <w:iCs/>
          <w:szCs w:val="28"/>
          <w:u w:val="single"/>
        </w:rPr>
        <w:t>жовтня</w:t>
      </w:r>
      <w:r>
        <w:rPr>
          <w:bCs/>
          <w:iCs/>
          <w:szCs w:val="28"/>
          <w:u w:val="single"/>
        </w:rPr>
        <w:t xml:space="preserve"> </w:t>
      </w:r>
      <w:r>
        <w:rPr>
          <w:bCs/>
          <w:iCs/>
          <w:szCs w:val="28"/>
        </w:rPr>
        <w:t xml:space="preserve"> 202</w:t>
      </w:r>
      <w:r>
        <w:rPr>
          <w:bCs/>
          <w:iCs/>
          <w:szCs w:val="28"/>
          <w:lang w:val="ru-RU"/>
        </w:rPr>
        <w:t>1</w:t>
      </w:r>
      <w:r>
        <w:rPr>
          <w:bCs/>
          <w:iCs/>
          <w:szCs w:val="28"/>
        </w:rPr>
        <w:t xml:space="preserve"> року №</w:t>
      </w:r>
      <w:r w:rsidR="00564444">
        <w:rPr>
          <w:bCs/>
          <w:iCs/>
          <w:szCs w:val="28"/>
        </w:rPr>
        <w:t xml:space="preserve"> </w:t>
      </w:r>
      <w:bookmarkStart w:id="0" w:name="_GoBack"/>
      <w:r w:rsidR="00564444" w:rsidRPr="00564444">
        <w:rPr>
          <w:bCs/>
          <w:iCs/>
          <w:szCs w:val="28"/>
          <w:u w:val="single"/>
        </w:rPr>
        <w:t>632</w:t>
      </w:r>
      <w:bookmarkEnd w:id="0"/>
    </w:p>
    <w:p w:rsidR="00BE7E76" w:rsidRDefault="00BE7E76" w:rsidP="00845E66">
      <w:pPr>
        <w:tabs>
          <w:tab w:val="left" w:pos="1199"/>
          <w:tab w:val="left" w:pos="6758"/>
        </w:tabs>
        <w:ind w:left="5387"/>
        <w:contextualSpacing/>
        <w:jc w:val="right"/>
        <w:rPr>
          <w:bCs/>
          <w:iCs/>
          <w:szCs w:val="28"/>
        </w:rPr>
      </w:pPr>
    </w:p>
    <w:p w:rsidR="000713ED" w:rsidRPr="00C72181" w:rsidRDefault="00482E56" w:rsidP="00482E56">
      <w:pPr>
        <w:spacing w:after="200" w:line="276" w:lineRule="auto"/>
        <w:rPr>
          <w:rFonts w:eastAsia="Calibri"/>
          <w:sz w:val="22"/>
          <w:szCs w:val="22"/>
          <w:lang w:val="ru-RU" w:eastAsia="en-US"/>
        </w:rPr>
      </w:pPr>
      <w:r>
        <w:rPr>
          <w:rFonts w:eastAsia="Calibri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</w:t>
      </w:r>
      <w:r w:rsidR="000713ED" w:rsidRPr="00C72181">
        <w:rPr>
          <w:rFonts w:eastAsia="Calibri"/>
          <w:szCs w:val="28"/>
          <w:lang w:eastAsia="en-US"/>
        </w:rPr>
        <w:t>Додаток 4</w:t>
      </w:r>
      <w:r w:rsidR="000713ED" w:rsidRPr="00C72181">
        <w:rPr>
          <w:rFonts w:eastAsia="Calibri"/>
          <w:sz w:val="22"/>
          <w:szCs w:val="22"/>
          <w:lang w:eastAsia="en-US"/>
        </w:rPr>
        <w:t xml:space="preserve"> </w:t>
      </w:r>
      <w:r w:rsidR="000713ED" w:rsidRPr="00C72181">
        <w:rPr>
          <w:rFonts w:eastAsia="Calibri"/>
          <w:szCs w:val="28"/>
          <w:lang w:eastAsia="en-US"/>
        </w:rPr>
        <w:t>до Програми</w:t>
      </w:r>
    </w:p>
    <w:p w:rsidR="000713ED" w:rsidRPr="00C72181" w:rsidRDefault="000713ED" w:rsidP="000713ED">
      <w:pPr>
        <w:spacing w:after="200" w:line="276" w:lineRule="auto"/>
        <w:jc w:val="center"/>
        <w:rPr>
          <w:rFonts w:eastAsia="Calibri"/>
          <w:szCs w:val="28"/>
          <w:lang w:eastAsia="en-US"/>
        </w:rPr>
      </w:pPr>
      <w:r w:rsidRPr="00C72181">
        <w:rPr>
          <w:rFonts w:eastAsia="Calibri"/>
          <w:szCs w:val="28"/>
          <w:lang w:eastAsia="en-US"/>
        </w:rPr>
        <w:t>Напрями діяльності та заходи програми</w:t>
      </w:r>
    </w:p>
    <w:tbl>
      <w:tblPr>
        <w:tblW w:w="14459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1"/>
        <w:gridCol w:w="1843"/>
        <w:gridCol w:w="1188"/>
        <w:gridCol w:w="2072"/>
        <w:gridCol w:w="1276"/>
        <w:gridCol w:w="1471"/>
        <w:gridCol w:w="3828"/>
      </w:tblGrid>
      <w:tr w:rsidR="00BE7E76" w:rsidRPr="00C72181" w:rsidTr="00BE7E76">
        <w:tc>
          <w:tcPr>
            <w:tcW w:w="2781" w:type="dxa"/>
          </w:tcPr>
          <w:p w:rsidR="00BE7E76" w:rsidRPr="000713ED" w:rsidRDefault="00BE7E76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BE7E76" w:rsidRPr="000713ED" w:rsidRDefault="00BE7E76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>Назва напрямку діяльності (пріоритетні завдання)</w:t>
            </w:r>
          </w:p>
          <w:p w:rsidR="00BE7E76" w:rsidRPr="000713ED" w:rsidRDefault="00BE7E76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BE7E76" w:rsidRPr="000713ED" w:rsidRDefault="00BE7E76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BE7E76" w:rsidRPr="000713ED" w:rsidRDefault="00BE7E76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>Перелік заходів програми</w:t>
            </w:r>
          </w:p>
        </w:tc>
        <w:tc>
          <w:tcPr>
            <w:tcW w:w="1188" w:type="dxa"/>
          </w:tcPr>
          <w:p w:rsidR="00BE7E76" w:rsidRPr="000713ED" w:rsidRDefault="00BE7E76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BE7E76" w:rsidRPr="000713ED" w:rsidRDefault="00BE7E76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 xml:space="preserve">Строк вико </w:t>
            </w:r>
            <w:proofErr w:type="spellStart"/>
            <w:r w:rsidRPr="000713ED">
              <w:rPr>
                <w:rFonts w:eastAsia="Calibri"/>
                <w:szCs w:val="28"/>
                <w:lang w:eastAsia="en-US"/>
              </w:rPr>
              <w:t>нання</w:t>
            </w:r>
            <w:proofErr w:type="spellEnd"/>
            <w:r w:rsidRPr="000713ED">
              <w:rPr>
                <w:rFonts w:eastAsia="Calibri"/>
                <w:szCs w:val="28"/>
                <w:lang w:eastAsia="en-US"/>
              </w:rPr>
              <w:t xml:space="preserve"> заходу</w:t>
            </w:r>
          </w:p>
        </w:tc>
        <w:tc>
          <w:tcPr>
            <w:tcW w:w="2072" w:type="dxa"/>
          </w:tcPr>
          <w:p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  <w:p w:rsidR="00BE7E76" w:rsidRPr="000713ED" w:rsidRDefault="00BE7E76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BE7E76" w:rsidRPr="000713ED" w:rsidRDefault="00BE7E76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>Виконавці</w:t>
            </w:r>
          </w:p>
        </w:tc>
        <w:tc>
          <w:tcPr>
            <w:tcW w:w="1276" w:type="dxa"/>
          </w:tcPr>
          <w:p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  <w:p w:rsidR="00BE7E76" w:rsidRPr="000713ED" w:rsidRDefault="00BE7E76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>Джерел фінансування</w:t>
            </w:r>
          </w:p>
        </w:tc>
        <w:tc>
          <w:tcPr>
            <w:tcW w:w="1471" w:type="dxa"/>
          </w:tcPr>
          <w:p w:rsidR="00BE7E76" w:rsidRPr="000713ED" w:rsidRDefault="00BE7E76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BE7E76" w:rsidRPr="000713ED" w:rsidRDefault="00BE7E76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>Орієнтовані обсяги фінансування,</w:t>
            </w:r>
          </w:p>
          <w:p w:rsidR="00BE7E76" w:rsidRPr="000713ED" w:rsidRDefault="00BE7E76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>тис. гр.</w:t>
            </w:r>
          </w:p>
        </w:tc>
        <w:tc>
          <w:tcPr>
            <w:tcW w:w="3828" w:type="dxa"/>
          </w:tcPr>
          <w:p w:rsidR="00BE7E76" w:rsidRPr="000713ED" w:rsidRDefault="00BE7E76" w:rsidP="00734A9A">
            <w:p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BE7E76" w:rsidRPr="000713ED" w:rsidRDefault="00BE7E76" w:rsidP="00734A9A">
            <w:p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>Очікуваний результат</w:t>
            </w:r>
          </w:p>
        </w:tc>
      </w:tr>
      <w:tr w:rsidR="00BE7E76" w:rsidRPr="00C72181" w:rsidTr="00BE7E76">
        <w:tc>
          <w:tcPr>
            <w:tcW w:w="2781" w:type="dxa"/>
            <w:vMerge w:val="restart"/>
          </w:tcPr>
          <w:p w:rsidR="00BE7E76" w:rsidRPr="000713ED" w:rsidRDefault="00BE7E76" w:rsidP="00482E56">
            <w:pPr>
              <w:spacing w:after="200"/>
              <w:rPr>
                <w:rFonts w:eastAsia="Calibri"/>
                <w:color w:val="000000"/>
                <w:szCs w:val="28"/>
                <w:lang w:eastAsia="en-US"/>
              </w:rPr>
            </w:pPr>
          </w:p>
          <w:p w:rsidR="00BE7E76" w:rsidRPr="000713ED" w:rsidRDefault="00BE7E76" w:rsidP="00482E56">
            <w:pPr>
              <w:spacing w:after="200"/>
              <w:rPr>
                <w:rFonts w:eastAsia="Calibri"/>
                <w:color w:val="000000"/>
                <w:szCs w:val="28"/>
                <w:lang w:eastAsia="en-US"/>
              </w:rPr>
            </w:pPr>
            <w:r w:rsidRPr="000713ED">
              <w:rPr>
                <w:rFonts w:eastAsia="Calibri"/>
                <w:color w:val="000000"/>
                <w:szCs w:val="28"/>
                <w:lang w:eastAsia="en-US"/>
              </w:rPr>
              <w:t xml:space="preserve">Організаційне та фінансове забезпечення Розвитку  ефірного  цифрового  телебачення  в  регіоні , </w:t>
            </w:r>
            <w:r w:rsidRPr="000713ED">
              <w:rPr>
                <w:rFonts w:eastAsia="Calibri"/>
                <w:color w:val="000000"/>
                <w:szCs w:val="28"/>
                <w:lang w:eastAsia="en-US"/>
              </w:rPr>
              <w:lastRenderedPageBreak/>
              <w:t xml:space="preserve">запровадження  нових  інноваційних  технологій, насичення ринку інформаційними  послугами, </w:t>
            </w:r>
            <w:proofErr w:type="spellStart"/>
            <w:r w:rsidRPr="000713ED">
              <w:rPr>
                <w:rFonts w:eastAsia="Calibri"/>
                <w:color w:val="000000"/>
                <w:szCs w:val="28"/>
                <w:lang w:eastAsia="en-US"/>
              </w:rPr>
              <w:t>послугами</w:t>
            </w:r>
            <w:proofErr w:type="spellEnd"/>
            <w:r w:rsidRPr="000713ED">
              <w:rPr>
                <w:rFonts w:eastAsia="Calibri"/>
                <w:color w:val="000000"/>
                <w:szCs w:val="28"/>
                <w:lang w:eastAsia="en-US"/>
              </w:rPr>
              <w:t xml:space="preserve">  з  виготовлення  та  розповсюдження  рекламного  та  програмного  телевізійного  продукту, одержання  на  цій  основі   прибутків  в  інтересах  Власника  та  трудового  колективу  підприємства</w:t>
            </w:r>
          </w:p>
        </w:tc>
        <w:tc>
          <w:tcPr>
            <w:tcW w:w="1843" w:type="dxa"/>
            <w:vMerge w:val="restart"/>
          </w:tcPr>
          <w:p w:rsidR="00BE7E76" w:rsidRPr="000713ED" w:rsidRDefault="00BE7E76" w:rsidP="00482E56">
            <w:pPr>
              <w:spacing w:after="200"/>
              <w:rPr>
                <w:rFonts w:eastAsia="Calibri"/>
                <w:color w:val="000000"/>
                <w:szCs w:val="28"/>
                <w:lang w:eastAsia="en-US"/>
              </w:rPr>
            </w:pPr>
          </w:p>
          <w:p w:rsidR="00BE7E76" w:rsidRPr="000713ED" w:rsidRDefault="00BE7E76" w:rsidP="00482E56">
            <w:pPr>
              <w:spacing w:after="200"/>
              <w:rPr>
                <w:rFonts w:eastAsia="Calibri"/>
                <w:color w:val="000000"/>
                <w:szCs w:val="28"/>
                <w:lang w:eastAsia="en-US"/>
              </w:rPr>
            </w:pPr>
            <w:r w:rsidRPr="000713ED">
              <w:rPr>
                <w:rFonts w:eastAsia="Calibri"/>
                <w:color w:val="000000"/>
                <w:szCs w:val="28"/>
                <w:lang w:eastAsia="en-US"/>
              </w:rPr>
              <w:t xml:space="preserve">Систематичне і повне , відповідно до Програми, фінансування  </w:t>
            </w:r>
            <w:proofErr w:type="spellStart"/>
            <w:r w:rsidRPr="000713ED">
              <w:rPr>
                <w:rFonts w:eastAsia="Calibri"/>
                <w:color w:val="000000"/>
                <w:szCs w:val="28"/>
                <w:lang w:eastAsia="en-US"/>
              </w:rPr>
              <w:t>телерадіоаге</w:t>
            </w:r>
            <w:r w:rsidRPr="000713ED">
              <w:rPr>
                <w:rFonts w:eastAsia="Calibri"/>
                <w:color w:val="000000"/>
                <w:szCs w:val="28"/>
                <w:lang w:eastAsia="en-US"/>
              </w:rPr>
              <w:lastRenderedPageBreak/>
              <w:t>нтства</w:t>
            </w:r>
            <w:proofErr w:type="spellEnd"/>
            <w:r w:rsidRPr="000713ED">
              <w:rPr>
                <w:rFonts w:eastAsia="Calibri"/>
                <w:color w:val="000000"/>
                <w:szCs w:val="28"/>
                <w:lang w:eastAsia="en-US"/>
              </w:rPr>
              <w:t xml:space="preserve">  для часткового покриття витрат на  заробітну плату та нарахування на неї, оплату телекомунікаційних та комунальних   послуг, </w:t>
            </w:r>
            <w:proofErr w:type="spellStart"/>
            <w:r w:rsidRPr="000713ED">
              <w:rPr>
                <w:rFonts w:eastAsia="Calibri"/>
                <w:color w:val="000000"/>
                <w:szCs w:val="28"/>
                <w:lang w:eastAsia="en-US"/>
              </w:rPr>
              <w:t>послуг</w:t>
            </w:r>
            <w:proofErr w:type="spellEnd"/>
            <w:r w:rsidRPr="000713ED">
              <w:rPr>
                <w:rFonts w:eastAsia="Calibri"/>
                <w:color w:val="000000"/>
                <w:szCs w:val="28"/>
                <w:lang w:eastAsia="en-US"/>
              </w:rPr>
              <w:t xml:space="preserve"> по охороні, технічних засобів та професійного обладнання для забезпечення  мовлення на цифрових частотах</w:t>
            </w:r>
          </w:p>
        </w:tc>
        <w:tc>
          <w:tcPr>
            <w:tcW w:w="1188" w:type="dxa"/>
            <w:vMerge w:val="restart"/>
          </w:tcPr>
          <w:p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  <w:p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  <w:p w:rsidR="00BE7E76" w:rsidRPr="000713ED" w:rsidRDefault="00BE7E76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BE7E76" w:rsidRPr="000713ED" w:rsidRDefault="00BE7E76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 xml:space="preserve">   2021 – 2023 роки</w:t>
            </w:r>
          </w:p>
          <w:p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72" w:type="dxa"/>
            <w:vMerge w:val="restart"/>
          </w:tcPr>
          <w:p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  <w:p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  <w:p w:rsidR="00BE7E76" w:rsidRPr="000713ED" w:rsidRDefault="00BE7E76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>Комунальне  підприємство</w:t>
            </w:r>
          </w:p>
          <w:p w:rsidR="00BE7E76" w:rsidRPr="000713ED" w:rsidRDefault="00BE7E76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>«</w:t>
            </w:r>
            <w:proofErr w:type="spellStart"/>
            <w:r w:rsidRPr="000713ED">
              <w:rPr>
                <w:rFonts w:eastAsia="Calibri"/>
                <w:szCs w:val="28"/>
                <w:lang w:eastAsia="en-US"/>
              </w:rPr>
              <w:t>Телерадіоагентство</w:t>
            </w:r>
            <w:proofErr w:type="spellEnd"/>
            <w:r w:rsidRPr="000713ED">
              <w:rPr>
                <w:rFonts w:eastAsia="Calibri"/>
                <w:szCs w:val="28"/>
                <w:lang w:eastAsia="en-US"/>
              </w:rPr>
              <w:t xml:space="preserve"> «Новий Чернігів» </w:t>
            </w:r>
            <w:r w:rsidRPr="000713ED">
              <w:rPr>
                <w:rFonts w:eastAsia="Calibri"/>
                <w:szCs w:val="28"/>
                <w:lang w:eastAsia="en-US"/>
              </w:rPr>
              <w:lastRenderedPageBreak/>
              <w:t>Чернігівської  міської ради</w:t>
            </w:r>
          </w:p>
        </w:tc>
        <w:tc>
          <w:tcPr>
            <w:tcW w:w="1276" w:type="dxa"/>
          </w:tcPr>
          <w:p w:rsidR="00BE7E76" w:rsidRPr="000713ED" w:rsidRDefault="00BE7E76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>Міський бюджет:</w:t>
            </w:r>
          </w:p>
          <w:p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2021 рік </w:t>
            </w:r>
          </w:p>
        </w:tc>
        <w:tc>
          <w:tcPr>
            <w:tcW w:w="1471" w:type="dxa"/>
          </w:tcPr>
          <w:p w:rsidR="00BE7E76" w:rsidRPr="000713ED" w:rsidRDefault="00BE7E76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BE7E76" w:rsidRPr="000713ED" w:rsidRDefault="00BE7E76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BE7E76" w:rsidRPr="000713ED" w:rsidRDefault="00BE7E76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>4 700,0</w:t>
            </w:r>
          </w:p>
        </w:tc>
        <w:tc>
          <w:tcPr>
            <w:tcW w:w="3828" w:type="dxa"/>
            <w:vMerge w:val="restart"/>
          </w:tcPr>
          <w:p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>1. Регулярний випуск програмного телевізійного  продукту  відповідно  до діючих  ліцензій Національної ради України з питань телебачення і радіомовлення</w:t>
            </w:r>
          </w:p>
          <w:p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 xml:space="preserve">2. Придбання  обладнання  </w:t>
            </w:r>
            <w:r w:rsidRPr="000713ED">
              <w:rPr>
                <w:rFonts w:eastAsia="Calibri"/>
                <w:szCs w:val="28"/>
                <w:lang w:eastAsia="en-US"/>
              </w:rPr>
              <w:lastRenderedPageBreak/>
              <w:t xml:space="preserve">для переходу на мовлення в форматі </w:t>
            </w:r>
            <w:r w:rsidRPr="000713ED">
              <w:rPr>
                <w:rFonts w:eastAsia="Calibri"/>
                <w:szCs w:val="28"/>
                <w:lang w:val="en-US" w:eastAsia="en-US"/>
              </w:rPr>
              <w:t>HD</w:t>
            </w:r>
            <w:r w:rsidRPr="000713ED">
              <w:rPr>
                <w:rFonts w:eastAsia="Calibri"/>
                <w:szCs w:val="28"/>
                <w:lang w:eastAsia="en-US"/>
              </w:rPr>
              <w:t>, іншого телевізійного обладнання</w:t>
            </w:r>
          </w:p>
          <w:p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 xml:space="preserve">3.Забезпечення подальшого розвитку </w:t>
            </w:r>
            <w:proofErr w:type="spellStart"/>
            <w:r w:rsidRPr="000713ED">
              <w:rPr>
                <w:rFonts w:eastAsia="Calibri"/>
                <w:szCs w:val="28"/>
                <w:lang w:eastAsia="en-US"/>
              </w:rPr>
              <w:t>інтернет-платформ</w:t>
            </w:r>
            <w:proofErr w:type="spellEnd"/>
            <w:r w:rsidRPr="000713ED">
              <w:rPr>
                <w:rFonts w:eastAsia="Calibri"/>
                <w:szCs w:val="28"/>
                <w:lang w:eastAsia="en-US"/>
              </w:rPr>
              <w:t xml:space="preserve"> телеканалу</w:t>
            </w:r>
            <w:r w:rsidRPr="000713ED">
              <w:rPr>
                <w:rFonts w:eastAsia="Calibri"/>
                <w:color w:val="FF0000"/>
                <w:szCs w:val="28"/>
                <w:lang w:eastAsia="en-US"/>
              </w:rPr>
              <w:t xml:space="preserve"> </w:t>
            </w:r>
          </w:p>
          <w:p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>4. Забезпечення висвітлення:</w:t>
            </w:r>
          </w:p>
          <w:p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>-громадсько-політичного, економічного, духовного, культурного та спортивного життя регіону;</w:t>
            </w:r>
          </w:p>
          <w:p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  <w:proofErr w:type="spellStart"/>
            <w:r w:rsidRPr="000713ED">
              <w:rPr>
                <w:rFonts w:eastAsia="Calibri"/>
                <w:szCs w:val="28"/>
                <w:lang w:eastAsia="en-US"/>
              </w:rPr>
              <w:t>-діяльності</w:t>
            </w:r>
            <w:proofErr w:type="spellEnd"/>
            <w:r w:rsidRPr="000713ED">
              <w:rPr>
                <w:rFonts w:eastAsia="Calibri"/>
                <w:szCs w:val="28"/>
                <w:lang w:eastAsia="en-US"/>
              </w:rPr>
              <w:t xml:space="preserve"> Чернігівської міської ради та її виконавчих органів</w:t>
            </w:r>
          </w:p>
        </w:tc>
      </w:tr>
      <w:tr w:rsidR="00BE7E76" w:rsidRPr="00C72181" w:rsidTr="00BE7E76">
        <w:trPr>
          <w:trHeight w:val="1199"/>
        </w:trPr>
        <w:tc>
          <w:tcPr>
            <w:tcW w:w="2781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72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2022 рік </w:t>
            </w:r>
          </w:p>
        </w:tc>
        <w:tc>
          <w:tcPr>
            <w:tcW w:w="1471" w:type="dxa"/>
          </w:tcPr>
          <w:p w:rsidR="00BE7E76" w:rsidRPr="000713ED" w:rsidRDefault="00BE7E76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>5 800,0</w:t>
            </w:r>
          </w:p>
        </w:tc>
        <w:tc>
          <w:tcPr>
            <w:tcW w:w="3828" w:type="dxa"/>
            <w:vMerge/>
          </w:tcPr>
          <w:p w:rsidR="00BE7E76" w:rsidRPr="00C72181" w:rsidRDefault="00BE7E76" w:rsidP="00734A9A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E7E76" w:rsidRPr="00C72181" w:rsidTr="00BE7E76">
        <w:trPr>
          <w:trHeight w:val="3945"/>
        </w:trPr>
        <w:tc>
          <w:tcPr>
            <w:tcW w:w="2781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72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  <w:p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  <w:p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  <w:p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  <w:p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2023 рік </w:t>
            </w:r>
          </w:p>
          <w:p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  <w:p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71" w:type="dxa"/>
          </w:tcPr>
          <w:p w:rsidR="00BE7E76" w:rsidRPr="000713ED" w:rsidRDefault="00BE7E76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  <w:p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  <w:p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  <w:p w:rsidR="00BE7E76" w:rsidRPr="000713ED" w:rsidRDefault="00BE7E76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>6 300,0</w:t>
            </w:r>
          </w:p>
        </w:tc>
        <w:tc>
          <w:tcPr>
            <w:tcW w:w="3828" w:type="dxa"/>
            <w:vMerge/>
          </w:tcPr>
          <w:p w:rsidR="00BE7E76" w:rsidRPr="00C72181" w:rsidRDefault="00BE7E76" w:rsidP="00734A9A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E7E76" w:rsidRPr="00C72181" w:rsidTr="00BE7E76">
        <w:trPr>
          <w:trHeight w:val="525"/>
        </w:trPr>
        <w:tc>
          <w:tcPr>
            <w:tcW w:w="2781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72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:rsidR="00BE7E76" w:rsidRPr="000713ED" w:rsidRDefault="00BE7E76" w:rsidP="00853645">
            <w:pPr>
              <w:spacing w:after="200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>Всього:</w:t>
            </w:r>
          </w:p>
        </w:tc>
        <w:tc>
          <w:tcPr>
            <w:tcW w:w="1471" w:type="dxa"/>
          </w:tcPr>
          <w:p w:rsidR="00BE7E76" w:rsidRPr="000713ED" w:rsidRDefault="00BE7E76" w:rsidP="00853645">
            <w:pPr>
              <w:spacing w:after="200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>16 800,0</w:t>
            </w:r>
          </w:p>
        </w:tc>
        <w:tc>
          <w:tcPr>
            <w:tcW w:w="3828" w:type="dxa"/>
            <w:vMerge/>
          </w:tcPr>
          <w:p w:rsidR="00BE7E76" w:rsidRPr="00C72181" w:rsidRDefault="00BE7E76" w:rsidP="00734A9A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E7E76" w:rsidRPr="00C72181" w:rsidTr="00BE7E76">
        <w:trPr>
          <w:trHeight w:val="555"/>
        </w:trPr>
        <w:tc>
          <w:tcPr>
            <w:tcW w:w="2781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72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:rsidR="00BE7E76" w:rsidRPr="000713ED" w:rsidRDefault="00BE7E76" w:rsidP="00853645">
            <w:pPr>
              <w:spacing w:after="200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 xml:space="preserve">Кошти </w:t>
            </w:r>
            <w:proofErr w:type="spellStart"/>
            <w:r w:rsidRPr="000713ED">
              <w:rPr>
                <w:rFonts w:eastAsia="Calibri"/>
                <w:szCs w:val="28"/>
                <w:lang w:eastAsia="en-US"/>
              </w:rPr>
              <w:t>небюджетних</w:t>
            </w:r>
            <w:proofErr w:type="spellEnd"/>
            <w:r w:rsidRPr="000713ED">
              <w:rPr>
                <w:rFonts w:eastAsia="Calibri"/>
                <w:szCs w:val="28"/>
                <w:lang w:eastAsia="en-US"/>
              </w:rPr>
              <w:t xml:space="preserve"> джерел   (власні надходження)</w:t>
            </w:r>
          </w:p>
        </w:tc>
        <w:tc>
          <w:tcPr>
            <w:tcW w:w="1471" w:type="dxa"/>
          </w:tcPr>
          <w:p w:rsidR="00BE7E76" w:rsidRPr="000713ED" w:rsidRDefault="00BE7E76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828" w:type="dxa"/>
            <w:vMerge/>
          </w:tcPr>
          <w:p w:rsidR="00BE7E76" w:rsidRPr="00C72181" w:rsidRDefault="00BE7E76" w:rsidP="00734A9A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E7E76" w:rsidRPr="00C72181" w:rsidTr="00BE7E76">
        <w:trPr>
          <w:trHeight w:val="600"/>
        </w:trPr>
        <w:tc>
          <w:tcPr>
            <w:tcW w:w="2781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72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:rsidR="00BE7E76" w:rsidRPr="000713ED" w:rsidRDefault="00BE7E76" w:rsidP="00853645">
            <w:pPr>
              <w:spacing w:after="20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2021 рік </w:t>
            </w:r>
          </w:p>
        </w:tc>
        <w:tc>
          <w:tcPr>
            <w:tcW w:w="1471" w:type="dxa"/>
          </w:tcPr>
          <w:p w:rsidR="00BE7E76" w:rsidRPr="000713ED" w:rsidRDefault="00BE7E76" w:rsidP="00853645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>3 400,0</w:t>
            </w:r>
          </w:p>
        </w:tc>
        <w:tc>
          <w:tcPr>
            <w:tcW w:w="3828" w:type="dxa"/>
            <w:vMerge/>
          </w:tcPr>
          <w:p w:rsidR="00BE7E76" w:rsidRPr="00C72181" w:rsidRDefault="00BE7E76" w:rsidP="00734A9A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E7E76" w:rsidRPr="00C72181" w:rsidTr="00BE7E76">
        <w:trPr>
          <w:trHeight w:val="615"/>
        </w:trPr>
        <w:tc>
          <w:tcPr>
            <w:tcW w:w="2781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72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:rsidR="00BE7E76" w:rsidRPr="000713ED" w:rsidRDefault="00BE7E76" w:rsidP="00853645">
            <w:pPr>
              <w:spacing w:after="20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2022 рік </w:t>
            </w:r>
          </w:p>
        </w:tc>
        <w:tc>
          <w:tcPr>
            <w:tcW w:w="1471" w:type="dxa"/>
          </w:tcPr>
          <w:p w:rsidR="00BE7E76" w:rsidRPr="000713ED" w:rsidRDefault="00BE7E76" w:rsidP="00853645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>3 700,0</w:t>
            </w:r>
          </w:p>
        </w:tc>
        <w:tc>
          <w:tcPr>
            <w:tcW w:w="3828" w:type="dxa"/>
            <w:vMerge/>
          </w:tcPr>
          <w:p w:rsidR="00BE7E76" w:rsidRPr="00C72181" w:rsidRDefault="00BE7E76" w:rsidP="00734A9A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E7E76" w:rsidRPr="00C72181" w:rsidTr="00BE7E76">
        <w:trPr>
          <w:trHeight w:val="600"/>
        </w:trPr>
        <w:tc>
          <w:tcPr>
            <w:tcW w:w="2781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72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:rsidR="00BE7E76" w:rsidRPr="000713ED" w:rsidRDefault="00BE7E76" w:rsidP="00853645">
            <w:pPr>
              <w:spacing w:after="20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2023 рік </w:t>
            </w:r>
          </w:p>
        </w:tc>
        <w:tc>
          <w:tcPr>
            <w:tcW w:w="1471" w:type="dxa"/>
          </w:tcPr>
          <w:p w:rsidR="00BE7E76" w:rsidRPr="000713ED" w:rsidRDefault="00BE7E76" w:rsidP="00853645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>4 000,0</w:t>
            </w:r>
          </w:p>
        </w:tc>
        <w:tc>
          <w:tcPr>
            <w:tcW w:w="3828" w:type="dxa"/>
            <w:vMerge/>
          </w:tcPr>
          <w:p w:rsidR="00BE7E76" w:rsidRPr="00C72181" w:rsidRDefault="00BE7E76" w:rsidP="00734A9A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E7E76" w:rsidRPr="00C72181" w:rsidTr="00BE7E76">
        <w:trPr>
          <w:trHeight w:val="360"/>
        </w:trPr>
        <w:tc>
          <w:tcPr>
            <w:tcW w:w="2781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72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:rsidR="00BE7E76" w:rsidRPr="000713ED" w:rsidRDefault="00BE7E76" w:rsidP="00853645">
            <w:pPr>
              <w:spacing w:after="20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Всього</w:t>
            </w:r>
          </w:p>
        </w:tc>
        <w:tc>
          <w:tcPr>
            <w:tcW w:w="1471" w:type="dxa"/>
          </w:tcPr>
          <w:p w:rsidR="00BE7E76" w:rsidRPr="000713ED" w:rsidRDefault="00BE7E76" w:rsidP="00853645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11100,00</w:t>
            </w:r>
          </w:p>
        </w:tc>
        <w:tc>
          <w:tcPr>
            <w:tcW w:w="3828" w:type="dxa"/>
            <w:vMerge/>
          </w:tcPr>
          <w:p w:rsidR="00BE7E76" w:rsidRPr="00C72181" w:rsidRDefault="00BE7E76" w:rsidP="00734A9A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:rsidR="000713ED" w:rsidRDefault="000713ED" w:rsidP="000713ED">
      <w:pPr>
        <w:jc w:val="both"/>
      </w:pPr>
    </w:p>
    <w:p w:rsidR="00845E66" w:rsidRDefault="00845E66" w:rsidP="00845E66">
      <w:pPr>
        <w:spacing w:after="200" w:line="276" w:lineRule="auto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                          Секретар міської ради                                                  Олександр  ЛОМАКО</w:t>
      </w:r>
    </w:p>
    <w:sectPr w:rsidR="00845E66" w:rsidSect="002A3543">
      <w:pgSz w:w="16838" w:h="11906" w:orient="landscape"/>
      <w:pgMar w:top="568" w:right="850" w:bottom="426" w:left="85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5F4"/>
    <w:rsid w:val="000713ED"/>
    <w:rsid w:val="001745F4"/>
    <w:rsid w:val="002A3543"/>
    <w:rsid w:val="002D4877"/>
    <w:rsid w:val="00482E56"/>
    <w:rsid w:val="00564444"/>
    <w:rsid w:val="00630571"/>
    <w:rsid w:val="00845E66"/>
    <w:rsid w:val="00BE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3E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3E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20DA3-6FB1-478B-8205-72AC72A8A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1491</Words>
  <Characters>850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7</cp:revision>
  <dcterms:created xsi:type="dcterms:W3CDTF">2021-10-11T12:19:00Z</dcterms:created>
  <dcterms:modified xsi:type="dcterms:W3CDTF">2021-10-22T12:04:00Z</dcterms:modified>
</cp:coreProperties>
</file>