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7D" w:rsidRPr="00CB1D33" w:rsidRDefault="00C6567D" w:rsidP="00C6567D">
      <w:pPr>
        <w:jc w:val="center"/>
        <w:rPr>
          <w:bCs w:val="0"/>
          <w:color w:val="auto"/>
        </w:rPr>
      </w:pPr>
      <w:r w:rsidRPr="00CB1D33">
        <w:rPr>
          <w:bCs w:val="0"/>
          <w:color w:val="auto"/>
        </w:rPr>
        <w:t>Пояснювальна записка</w:t>
      </w:r>
    </w:p>
    <w:p w:rsidR="00C6567D" w:rsidRPr="00CB1D33" w:rsidRDefault="00C6567D" w:rsidP="00C6567D">
      <w:pPr>
        <w:jc w:val="center"/>
        <w:rPr>
          <w:rStyle w:val="rvts0"/>
          <w:rFonts w:eastAsia="Calibri"/>
        </w:rPr>
      </w:pPr>
      <w:r w:rsidRPr="00CB1D33">
        <w:rPr>
          <w:bCs w:val="0"/>
          <w:color w:val="auto"/>
        </w:rPr>
        <w:t xml:space="preserve">до </w:t>
      </w:r>
      <w:proofErr w:type="spellStart"/>
      <w:r w:rsidRPr="00CB1D33">
        <w:rPr>
          <w:bCs w:val="0"/>
          <w:color w:val="auto"/>
        </w:rPr>
        <w:t>проєкту</w:t>
      </w:r>
      <w:proofErr w:type="spellEnd"/>
      <w:r w:rsidRPr="00CB1D33">
        <w:rPr>
          <w:bCs w:val="0"/>
          <w:color w:val="auto"/>
        </w:rPr>
        <w:t xml:space="preserve"> </w:t>
      </w:r>
      <w:r w:rsidRPr="00CB1D33">
        <w:rPr>
          <w:rStyle w:val="rvts0"/>
          <w:rFonts w:eastAsia="Calibri"/>
        </w:rPr>
        <w:t>рішення виконавчого комітету міської ради</w:t>
      </w:r>
    </w:p>
    <w:p w:rsidR="00C6567D" w:rsidRPr="00CB1D33" w:rsidRDefault="00C6567D" w:rsidP="00C6567D">
      <w:pPr>
        <w:jc w:val="center"/>
      </w:pPr>
      <w:r w:rsidRPr="00CB1D33">
        <w:rPr>
          <w:rStyle w:val="rvts0"/>
          <w:rFonts w:eastAsia="Calibri"/>
        </w:rPr>
        <w:t>«</w:t>
      </w:r>
      <w:r w:rsidRPr="00CB1D33">
        <w:t>Про присвоєння адрес об’єктам будівництва та об’єктам нерухомого майна»</w:t>
      </w:r>
    </w:p>
    <w:p w:rsidR="00C6567D" w:rsidRPr="00CB1D33" w:rsidRDefault="00C6567D" w:rsidP="00C6567D">
      <w:pPr>
        <w:ind w:firstLine="709"/>
        <w:jc w:val="both"/>
        <w:rPr>
          <w:rStyle w:val="rvts0"/>
          <w:rFonts w:eastAsia="Calibri"/>
        </w:rPr>
      </w:pPr>
      <w:r w:rsidRPr="00CB1D33">
        <w:rPr>
          <w:bCs w:val="0"/>
          <w:color w:val="auto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CB1D33">
        <w:rPr>
          <w:rStyle w:val="rvts0"/>
          <w:rFonts w:eastAsia="Calibri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CB1D33">
        <w:t>будівництва</w:t>
      </w:r>
      <w:r w:rsidRPr="00CB1D33">
        <w:rPr>
          <w:rStyle w:val="rvts0"/>
          <w:rFonts w:eastAsia="Calibri"/>
        </w:rPr>
        <w:t xml:space="preserve"> або об’єкту нерухомого майна адреси.</w:t>
      </w:r>
    </w:p>
    <w:p w:rsidR="00C6567D" w:rsidRPr="00CB1D33" w:rsidRDefault="00C6567D" w:rsidP="00C6567D">
      <w:pPr>
        <w:ind w:firstLine="709"/>
        <w:jc w:val="both"/>
      </w:pPr>
      <w:r w:rsidRPr="00CB1D33">
        <w:rPr>
          <w:color w:val="auto"/>
        </w:rPr>
        <w:t xml:space="preserve">Переліки об’єктів </w:t>
      </w:r>
      <w:r w:rsidRPr="00CB1D33">
        <w:t>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CB1D33">
        <w:rPr>
          <w:vertAlign w:val="superscript"/>
        </w:rPr>
        <w:t>3</w:t>
      </w:r>
      <w:r w:rsidRPr="00CB1D33">
        <w:t>, 26</w:t>
      </w:r>
      <w:r w:rsidRPr="00CB1D33">
        <w:rPr>
          <w:vertAlign w:val="superscript"/>
        </w:rPr>
        <w:t>4</w:t>
      </w:r>
      <w:r w:rsidRPr="00CB1D33">
        <w:t>, 26</w:t>
      </w:r>
      <w:r w:rsidRPr="00CB1D33">
        <w:rPr>
          <w:vertAlign w:val="superscript"/>
        </w:rPr>
        <w:t>5</w:t>
      </w:r>
      <w:r w:rsidRPr="00CB1D33"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7 липня 2021 року № 690. </w:t>
      </w:r>
    </w:p>
    <w:p w:rsidR="00C6567D" w:rsidRPr="00CB1D33" w:rsidRDefault="00C6567D" w:rsidP="005F22BF">
      <w:pPr>
        <w:ind w:firstLine="709"/>
        <w:jc w:val="both"/>
      </w:pPr>
      <w:r w:rsidRPr="00CB1D33">
        <w:rPr>
          <w:bCs w:val="0"/>
          <w:color w:val="auto"/>
        </w:rPr>
        <w:t xml:space="preserve">Представлений проект </w:t>
      </w:r>
      <w:r w:rsidRPr="00CB1D33">
        <w:rPr>
          <w:rStyle w:val="rvts0"/>
          <w:rFonts w:eastAsia="Calibri"/>
        </w:rPr>
        <w:t>рішення виконавчого комітету міської ради «</w:t>
      </w:r>
      <w:r w:rsidRPr="00CB1D33">
        <w:t>Про  присвоєння адрес об’єктам будівництва та об’єктам нерухомого майна»</w:t>
      </w:r>
      <w:r w:rsidRPr="00CB1D33">
        <w:rPr>
          <w:rStyle w:val="rvts0"/>
          <w:rFonts w:eastAsia="Calibri"/>
        </w:rPr>
        <w:t xml:space="preserve"> </w:t>
      </w:r>
      <w:r w:rsidRPr="00CB1D33"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</w:p>
    <w:p w:rsidR="007711AE" w:rsidRDefault="007711AE" w:rsidP="007711AE">
      <w:pPr>
        <w:ind w:firstLine="709"/>
        <w:jc w:val="both"/>
        <w:rPr>
          <w:color w:val="auto"/>
        </w:rPr>
      </w:pPr>
      <w:r>
        <w:rPr>
          <w:color w:val="auto"/>
        </w:rPr>
        <w:tab/>
      </w:r>
    </w:p>
    <w:p w:rsidR="003E789C" w:rsidRDefault="003E789C" w:rsidP="003E789C">
      <w:pPr>
        <w:ind w:firstLine="708"/>
        <w:jc w:val="both"/>
        <w:rPr>
          <w:color w:val="auto"/>
        </w:rPr>
      </w:pPr>
      <w:r>
        <w:rPr>
          <w:b/>
          <w:color w:val="auto"/>
        </w:rPr>
        <w:t>По пунктах</w:t>
      </w:r>
      <w:r w:rsidRPr="00CB1D33">
        <w:rPr>
          <w:b/>
          <w:color w:val="auto"/>
        </w:rPr>
        <w:t xml:space="preserve"> 1.</w:t>
      </w:r>
      <w:r w:rsidR="005F22BF">
        <w:rPr>
          <w:b/>
          <w:color w:val="auto"/>
        </w:rPr>
        <w:t>1</w:t>
      </w:r>
      <w:r w:rsidRPr="00CB1D33">
        <w:rPr>
          <w:b/>
          <w:color w:val="auto"/>
        </w:rPr>
        <w:t>.</w:t>
      </w:r>
      <w:r>
        <w:rPr>
          <w:b/>
          <w:color w:val="auto"/>
        </w:rPr>
        <w:t>-1.</w:t>
      </w:r>
      <w:r w:rsidR="005F22BF">
        <w:rPr>
          <w:b/>
          <w:color w:val="auto"/>
        </w:rPr>
        <w:t>3</w:t>
      </w:r>
      <w:r w:rsidRPr="00CB1D33">
        <w:rPr>
          <w:b/>
          <w:color w:val="auto"/>
        </w:rPr>
        <w:t xml:space="preserve"> (Фонд комунального майна ЧМР</w:t>
      </w:r>
      <w:r>
        <w:rPr>
          <w:b/>
          <w:color w:val="auto"/>
        </w:rPr>
        <w:t>).</w:t>
      </w:r>
      <w:r>
        <w:rPr>
          <w:color w:val="auto"/>
        </w:rPr>
        <w:t xml:space="preserve"> </w:t>
      </w:r>
      <w:r w:rsidRPr="00CB1D33">
        <w:rPr>
          <w:color w:val="auto"/>
        </w:rPr>
        <w:t>Адрес</w:t>
      </w:r>
      <w:r w:rsidR="00901A56">
        <w:rPr>
          <w:color w:val="auto"/>
        </w:rPr>
        <w:t>и</w:t>
      </w:r>
      <w:r w:rsidRPr="00CB1D33">
        <w:rPr>
          <w:color w:val="auto"/>
        </w:rPr>
        <w:t xml:space="preserve"> присвою</w:t>
      </w:r>
      <w:r w:rsidR="00901A56">
        <w:rPr>
          <w:color w:val="auto"/>
        </w:rPr>
        <w:t>ю</w:t>
      </w:r>
      <w:r w:rsidRPr="00CB1D33">
        <w:rPr>
          <w:color w:val="auto"/>
        </w:rPr>
        <w:t xml:space="preserve">ться </w:t>
      </w:r>
      <w:r w:rsidR="00901A56">
        <w:rPr>
          <w:color w:val="auto"/>
        </w:rPr>
        <w:t xml:space="preserve">трьом квартирам, що були реконструйовані з </w:t>
      </w:r>
      <w:r w:rsidRPr="00CB1D33">
        <w:rPr>
          <w:color w:val="auto"/>
        </w:rPr>
        <w:t>нежитлов</w:t>
      </w:r>
      <w:r w:rsidR="00901A56">
        <w:rPr>
          <w:color w:val="auto"/>
        </w:rPr>
        <w:t>их</w:t>
      </w:r>
      <w:r>
        <w:rPr>
          <w:color w:val="auto"/>
        </w:rPr>
        <w:t xml:space="preserve"> приміщен</w:t>
      </w:r>
      <w:r w:rsidR="00901A56">
        <w:rPr>
          <w:color w:val="auto"/>
        </w:rPr>
        <w:t>ь</w:t>
      </w:r>
      <w:r w:rsidR="00901A56">
        <w:t>, які</w:t>
      </w:r>
      <w:r>
        <w:t xml:space="preserve"> належа</w:t>
      </w:r>
      <w:r w:rsidRPr="00CB1D33">
        <w:t xml:space="preserve">ть до комунальної власності територіальної громади м. Чернігова, для подальшої </w:t>
      </w:r>
      <w:r w:rsidRPr="00CB1D33">
        <w:rPr>
          <w:color w:val="auto"/>
        </w:rPr>
        <w:t>реєстрації права власності на об’єкт</w:t>
      </w:r>
      <w:r w:rsidR="00901A56">
        <w:rPr>
          <w:color w:val="auto"/>
        </w:rPr>
        <w:t>и</w:t>
      </w:r>
      <w:r w:rsidRPr="00CB1D33">
        <w:rPr>
          <w:color w:val="auto"/>
        </w:rPr>
        <w:t xml:space="preserve"> нерухомого майна.</w:t>
      </w:r>
    </w:p>
    <w:p w:rsidR="00C6567D" w:rsidRPr="00566284" w:rsidRDefault="00C6567D" w:rsidP="00D846D6">
      <w:pPr>
        <w:jc w:val="both"/>
      </w:pPr>
    </w:p>
    <w:p w:rsidR="00C6567D" w:rsidRDefault="00C6567D" w:rsidP="00C6567D">
      <w:pPr>
        <w:tabs>
          <w:tab w:val="left" w:pos="-2500"/>
        </w:tabs>
        <w:jc w:val="both"/>
        <w:rPr>
          <w:b/>
          <w:color w:val="auto"/>
        </w:rPr>
      </w:pPr>
    </w:p>
    <w:p w:rsidR="00C6567D" w:rsidRPr="00CB1D33" w:rsidRDefault="00C6567D" w:rsidP="00D1540F">
      <w:pPr>
        <w:tabs>
          <w:tab w:val="left" w:pos="-2500"/>
        </w:tabs>
        <w:jc w:val="both"/>
        <w:rPr>
          <w:color w:val="auto"/>
        </w:rPr>
      </w:pPr>
    </w:p>
    <w:p w:rsidR="00C6567D" w:rsidRPr="00CB1D33" w:rsidRDefault="00C6567D" w:rsidP="00C6567D">
      <w:r>
        <w:t>Н</w:t>
      </w:r>
      <w:r w:rsidRPr="00CB1D33">
        <w:t>ачальник управління архітектури</w:t>
      </w:r>
    </w:p>
    <w:p w:rsidR="00C6567D" w:rsidRDefault="00C6567D" w:rsidP="00C6567D">
      <w:r w:rsidRPr="00CB1D33">
        <w:t>та містобудування міської ради                                              Сергій КАЛЮЖНИЙ</w:t>
      </w:r>
    </w:p>
    <w:p w:rsidR="00C6567D" w:rsidRDefault="00C6567D" w:rsidP="00C6567D"/>
    <w:p w:rsidR="00C6567D" w:rsidRDefault="00C6567D" w:rsidP="00C6567D"/>
    <w:p w:rsidR="00C6567D" w:rsidRDefault="00C6567D" w:rsidP="00C6567D"/>
    <w:p w:rsidR="00751001" w:rsidRDefault="00751001" w:rsidP="00C6567D"/>
    <w:p w:rsidR="00D846D6" w:rsidRDefault="00D846D6" w:rsidP="00C6567D"/>
    <w:p w:rsidR="00D846D6" w:rsidRDefault="00D846D6" w:rsidP="00C6567D">
      <w:pPr>
        <w:rPr>
          <w:bCs w:val="0"/>
          <w:color w:val="auto"/>
        </w:rPr>
      </w:pPr>
    </w:p>
    <w:p w:rsidR="005F22BF" w:rsidRDefault="005F22BF" w:rsidP="00C6567D">
      <w:pPr>
        <w:rPr>
          <w:bCs w:val="0"/>
          <w:color w:val="auto"/>
        </w:rPr>
      </w:pPr>
    </w:p>
    <w:p w:rsidR="005F22BF" w:rsidRDefault="005F22BF" w:rsidP="00C6567D">
      <w:pPr>
        <w:rPr>
          <w:bCs w:val="0"/>
          <w:color w:val="auto"/>
        </w:rPr>
      </w:pPr>
    </w:p>
    <w:p w:rsidR="005F22BF" w:rsidRDefault="005F22BF" w:rsidP="00C6567D">
      <w:pPr>
        <w:rPr>
          <w:bCs w:val="0"/>
          <w:color w:val="auto"/>
        </w:rPr>
      </w:pPr>
    </w:p>
    <w:p w:rsidR="005F22BF" w:rsidRDefault="005F22BF" w:rsidP="00C6567D">
      <w:pPr>
        <w:rPr>
          <w:bCs w:val="0"/>
          <w:color w:val="auto"/>
        </w:rPr>
      </w:pPr>
    </w:p>
    <w:p w:rsidR="005F22BF" w:rsidRDefault="005F22BF" w:rsidP="00C6567D">
      <w:pPr>
        <w:rPr>
          <w:bCs w:val="0"/>
          <w:color w:val="auto"/>
        </w:rPr>
      </w:pPr>
    </w:p>
    <w:p w:rsidR="00C6567D" w:rsidRDefault="00B95456" w:rsidP="00C6567D">
      <w:pPr>
        <w:rPr>
          <w:bCs w:val="0"/>
          <w:color w:val="auto"/>
        </w:rPr>
      </w:pPr>
      <w:r>
        <w:rPr>
          <w:bCs w:val="0"/>
          <w:color w:val="auto"/>
        </w:rPr>
        <w:t xml:space="preserve">    </w:t>
      </w:r>
      <w:r>
        <w:rPr>
          <w:bCs w:val="0"/>
          <w:color w:val="auto"/>
        </w:rPr>
        <w:tab/>
      </w:r>
      <w:r>
        <w:rPr>
          <w:bCs w:val="0"/>
          <w:color w:val="auto"/>
        </w:rPr>
        <w:tab/>
      </w:r>
      <w:r>
        <w:rPr>
          <w:bCs w:val="0"/>
          <w:color w:val="auto"/>
        </w:rPr>
        <w:tab/>
      </w:r>
      <w:r>
        <w:rPr>
          <w:bCs w:val="0"/>
          <w:color w:val="auto"/>
        </w:rPr>
        <w:tab/>
        <w:t xml:space="preserve"> </w:t>
      </w:r>
    </w:p>
    <w:p w:rsidR="00C6567D" w:rsidRPr="00CB1D33" w:rsidRDefault="00D1540F" w:rsidP="00B95456">
      <w:pPr>
        <w:rPr>
          <w:bCs w:val="0"/>
          <w:color w:val="auto"/>
        </w:rPr>
      </w:pPr>
      <w:r>
        <w:rPr>
          <w:bCs w:val="0"/>
          <w:color w:val="auto"/>
        </w:rPr>
        <w:lastRenderedPageBreak/>
        <w:t xml:space="preserve">                                                </w:t>
      </w:r>
      <w:r w:rsidR="00C6567D">
        <w:rPr>
          <w:bCs w:val="0"/>
          <w:color w:val="auto"/>
        </w:rPr>
        <w:t>Інформація</w:t>
      </w:r>
    </w:p>
    <w:p w:rsidR="00C6567D" w:rsidRPr="00CB1D33" w:rsidRDefault="00C6567D" w:rsidP="00C6567D">
      <w:pPr>
        <w:jc w:val="center"/>
        <w:rPr>
          <w:bCs w:val="0"/>
          <w:color w:val="auto"/>
        </w:rPr>
      </w:pPr>
      <w:r w:rsidRPr="00423E7E">
        <w:rPr>
          <w:bCs w:val="0"/>
          <w:color w:val="auto"/>
        </w:rPr>
        <w:t>управління земельних ресурсів Чернігівської міської ради</w:t>
      </w:r>
    </w:p>
    <w:p w:rsidR="00C6567D" w:rsidRPr="00CB1D33" w:rsidRDefault="00C6567D" w:rsidP="00C6567D">
      <w:pPr>
        <w:jc w:val="center"/>
        <w:rPr>
          <w:bCs w:val="0"/>
          <w:color w:val="auto"/>
        </w:rPr>
      </w:pPr>
      <w:r w:rsidRPr="00423E7E">
        <w:rPr>
          <w:bCs w:val="0"/>
          <w:color w:val="auto"/>
        </w:rPr>
        <w:t xml:space="preserve">стосовно заборгованості </w:t>
      </w:r>
      <w:r w:rsidRPr="004A6422">
        <w:rPr>
          <w:bCs w:val="0"/>
          <w:color w:val="auto"/>
        </w:rPr>
        <w:t>щодо сплати за земельну ділянку</w:t>
      </w:r>
      <w:r w:rsidRPr="00423E7E">
        <w:rPr>
          <w:bCs w:val="0"/>
          <w:color w:val="auto"/>
        </w:rPr>
        <w:t xml:space="preserve"> </w:t>
      </w:r>
      <w:r w:rsidRPr="00CB1D33">
        <w:rPr>
          <w:bCs w:val="0"/>
          <w:color w:val="auto"/>
        </w:rPr>
        <w:t>до проекту</w:t>
      </w:r>
    </w:p>
    <w:p w:rsidR="00C6567D" w:rsidRPr="00423E7E" w:rsidRDefault="00C6567D" w:rsidP="00C6567D">
      <w:pPr>
        <w:jc w:val="center"/>
        <w:rPr>
          <w:bCs w:val="0"/>
          <w:color w:val="auto"/>
        </w:rPr>
      </w:pPr>
      <w:r w:rsidRPr="00423E7E">
        <w:rPr>
          <w:bCs w:val="0"/>
          <w:color w:val="auto"/>
        </w:rPr>
        <w:t>рішення виконавчого комітету міської ради «Про присвоєння</w:t>
      </w:r>
    </w:p>
    <w:p w:rsidR="00C6567D" w:rsidRDefault="00C6567D" w:rsidP="00C6567D">
      <w:pPr>
        <w:jc w:val="center"/>
        <w:rPr>
          <w:bCs w:val="0"/>
          <w:color w:val="auto"/>
        </w:rPr>
      </w:pPr>
      <w:r w:rsidRPr="00423E7E">
        <w:rPr>
          <w:bCs w:val="0"/>
          <w:color w:val="auto"/>
        </w:rPr>
        <w:t>адрес об’єктам будівництва та об’єктам нерухомого майна»</w:t>
      </w:r>
    </w:p>
    <w:p w:rsidR="007711AE" w:rsidRPr="00423E7E" w:rsidRDefault="007711AE" w:rsidP="00C6567D">
      <w:pPr>
        <w:jc w:val="center"/>
        <w:rPr>
          <w:bCs w:val="0"/>
          <w:color w:val="auto"/>
        </w:rPr>
      </w:pPr>
    </w:p>
    <w:p w:rsidR="003E789C" w:rsidRDefault="003E789C" w:rsidP="003E789C">
      <w:pPr>
        <w:jc w:val="both"/>
        <w:rPr>
          <w:color w:val="auto"/>
        </w:rPr>
      </w:pPr>
      <w:r w:rsidRPr="008B7AD7">
        <w:rPr>
          <w:b/>
          <w:color w:val="auto"/>
          <w:lang w:val="ru-RU"/>
        </w:rPr>
        <w:tab/>
      </w:r>
    </w:p>
    <w:p w:rsidR="003E789C" w:rsidRPr="005C0944" w:rsidRDefault="003E789C" w:rsidP="003E789C">
      <w:pPr>
        <w:tabs>
          <w:tab w:val="left" w:pos="-2500"/>
        </w:tabs>
        <w:jc w:val="both"/>
        <w:rPr>
          <w:color w:val="auto"/>
        </w:rPr>
      </w:pPr>
      <w:r>
        <w:rPr>
          <w:b/>
          <w:color w:val="auto"/>
        </w:rPr>
        <w:tab/>
        <w:t>По пунктах 1.</w:t>
      </w:r>
      <w:r w:rsidR="005F22BF">
        <w:rPr>
          <w:b/>
          <w:color w:val="auto"/>
        </w:rPr>
        <w:t>1</w:t>
      </w:r>
      <w:r w:rsidRPr="006C33EC">
        <w:rPr>
          <w:b/>
          <w:color w:val="auto"/>
        </w:rPr>
        <w:t xml:space="preserve">. </w:t>
      </w:r>
      <w:r>
        <w:rPr>
          <w:b/>
          <w:color w:val="auto"/>
        </w:rPr>
        <w:t>- 1.</w:t>
      </w:r>
      <w:r w:rsidR="005F22BF">
        <w:rPr>
          <w:b/>
          <w:color w:val="auto"/>
        </w:rPr>
        <w:t>3</w:t>
      </w:r>
      <w:r>
        <w:rPr>
          <w:b/>
          <w:color w:val="auto"/>
        </w:rPr>
        <w:t>. (</w:t>
      </w:r>
      <w:r w:rsidRPr="00CB1D33">
        <w:rPr>
          <w:b/>
          <w:color w:val="auto"/>
        </w:rPr>
        <w:t>Фонд комунального майна ЧМР</w:t>
      </w:r>
      <w:r w:rsidRPr="004A6422">
        <w:rPr>
          <w:b/>
        </w:rPr>
        <w:t>).</w:t>
      </w:r>
      <w:r>
        <w:t xml:space="preserve"> </w:t>
      </w:r>
      <w:r>
        <w:rPr>
          <w:color w:val="auto"/>
        </w:rPr>
        <w:t>Замовником</w:t>
      </w:r>
      <w:r w:rsidRPr="008B1E79">
        <w:rPr>
          <w:color w:val="auto"/>
        </w:rPr>
        <w:t xml:space="preserve"> здійснен</w:t>
      </w:r>
      <w:r>
        <w:rPr>
          <w:color w:val="auto"/>
        </w:rPr>
        <w:t>о</w:t>
      </w:r>
      <w:r w:rsidRPr="008B1E79">
        <w:rPr>
          <w:color w:val="auto"/>
        </w:rPr>
        <w:t xml:space="preserve"> </w:t>
      </w:r>
      <w:r>
        <w:rPr>
          <w:color w:val="auto"/>
        </w:rPr>
        <w:t xml:space="preserve">реконструкцію нежитлових приміщень для влаштування трьох житлових квартир. </w:t>
      </w:r>
    </w:p>
    <w:p w:rsidR="003E789C" w:rsidRDefault="003E789C" w:rsidP="003E789C">
      <w:pPr>
        <w:tabs>
          <w:tab w:val="left" w:pos="-2340"/>
        </w:tabs>
        <w:jc w:val="both"/>
        <w:rPr>
          <w:rStyle w:val="rvts0"/>
        </w:rPr>
      </w:pPr>
      <w:r>
        <w:tab/>
      </w:r>
      <w:r w:rsidRPr="008B1E79">
        <w:t xml:space="preserve">Згідно з частиною 4 статті </w:t>
      </w:r>
      <w:r w:rsidRPr="008B1E79">
        <w:rPr>
          <w:bCs w:val="0"/>
        </w:rPr>
        <w:t>34</w:t>
      </w:r>
      <w:r w:rsidRPr="008B1E79">
        <w:t xml:space="preserve"> Закону України «Про регулювання містобудівної діяльності» р</w:t>
      </w:r>
      <w:r w:rsidRPr="008B1E79">
        <w:rPr>
          <w:rStyle w:val="rvts0"/>
        </w:rPr>
        <w:t>еконструкція об’єктів будівництва без зміни зовнішніх геометричних розмірів їхніх фундаментів у плані може</w:t>
      </w:r>
      <w:r>
        <w:rPr>
          <w:rStyle w:val="rvts0"/>
        </w:rPr>
        <w:t xml:space="preserve"> здійснюватися за відсутності документа, що засвідчує право власності чи користування земельною ділянкою.</w:t>
      </w:r>
    </w:p>
    <w:p w:rsidR="00B95456" w:rsidRDefault="00B95456" w:rsidP="00751001">
      <w:pPr>
        <w:ind w:firstLine="709"/>
        <w:jc w:val="both"/>
      </w:pPr>
    </w:p>
    <w:p w:rsidR="00B95456" w:rsidRDefault="00B95456" w:rsidP="00751001">
      <w:pPr>
        <w:ind w:firstLine="709"/>
        <w:jc w:val="both"/>
      </w:pPr>
    </w:p>
    <w:p w:rsidR="00D1540F" w:rsidRPr="00D846D6" w:rsidRDefault="00D1540F" w:rsidP="00D846D6">
      <w:pPr>
        <w:tabs>
          <w:tab w:val="left" w:pos="-2500"/>
        </w:tabs>
        <w:jc w:val="both"/>
      </w:pPr>
    </w:p>
    <w:p w:rsidR="00C6567D" w:rsidRPr="00185B99" w:rsidRDefault="00C6567D" w:rsidP="00C6567D">
      <w:pPr>
        <w:tabs>
          <w:tab w:val="left" w:pos="-2500"/>
        </w:tabs>
        <w:rPr>
          <w:color w:val="auto"/>
        </w:rPr>
      </w:pPr>
      <w:r w:rsidRPr="00185B99">
        <w:rPr>
          <w:color w:val="auto"/>
        </w:rPr>
        <w:t xml:space="preserve">Начальник управління </w:t>
      </w:r>
    </w:p>
    <w:p w:rsidR="004B7CB7" w:rsidRDefault="00C6567D" w:rsidP="002F1188">
      <w:pPr>
        <w:tabs>
          <w:tab w:val="left" w:pos="-2500"/>
        </w:tabs>
      </w:pPr>
      <w:r w:rsidRPr="00CB1D33">
        <w:rPr>
          <w:color w:val="auto"/>
        </w:rPr>
        <w:t>земельних ресурсів міської ради</w:t>
      </w:r>
      <w:r w:rsidRPr="00CB1D33">
        <w:rPr>
          <w:color w:val="auto"/>
        </w:rPr>
        <w:tab/>
        <w:t xml:space="preserve">                                       Василь ДМИТРЕНКО</w:t>
      </w:r>
      <w:bookmarkStart w:id="0" w:name="_GoBack"/>
      <w:bookmarkEnd w:id="0"/>
    </w:p>
    <w:sectPr w:rsidR="004B7CB7" w:rsidSect="0083199C">
      <w:headerReference w:type="even" r:id="rId6"/>
      <w:headerReference w:type="default" r:id="rId7"/>
      <w:pgSz w:w="11906" w:h="16838"/>
      <w:pgMar w:top="993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06C" w:rsidRDefault="00E5706C">
      <w:r>
        <w:separator/>
      </w:r>
    </w:p>
  </w:endnote>
  <w:endnote w:type="continuationSeparator" w:id="0">
    <w:p w:rsidR="00E5706C" w:rsidRDefault="00E57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06C" w:rsidRDefault="00E5706C">
      <w:r>
        <w:separator/>
      </w:r>
    </w:p>
  </w:footnote>
  <w:footnote w:type="continuationSeparator" w:id="0">
    <w:p w:rsidR="00E5706C" w:rsidRDefault="00E57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726" w:rsidRDefault="00466239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711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726" w:rsidRDefault="00E570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726" w:rsidRDefault="00E5706C" w:rsidP="00AD2EF2">
    <w:pPr>
      <w:pStyle w:val="a3"/>
      <w:framePr w:wrap="around" w:vAnchor="text" w:hAnchor="margin" w:xAlign="center" w:y="1"/>
      <w:rPr>
        <w:rStyle w:val="a5"/>
      </w:rPr>
    </w:pPr>
  </w:p>
  <w:p w:rsidR="00A37726" w:rsidRDefault="00E570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67D"/>
    <w:rsid w:val="00077057"/>
    <w:rsid w:val="00245203"/>
    <w:rsid w:val="00275925"/>
    <w:rsid w:val="002F1188"/>
    <w:rsid w:val="003E789C"/>
    <w:rsid w:val="00466239"/>
    <w:rsid w:val="004B7CB7"/>
    <w:rsid w:val="004C0621"/>
    <w:rsid w:val="005F22BF"/>
    <w:rsid w:val="00636361"/>
    <w:rsid w:val="00751001"/>
    <w:rsid w:val="007711AE"/>
    <w:rsid w:val="007C5267"/>
    <w:rsid w:val="007E0366"/>
    <w:rsid w:val="0085275E"/>
    <w:rsid w:val="00892C5A"/>
    <w:rsid w:val="00901A56"/>
    <w:rsid w:val="00A811C2"/>
    <w:rsid w:val="00B31690"/>
    <w:rsid w:val="00B95456"/>
    <w:rsid w:val="00C6567D"/>
    <w:rsid w:val="00C73379"/>
    <w:rsid w:val="00D1540F"/>
    <w:rsid w:val="00D846D6"/>
    <w:rsid w:val="00D85351"/>
    <w:rsid w:val="00E5706C"/>
    <w:rsid w:val="00EA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7D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C6567D"/>
  </w:style>
  <w:style w:type="paragraph" w:styleId="a3">
    <w:name w:val="header"/>
    <w:basedOn w:val="a"/>
    <w:link w:val="a4"/>
    <w:rsid w:val="00C656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6567D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C656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7D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C6567D"/>
  </w:style>
  <w:style w:type="paragraph" w:styleId="a3">
    <w:name w:val="header"/>
    <w:basedOn w:val="a"/>
    <w:link w:val="a4"/>
    <w:rsid w:val="00C656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C6567D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C6567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7</cp:revision>
  <cp:lastPrinted>2023-12-12T10:37:00Z</cp:lastPrinted>
  <dcterms:created xsi:type="dcterms:W3CDTF">2023-12-22T10:10:00Z</dcterms:created>
  <dcterms:modified xsi:type="dcterms:W3CDTF">2023-12-26T09:09:00Z</dcterms:modified>
</cp:coreProperties>
</file>