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A4" w:rsidRDefault="001407A4" w:rsidP="00140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3040E6" w:rsidRDefault="003040E6" w:rsidP="00140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3040E6" w:rsidRDefault="003040E6" w:rsidP="00140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3040E6" w:rsidRDefault="003040E6" w:rsidP="00140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3040E6" w:rsidRDefault="003040E6" w:rsidP="00140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3040E6" w:rsidRDefault="003040E6" w:rsidP="00140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3040E6" w:rsidRDefault="003040E6" w:rsidP="00140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3040E6" w:rsidRPr="001407A4" w:rsidRDefault="003040E6" w:rsidP="00140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bookmarkStart w:id="0" w:name="_GoBack"/>
      <w:bookmarkEnd w:id="0"/>
    </w:p>
    <w:p w:rsidR="001407A4" w:rsidRPr="001407A4" w:rsidRDefault="001407A4" w:rsidP="00140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07A4" w:rsidRPr="001407A4" w:rsidRDefault="001407A4" w:rsidP="00140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Про присвоєння та зміну поштових</w:t>
      </w:r>
    </w:p>
    <w:p w:rsidR="001407A4" w:rsidRPr="001407A4" w:rsidRDefault="001407A4" w:rsidP="001407A4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адрес об’єктам нерухомого майна</w:t>
      </w:r>
    </w:p>
    <w:p w:rsidR="001407A4" w:rsidRPr="001407A4" w:rsidRDefault="001407A4" w:rsidP="001407A4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07A4" w:rsidRPr="001407A4" w:rsidRDefault="001407A4" w:rsidP="001407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Розглянувши клопотання керівників підприємств, установ та організацій, звернення фізичних осіб, </w:t>
      </w:r>
      <w:r w:rsidRPr="001407A4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val="uk-UA" w:eastAsia="ru-RU"/>
        </w:rPr>
        <w:t xml:space="preserve">пропозиції управління архітектури та містобудування міської ради та </w:t>
      </w:r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керуючись статтею 31 Закону України «Про місцеве самоврядування в Україні», постановою Кабінету Міністрів України від 25 травня 2011 року № 559 «Про містобудівний кадастр», Порядком присвоєння та зміни поштових адрес об’єктам нерухомого майна в місті Чернігові, затвердженим рішенням виконавчого комітету Чернігівської міської ради від  21 березня 2011 року № 77, виконавчий комітет міської ради вирішив: </w:t>
      </w:r>
    </w:p>
    <w:p w:rsidR="001407A4" w:rsidRPr="001407A4" w:rsidRDefault="001407A4" w:rsidP="001407A4">
      <w:pPr>
        <w:tabs>
          <w:tab w:val="left" w:pos="-250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07A4" w:rsidRPr="001407A4" w:rsidRDefault="001407A4" w:rsidP="001407A4">
      <w:pPr>
        <w:numPr>
          <w:ilvl w:val="0"/>
          <w:numId w:val="1"/>
        </w:numPr>
        <w:tabs>
          <w:tab w:val="left" w:pos="-25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Присвоїти поштові адреси:</w:t>
      </w:r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ab/>
      </w:r>
    </w:p>
    <w:p w:rsidR="001407A4" w:rsidRPr="001407A4" w:rsidRDefault="001407A4" w:rsidP="00140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07A4" w:rsidRPr="001407A4" w:rsidRDefault="001407A4" w:rsidP="001407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1.1. Складському приміщенню, загальною площею 68,8 </w:t>
      </w:r>
      <w:proofErr w:type="spellStart"/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кв.м</w:t>
      </w:r>
      <w:proofErr w:type="spellEnd"/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яке належить до комунальної власності територіальної громади м. Чернігова, розташованому у нежитловій будівлі № 55б по вулиці Ремісничій – вулиця Реміснича, будинок 55в, нежитлове приміщення 1 (скорочена адреса – вул. Реміснича, 55в-1).</w:t>
      </w:r>
    </w:p>
    <w:p w:rsidR="001407A4" w:rsidRPr="001407A4" w:rsidRDefault="001407A4" w:rsidP="001407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07A4" w:rsidRPr="001407A4" w:rsidRDefault="001407A4" w:rsidP="001407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1.2. Однокімнатній квартирі, загальною площею 59,62 </w:t>
      </w:r>
      <w:proofErr w:type="spellStart"/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кв.м</w:t>
      </w:r>
      <w:proofErr w:type="spellEnd"/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Кужеля</w:t>
      </w:r>
      <w:proofErr w:type="spellEnd"/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Андрія Сергійовича, реконструйованій із житлової квартири № … у багатоквартирному житловому будинку № … по вулиці …– вулиця …, будинок …, квартира … (скорочена адреса – вул. …, буд. …, кв. …).</w:t>
      </w:r>
    </w:p>
    <w:p w:rsidR="001407A4" w:rsidRPr="001407A4" w:rsidRDefault="001407A4" w:rsidP="001407A4">
      <w:pPr>
        <w:tabs>
          <w:tab w:val="left" w:pos="-23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07A4" w:rsidRPr="001407A4" w:rsidRDefault="001407A4" w:rsidP="001407A4">
      <w:pPr>
        <w:tabs>
          <w:tab w:val="left" w:pos="-23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1.3. Однокімнатній квартирі, загальною площею 58,62 </w:t>
      </w:r>
      <w:proofErr w:type="spellStart"/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кв.м</w:t>
      </w:r>
      <w:proofErr w:type="spellEnd"/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Алтухової</w:t>
      </w:r>
      <w:proofErr w:type="spellEnd"/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Світлани Вікторівни, реконструйованій із житлової квартири № … квартири у багатоквартирному житловому будинку № … по вулиці …– вулиця …, будинок, … квартира … (скорочена адреса – вул. …, буд. …, кв. …).</w:t>
      </w:r>
    </w:p>
    <w:p w:rsidR="001407A4" w:rsidRPr="001407A4" w:rsidRDefault="001407A4" w:rsidP="001407A4">
      <w:pPr>
        <w:tabs>
          <w:tab w:val="left" w:pos="-23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07A4" w:rsidRPr="001407A4" w:rsidRDefault="001407A4" w:rsidP="001407A4">
      <w:pPr>
        <w:tabs>
          <w:tab w:val="left" w:pos="-23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1.4. Однокімнатній квартирі, загальною площею 74,89 </w:t>
      </w:r>
      <w:proofErr w:type="spellStart"/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кв.м</w:t>
      </w:r>
      <w:proofErr w:type="spellEnd"/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Ременця</w:t>
      </w:r>
      <w:proofErr w:type="spellEnd"/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Сергія Васильовича, реконструйованій із житлової квартири № … у багатоквартирному житловому будинку № … по вулиці …– вулиця …, будинок …, квартира … (скорочена адреса – вул. …, буд. …, кв. …).</w:t>
      </w:r>
    </w:p>
    <w:p w:rsidR="001407A4" w:rsidRPr="001407A4" w:rsidRDefault="001407A4" w:rsidP="001407A4">
      <w:pPr>
        <w:tabs>
          <w:tab w:val="left" w:pos="-23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07A4" w:rsidRPr="001407A4" w:rsidRDefault="001407A4" w:rsidP="001407A4">
      <w:pPr>
        <w:tabs>
          <w:tab w:val="left" w:pos="-23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407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 xml:space="preserve">1.5. Власній земельній ділянці (кадастровий № 7410100000:01:023:0232), загальною площею </w:t>
      </w:r>
      <w:smartTag w:uri="urn:schemas-microsoft-com:office:smarttags" w:element="metricconverter">
        <w:smartTagPr>
          <w:attr w:name="ProductID" w:val="0,0343 га"/>
        </w:smartTagPr>
        <w:r w:rsidRPr="001407A4">
          <w:rPr>
            <w:rFonts w:ascii="Times New Roman" w:eastAsia="Times New Roman" w:hAnsi="Times New Roman" w:cs="Times New Roman"/>
            <w:bCs/>
            <w:sz w:val="28"/>
            <w:szCs w:val="28"/>
            <w:lang w:val="uk-UA" w:eastAsia="ru-RU"/>
          </w:rPr>
          <w:t>0,0343 га</w:t>
        </w:r>
      </w:smartTag>
      <w:r w:rsidRPr="001407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з побудованим житловим будинком, загальною площею 63,8 </w:t>
      </w:r>
      <w:proofErr w:type="spellStart"/>
      <w:r w:rsidRPr="001407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кв.м</w:t>
      </w:r>
      <w:proofErr w:type="spellEnd"/>
      <w:r w:rsidRPr="001407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Діденко Людмили Миколаївни по вулиці …, … (будівельна адреса) – вулиця …, будинок …(скорочена адреса –  вул. </w:t>
      </w:r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…</w:t>
      </w:r>
      <w:r w:rsidRPr="001407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буд. </w:t>
      </w:r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…</w:t>
      </w:r>
      <w:r w:rsidRPr="001407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). </w:t>
      </w:r>
    </w:p>
    <w:p w:rsidR="001407A4" w:rsidRPr="001407A4" w:rsidRDefault="001407A4" w:rsidP="001407A4">
      <w:pPr>
        <w:tabs>
          <w:tab w:val="left" w:pos="-2340"/>
        </w:tabs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1407A4" w:rsidRPr="001407A4" w:rsidRDefault="001407A4" w:rsidP="001407A4">
      <w:pPr>
        <w:tabs>
          <w:tab w:val="left" w:pos="-23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407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1.6. Ураховуючи </w:t>
      </w:r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державний акт на право приватної власності на землю від</w:t>
      </w:r>
      <w:r w:rsidRPr="001407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26 грудня 1996 року № 409, виданий виконавчим комітетом Чернігівської міської ради народних депутатів на дві окремі земельні ділянки, що розташовані в одному домоволодінні, власній земельній ділянці (кадастровий                        № 7410100000:01:038:0178), загальною площею </w:t>
      </w:r>
      <w:smartTag w:uri="urn:schemas-microsoft-com:office:smarttags" w:element="metricconverter">
        <w:smartTagPr>
          <w:attr w:name="ProductID" w:val="0,0052 га"/>
        </w:smartTagPr>
        <w:r w:rsidRPr="001407A4">
          <w:rPr>
            <w:rFonts w:ascii="Times New Roman" w:eastAsia="Times New Roman" w:hAnsi="Times New Roman" w:cs="Times New Roman"/>
            <w:bCs/>
            <w:sz w:val="28"/>
            <w:szCs w:val="28"/>
            <w:lang w:val="uk-UA" w:eastAsia="ru-RU"/>
          </w:rPr>
          <w:t>0,0052 га</w:t>
        </w:r>
      </w:smartTag>
      <w:r w:rsidRPr="001407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та власній земельній ділянці (кадастровий № 7410100000:01:038:0179), загальною площею </w:t>
      </w:r>
      <w:smartTag w:uri="urn:schemas-microsoft-com:office:smarttags" w:element="metricconverter">
        <w:smartTagPr>
          <w:attr w:name="ProductID" w:val="0,0591 га"/>
        </w:smartTagPr>
        <w:r w:rsidRPr="001407A4">
          <w:rPr>
            <w:rFonts w:ascii="Times New Roman" w:eastAsia="Times New Roman" w:hAnsi="Times New Roman" w:cs="Times New Roman"/>
            <w:bCs/>
            <w:sz w:val="28"/>
            <w:szCs w:val="28"/>
            <w:lang w:val="uk-UA" w:eastAsia="ru-RU"/>
          </w:rPr>
          <w:t>0,0591 га</w:t>
        </w:r>
      </w:smartTag>
      <w:r w:rsidRPr="001407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Хоменко Надії Василівни по вулиці …, … (колишня вулиця …) – вулиця …, … (скорочена адреса – вул. </w:t>
      </w:r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…</w:t>
      </w:r>
      <w:r w:rsidRPr="001407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…).</w:t>
      </w:r>
    </w:p>
    <w:p w:rsidR="001407A4" w:rsidRPr="001407A4" w:rsidRDefault="001407A4" w:rsidP="001407A4">
      <w:pPr>
        <w:tabs>
          <w:tab w:val="left" w:pos="-23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1407A4" w:rsidRPr="001407A4" w:rsidRDefault="001407A4" w:rsidP="001407A4">
      <w:pPr>
        <w:tabs>
          <w:tab w:val="left" w:pos="-23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1407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1.7. У</w:t>
      </w:r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раховуючи договір про встановлення порядку володіння та користування житловим будинком з господарськими будівлями та спорудами від 17 травня 2017 року, 1/2 (одній другій) частині житлового будинку, загальною площею 62,9 </w:t>
      </w:r>
      <w:proofErr w:type="spellStart"/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кв.м</w:t>
      </w:r>
      <w:proofErr w:type="spellEnd"/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Палієнко</w:t>
      </w:r>
      <w:proofErr w:type="spellEnd"/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Валентини Петрівни по проспекту …, будинок … – проспект …, будинок …, квартира … (скорочена адреса – просп. …, буд. …, кв. …).</w:t>
      </w:r>
    </w:p>
    <w:p w:rsidR="001407A4" w:rsidRPr="001407A4" w:rsidRDefault="001407A4" w:rsidP="001407A4">
      <w:pPr>
        <w:tabs>
          <w:tab w:val="left" w:pos="-23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07A4" w:rsidRPr="001407A4" w:rsidRDefault="001407A4" w:rsidP="001407A4">
      <w:pPr>
        <w:tabs>
          <w:tab w:val="left" w:pos="-23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1407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1.8. У</w:t>
      </w:r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раховуючи договір про встановлення порядку володіння та користування житловим будинком з господарськими будівлями та спорудами від 17 травня 2017 року, 1/2 (одній другій) частині житлового будинку, загальною площею 66,7 </w:t>
      </w:r>
      <w:proofErr w:type="spellStart"/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кв.м</w:t>
      </w:r>
      <w:proofErr w:type="spellEnd"/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, Шостки Ольги Григорівни по проспекту …, будинок … – проспект …, будинок …, квартира … (скорочена адреса – просп. …, буд. …, кв. …).</w:t>
      </w:r>
    </w:p>
    <w:p w:rsidR="001407A4" w:rsidRPr="001407A4" w:rsidRDefault="001407A4" w:rsidP="001407A4">
      <w:pPr>
        <w:tabs>
          <w:tab w:val="left" w:pos="-23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07A4" w:rsidRPr="001407A4" w:rsidRDefault="001407A4" w:rsidP="001407A4">
      <w:pPr>
        <w:tabs>
          <w:tab w:val="left" w:pos="-23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1407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1.9. </w:t>
      </w:r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Ураховуючи рішення Деснянського районного суду від 16 травня 2016 року, </w:t>
      </w:r>
      <w:r w:rsidRPr="001407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власним 50/100 (п’ятдесяти сотим) частинам </w:t>
      </w:r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житлового будинку, загальною площею 281,9 </w:t>
      </w:r>
      <w:proofErr w:type="spellStart"/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кв.м</w:t>
      </w:r>
      <w:proofErr w:type="spellEnd"/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Котова Ігоря Юрійовича по 2-му провулку …, … – 2-й провулок …, будинок … (скорочена адреса – 2-й провул. …, буд. …).</w:t>
      </w:r>
    </w:p>
    <w:p w:rsidR="001407A4" w:rsidRPr="001407A4" w:rsidRDefault="001407A4" w:rsidP="001407A4">
      <w:pPr>
        <w:tabs>
          <w:tab w:val="left" w:pos="-23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07A4" w:rsidRPr="001407A4" w:rsidRDefault="001407A4" w:rsidP="001407A4">
      <w:pPr>
        <w:tabs>
          <w:tab w:val="left" w:pos="-23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407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1.10. Приміщенню магазину непродовольчих товарів, загальною площею 54,1 </w:t>
      </w:r>
      <w:proofErr w:type="spellStart"/>
      <w:r w:rsidRPr="001407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кв.м</w:t>
      </w:r>
      <w:proofErr w:type="spellEnd"/>
      <w:r w:rsidRPr="001407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Кохана Олега Святославовича, реконструйованому із квартири № </w:t>
      </w:r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…</w:t>
      </w:r>
      <w:r w:rsidRPr="001407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у багатоквартирному житловому будинку № </w:t>
      </w:r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…</w:t>
      </w:r>
      <w:r w:rsidRPr="001407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по проспекту </w:t>
      </w:r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…</w:t>
      </w:r>
      <w:r w:rsidRPr="001407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– проспект </w:t>
      </w:r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…</w:t>
      </w:r>
      <w:r w:rsidRPr="001407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будинок </w:t>
      </w:r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…</w:t>
      </w:r>
      <w:r w:rsidRPr="001407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нежитлове приміщення </w:t>
      </w:r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…</w:t>
      </w:r>
      <w:r w:rsidRPr="001407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(скорочена адреса – просп. </w:t>
      </w:r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…</w:t>
      </w:r>
      <w:r w:rsidRPr="001407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буд. </w:t>
      </w:r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…</w:t>
      </w:r>
      <w:r w:rsidRPr="001407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). </w:t>
      </w:r>
    </w:p>
    <w:p w:rsidR="001407A4" w:rsidRPr="001407A4" w:rsidRDefault="001407A4" w:rsidP="001407A4">
      <w:pPr>
        <w:tabs>
          <w:tab w:val="left" w:pos="-23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1407A4" w:rsidRPr="001407A4" w:rsidRDefault="001407A4" w:rsidP="001407A4">
      <w:pPr>
        <w:tabs>
          <w:tab w:val="left" w:pos="-23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.1</w:t>
      </w:r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Чотирьохкімнатній</w:t>
      </w:r>
      <w:proofErr w:type="spellEnd"/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квартирі, загальною площею 60,0 </w:t>
      </w:r>
      <w:proofErr w:type="spellStart"/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кв.м</w:t>
      </w:r>
      <w:proofErr w:type="spellEnd"/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Ларченко</w:t>
      </w:r>
      <w:proofErr w:type="spellEnd"/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Людмили </w:t>
      </w:r>
      <w:proofErr w:type="spellStart"/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Демидівни</w:t>
      </w:r>
      <w:proofErr w:type="spellEnd"/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реконструйованій із власної  квартири № … у житловому будинку № … по вулиці … – вулиця …, будинок …, квартира … (скорочена адреса – вул. …, буд. …, кв. …).  </w:t>
      </w:r>
    </w:p>
    <w:p w:rsidR="001407A4" w:rsidRPr="001407A4" w:rsidRDefault="001407A4" w:rsidP="001407A4">
      <w:pPr>
        <w:tabs>
          <w:tab w:val="left" w:pos="-23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07A4" w:rsidRPr="001407A4" w:rsidRDefault="001407A4" w:rsidP="001407A4">
      <w:pPr>
        <w:tabs>
          <w:tab w:val="left" w:pos="-23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1407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 xml:space="preserve">1.12. </w:t>
      </w:r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Двокімнатній квартирі, загальною площею 38,8 </w:t>
      </w:r>
      <w:proofErr w:type="spellStart"/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кв.м</w:t>
      </w:r>
      <w:proofErr w:type="spellEnd"/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Царенко Світлани Леонідівни, реконструйованій із власної  квартири № … у житловому будинку № … по вулиці … – вулиця …, будинок …, квартира … (скорочена адреса – вул. …, буд. …, кв. …). </w:t>
      </w:r>
    </w:p>
    <w:p w:rsidR="001407A4" w:rsidRPr="001407A4" w:rsidRDefault="001407A4" w:rsidP="001407A4">
      <w:pPr>
        <w:tabs>
          <w:tab w:val="left" w:pos="-23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07A4" w:rsidRPr="001407A4" w:rsidRDefault="001407A4" w:rsidP="001407A4">
      <w:pPr>
        <w:tabs>
          <w:tab w:val="left" w:pos="-23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2. Пункт 1.10. рішення виконавчого комітету Чернігівської міської ради від 6 грудня 2016 року № 546 « Про присвоєння та зміну поштових адрес об’єктам нерухомого майна» щодо присвоєння </w:t>
      </w:r>
      <w:r w:rsidRPr="001407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квартирі № </w:t>
      </w:r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…</w:t>
      </w:r>
      <w:r w:rsidRPr="001407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 прибудовою, загальною площею 98,8 </w:t>
      </w:r>
      <w:proofErr w:type="spellStart"/>
      <w:r w:rsidRPr="001407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кв.м</w:t>
      </w:r>
      <w:proofErr w:type="spellEnd"/>
      <w:r w:rsidRPr="001407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proofErr w:type="spellStart"/>
      <w:r w:rsidRPr="001407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Ларченко</w:t>
      </w:r>
      <w:proofErr w:type="spellEnd"/>
      <w:r w:rsidRPr="001407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Людмили </w:t>
      </w:r>
      <w:proofErr w:type="spellStart"/>
      <w:r w:rsidRPr="001407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Демидівни</w:t>
      </w:r>
      <w:proofErr w:type="spellEnd"/>
      <w:r w:rsidRPr="001407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та Царенко Світлани Леонідівни у житловому будинку по вулиці </w:t>
      </w:r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…</w:t>
      </w:r>
      <w:r w:rsidRPr="001407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…</w:t>
      </w:r>
      <w:r w:rsidRPr="001407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поштової адреси – вулиця </w:t>
      </w:r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…</w:t>
      </w:r>
      <w:r w:rsidRPr="001407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будинок </w:t>
      </w:r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…</w:t>
      </w:r>
      <w:r w:rsidRPr="001407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квартира </w:t>
      </w:r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… визнати таким, що втратив чинність.</w:t>
      </w:r>
    </w:p>
    <w:p w:rsidR="001407A4" w:rsidRPr="001407A4" w:rsidRDefault="001407A4" w:rsidP="001407A4">
      <w:pPr>
        <w:tabs>
          <w:tab w:val="left" w:pos="-23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1407A4" w:rsidRPr="001407A4" w:rsidRDefault="001407A4" w:rsidP="00140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407A4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ab/>
      </w:r>
      <w:r w:rsidRPr="001407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3. Контроль за виконанням цього рішення покласти на заступника міського голови </w:t>
      </w:r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Атрощенка О. А.</w:t>
      </w:r>
    </w:p>
    <w:p w:rsidR="001407A4" w:rsidRPr="001407A4" w:rsidRDefault="001407A4" w:rsidP="001407A4">
      <w:pPr>
        <w:tabs>
          <w:tab w:val="left" w:pos="-25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1407A4" w:rsidRPr="001407A4" w:rsidRDefault="001407A4" w:rsidP="001407A4">
      <w:pPr>
        <w:tabs>
          <w:tab w:val="left" w:pos="-25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1407A4" w:rsidRPr="001407A4" w:rsidRDefault="001407A4" w:rsidP="001407A4">
      <w:pPr>
        <w:tabs>
          <w:tab w:val="left" w:pos="-25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1407A4" w:rsidRPr="001407A4" w:rsidRDefault="001407A4" w:rsidP="001407A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407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Міський голова</w:t>
      </w:r>
      <w:r w:rsidRPr="001407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  <w:t xml:space="preserve">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</w:t>
      </w:r>
      <w:r w:rsidRPr="001407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В. А. Атрошенко</w:t>
      </w:r>
    </w:p>
    <w:p w:rsidR="001407A4" w:rsidRPr="001407A4" w:rsidRDefault="001407A4" w:rsidP="001407A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1407A4" w:rsidRPr="001407A4" w:rsidRDefault="001407A4" w:rsidP="001407A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1407A4" w:rsidRPr="001407A4" w:rsidRDefault="001407A4" w:rsidP="001407A4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</w:p>
    <w:p w:rsidR="001407A4" w:rsidRPr="001407A4" w:rsidRDefault="001407A4" w:rsidP="001407A4">
      <w:pPr>
        <w:spacing w:after="0" w:line="300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Секретар міської ради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                           </w:t>
      </w:r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М. П. Черненок </w:t>
      </w:r>
    </w:p>
    <w:p w:rsidR="001407A4" w:rsidRPr="001407A4" w:rsidRDefault="001407A4" w:rsidP="001407A4">
      <w:pPr>
        <w:spacing w:after="0" w:line="300" w:lineRule="exact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</w:pPr>
    </w:p>
    <w:p w:rsidR="001407A4" w:rsidRPr="001407A4" w:rsidRDefault="001407A4" w:rsidP="001407A4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</w:pPr>
    </w:p>
    <w:p w:rsidR="001407A4" w:rsidRPr="001407A4" w:rsidRDefault="001407A4" w:rsidP="001407A4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</w:pPr>
    </w:p>
    <w:p w:rsidR="001407A4" w:rsidRPr="001407A4" w:rsidRDefault="001407A4" w:rsidP="001407A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07A4" w:rsidRPr="001407A4" w:rsidRDefault="001407A4" w:rsidP="001407A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07A4" w:rsidRPr="001407A4" w:rsidRDefault="001407A4" w:rsidP="001407A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07A4" w:rsidRPr="001407A4" w:rsidRDefault="001407A4" w:rsidP="001407A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07A4" w:rsidRPr="001407A4" w:rsidRDefault="001407A4" w:rsidP="001407A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07A4" w:rsidRPr="001407A4" w:rsidRDefault="001407A4" w:rsidP="001407A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07A4" w:rsidRPr="001407A4" w:rsidRDefault="001407A4" w:rsidP="001407A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07A4" w:rsidRPr="001407A4" w:rsidRDefault="001407A4" w:rsidP="001407A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07A4" w:rsidRPr="001407A4" w:rsidRDefault="001407A4" w:rsidP="001407A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07A4" w:rsidRPr="001407A4" w:rsidRDefault="001407A4" w:rsidP="001407A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07A4" w:rsidRPr="001407A4" w:rsidRDefault="001407A4" w:rsidP="001407A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07A4" w:rsidRPr="001407A4" w:rsidRDefault="001407A4" w:rsidP="001407A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07A4" w:rsidRPr="001407A4" w:rsidRDefault="001407A4" w:rsidP="001407A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07A4" w:rsidRPr="001407A4" w:rsidRDefault="001407A4" w:rsidP="001407A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07A4" w:rsidRPr="001407A4" w:rsidRDefault="001407A4" w:rsidP="001407A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07A4" w:rsidRPr="001407A4" w:rsidRDefault="001407A4" w:rsidP="001407A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07A4" w:rsidRPr="001407A4" w:rsidRDefault="001407A4" w:rsidP="001407A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07A4" w:rsidRPr="001407A4" w:rsidRDefault="001407A4" w:rsidP="001407A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07A4" w:rsidRPr="001407A4" w:rsidRDefault="001407A4" w:rsidP="001407A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07A4" w:rsidRPr="001407A4" w:rsidRDefault="001407A4" w:rsidP="001407A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FE32E7" w:rsidRPr="001407A4" w:rsidRDefault="00FE32E7">
      <w:pPr>
        <w:rPr>
          <w:lang w:val="uk-UA"/>
        </w:rPr>
      </w:pPr>
    </w:p>
    <w:sectPr w:rsidR="00FE32E7" w:rsidRPr="00140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96A93"/>
    <w:multiLevelType w:val="hybridMultilevel"/>
    <w:tmpl w:val="65606B2A"/>
    <w:lvl w:ilvl="0" w:tplc="855233AA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7A4"/>
    <w:rsid w:val="001407A4"/>
    <w:rsid w:val="003040E6"/>
    <w:rsid w:val="00FE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Світлана А. Горбач</dc:creator>
  <cp:lastModifiedBy>Світлана А. Горбач</cp:lastModifiedBy>
  <cp:revision>1</cp:revision>
  <dcterms:created xsi:type="dcterms:W3CDTF">2017-07-24T08:04:00Z</dcterms:created>
  <dcterms:modified xsi:type="dcterms:W3CDTF">2017-07-24T08:29:00Z</dcterms:modified>
</cp:coreProperties>
</file>