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14" w:rsidRDefault="00226214" w:rsidP="00226214">
      <w:pPr>
        <w:ind w:left="4248"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Додаток</w:t>
      </w:r>
      <w:r w:rsidR="005E6975">
        <w:rPr>
          <w:noProof/>
          <w:sz w:val="28"/>
          <w:szCs w:val="28"/>
          <w:lang w:val="uk-UA"/>
        </w:rPr>
        <w:t xml:space="preserve"> 1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до рішення виконавчого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комітету міської ради</w:t>
      </w:r>
    </w:p>
    <w:p w:rsidR="00226214" w:rsidRPr="00A454A9" w:rsidRDefault="00226214" w:rsidP="00226214">
      <w:pPr>
        <w:jc w:val="both"/>
        <w:rPr>
          <w:noProof/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«</w:t>
      </w:r>
      <w:r w:rsidR="00CB3B0B" w:rsidRPr="00CB3B0B">
        <w:rPr>
          <w:noProof/>
          <w:sz w:val="28"/>
          <w:szCs w:val="28"/>
          <w:lang w:val="uk-UA"/>
        </w:rPr>
        <w:t>___</w:t>
      </w:r>
      <w:r>
        <w:rPr>
          <w:noProof/>
          <w:sz w:val="28"/>
          <w:szCs w:val="28"/>
          <w:lang w:val="uk-UA"/>
        </w:rPr>
        <w:t xml:space="preserve">» </w:t>
      </w:r>
      <w:r w:rsidR="00CB3B0B" w:rsidRPr="00CB3B0B">
        <w:rPr>
          <w:noProof/>
          <w:sz w:val="28"/>
          <w:szCs w:val="28"/>
          <w:lang w:val="uk-UA"/>
        </w:rPr>
        <w:t>__________</w:t>
      </w:r>
      <w:r w:rsidR="00A34D2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20</w:t>
      </w:r>
      <w:r w:rsidR="00937592">
        <w:rPr>
          <w:noProof/>
          <w:sz w:val="28"/>
          <w:szCs w:val="28"/>
          <w:lang w:val="uk-UA"/>
        </w:rPr>
        <w:t>20</w:t>
      </w:r>
      <w:r>
        <w:rPr>
          <w:noProof/>
          <w:sz w:val="28"/>
          <w:szCs w:val="28"/>
          <w:lang w:val="uk-UA"/>
        </w:rPr>
        <w:t xml:space="preserve"> року </w:t>
      </w:r>
      <w:r w:rsidRPr="00A34D27">
        <w:rPr>
          <w:noProof/>
          <w:sz w:val="28"/>
          <w:szCs w:val="28"/>
          <w:u w:val="single"/>
          <w:lang w:val="uk-UA"/>
        </w:rPr>
        <w:t>№</w:t>
      </w:r>
      <w:r w:rsidR="00CB3B0B" w:rsidRPr="00CB3B0B">
        <w:rPr>
          <w:noProof/>
          <w:sz w:val="28"/>
          <w:szCs w:val="28"/>
          <w:lang w:val="uk-UA"/>
        </w:rPr>
        <w:t>____</w:t>
      </w:r>
      <w:r w:rsidR="008504DA" w:rsidRPr="00A454A9">
        <w:rPr>
          <w:noProof/>
          <w:sz w:val="28"/>
          <w:szCs w:val="28"/>
          <w:u w:val="single"/>
          <w:lang w:val="uk-UA"/>
        </w:rPr>
        <w:t xml:space="preserve"> 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Перелік</w:t>
      </w:r>
    </w:p>
    <w:p w:rsidR="00226214" w:rsidRDefault="00226214" w:rsidP="0022621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майна, що </w:t>
      </w:r>
      <w:r w:rsidR="0054388B">
        <w:rPr>
          <w:color w:val="000000"/>
          <w:sz w:val="28"/>
          <w:szCs w:val="28"/>
          <w:lang w:val="uk-UA"/>
        </w:rPr>
        <w:t>закріплюється на праві</w:t>
      </w:r>
      <w:r>
        <w:rPr>
          <w:color w:val="000000"/>
          <w:sz w:val="28"/>
          <w:szCs w:val="28"/>
          <w:lang w:val="uk-UA"/>
        </w:rPr>
        <w:t xml:space="preserve"> оперативн</w:t>
      </w:r>
      <w:r w:rsidR="0054388B">
        <w:rPr>
          <w:color w:val="000000"/>
          <w:sz w:val="28"/>
          <w:szCs w:val="28"/>
          <w:lang w:val="uk-UA"/>
        </w:rPr>
        <w:t>ого</w:t>
      </w:r>
      <w:bookmarkStart w:id="0" w:name="_GoBack"/>
      <w:bookmarkEnd w:id="0"/>
      <w:r w:rsidRPr="005F1D8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</w:t>
      </w:r>
      <w:r w:rsidRPr="005F1D8F">
        <w:rPr>
          <w:color w:val="000000"/>
          <w:sz w:val="28"/>
          <w:szCs w:val="28"/>
          <w:lang w:val="uk-UA"/>
        </w:rPr>
        <w:t xml:space="preserve"> </w:t>
      </w:r>
      <w:r w:rsidR="00A34D27">
        <w:rPr>
          <w:color w:val="000000"/>
          <w:sz w:val="28"/>
          <w:szCs w:val="28"/>
          <w:lang w:val="uk-UA"/>
        </w:rPr>
        <w:t>фонду комунального майна</w:t>
      </w:r>
      <w:r w:rsidR="00573D3D">
        <w:rPr>
          <w:color w:val="000000"/>
          <w:sz w:val="28"/>
          <w:szCs w:val="28"/>
          <w:lang w:val="uk-UA"/>
        </w:rPr>
        <w:t xml:space="preserve"> Чернігівської міської ради</w:t>
      </w:r>
    </w:p>
    <w:p w:rsidR="006F031B" w:rsidRDefault="006F031B" w:rsidP="00226214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655"/>
        <w:gridCol w:w="2165"/>
        <w:gridCol w:w="993"/>
        <w:gridCol w:w="1700"/>
        <w:gridCol w:w="1418"/>
        <w:gridCol w:w="1433"/>
      </w:tblGrid>
      <w:tr w:rsidR="00C41FC1" w:rsidRPr="00C41FC1" w:rsidTr="00080FB6">
        <w:tc>
          <w:tcPr>
            <w:tcW w:w="575" w:type="dxa"/>
          </w:tcPr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№</w:t>
            </w:r>
          </w:p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з/п</w:t>
            </w:r>
          </w:p>
        </w:tc>
        <w:tc>
          <w:tcPr>
            <w:tcW w:w="1655" w:type="dxa"/>
          </w:tcPr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Назва майна</w:t>
            </w:r>
          </w:p>
        </w:tc>
        <w:tc>
          <w:tcPr>
            <w:tcW w:w="2165" w:type="dxa"/>
          </w:tcPr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Адреса</w:t>
            </w:r>
          </w:p>
        </w:tc>
        <w:tc>
          <w:tcPr>
            <w:tcW w:w="993" w:type="dxa"/>
          </w:tcPr>
          <w:p w:rsidR="00C41FC1" w:rsidRPr="00C41FC1" w:rsidRDefault="00C41FC1" w:rsidP="00963032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Площа, кв.м</w:t>
            </w:r>
          </w:p>
        </w:tc>
        <w:tc>
          <w:tcPr>
            <w:tcW w:w="1700" w:type="dxa"/>
          </w:tcPr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Рік введення в експлуатацію</w:t>
            </w:r>
          </w:p>
        </w:tc>
        <w:tc>
          <w:tcPr>
            <w:tcW w:w="1418" w:type="dxa"/>
          </w:tcPr>
          <w:p w:rsidR="005E31AA" w:rsidRDefault="00C41FC1" w:rsidP="00C41FC1">
            <w:pPr>
              <w:ind w:left="-108" w:right="-112"/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 xml:space="preserve">Первісна вартість, </w:t>
            </w:r>
          </w:p>
          <w:p w:rsidR="00C41FC1" w:rsidRPr="00C41FC1" w:rsidRDefault="00C41FC1" w:rsidP="00C41FC1">
            <w:pPr>
              <w:ind w:left="-108" w:right="-112"/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грн.</w:t>
            </w:r>
          </w:p>
          <w:p w:rsidR="00C41FC1" w:rsidRPr="00C41FC1" w:rsidRDefault="00C41FC1" w:rsidP="00573D3D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1433" w:type="dxa"/>
          </w:tcPr>
          <w:p w:rsidR="00C41FC1" w:rsidRPr="00C41FC1" w:rsidRDefault="00C41FC1" w:rsidP="00914DAA">
            <w:pPr>
              <w:ind w:hanging="166"/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Залишкова вартість, грн.</w:t>
            </w:r>
          </w:p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</w:p>
        </w:tc>
      </w:tr>
      <w:tr w:rsidR="00F63D76" w:rsidRPr="00C41FC1" w:rsidTr="00D5760D">
        <w:tc>
          <w:tcPr>
            <w:tcW w:w="575" w:type="dxa"/>
          </w:tcPr>
          <w:p w:rsidR="00F63D76" w:rsidRPr="00C41FC1" w:rsidRDefault="00F63D76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1</w:t>
            </w:r>
          </w:p>
        </w:tc>
        <w:tc>
          <w:tcPr>
            <w:tcW w:w="1655" w:type="dxa"/>
            <w:vAlign w:val="center"/>
          </w:tcPr>
          <w:p w:rsidR="00F63D76" w:rsidRPr="00746A3C" w:rsidRDefault="00F63D76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F63D76" w:rsidRPr="00CB3B0B" w:rsidRDefault="00CB3B0B" w:rsidP="0021351F">
            <w:pPr>
              <w:ind w:left="-103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Рокоссовського</w:t>
            </w:r>
            <w:proofErr w:type="spellEnd"/>
            <w:r>
              <w:rPr>
                <w:lang w:val="uk-UA"/>
              </w:rPr>
              <w:t>, 41</w:t>
            </w:r>
          </w:p>
        </w:tc>
        <w:tc>
          <w:tcPr>
            <w:tcW w:w="993" w:type="dxa"/>
            <w:vAlign w:val="center"/>
          </w:tcPr>
          <w:p w:rsidR="00F63D76" w:rsidRPr="00CB3B0B" w:rsidRDefault="00CB3B0B" w:rsidP="009E5D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1700" w:type="dxa"/>
            <w:vAlign w:val="center"/>
          </w:tcPr>
          <w:p w:rsidR="00F63D76" w:rsidRPr="00F63D76" w:rsidRDefault="00CB3B0B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1972</w:t>
            </w:r>
          </w:p>
        </w:tc>
        <w:tc>
          <w:tcPr>
            <w:tcW w:w="1418" w:type="dxa"/>
            <w:vAlign w:val="center"/>
          </w:tcPr>
          <w:p w:rsidR="00F63D76" w:rsidRPr="00CB3B0B" w:rsidRDefault="00CB3B0B" w:rsidP="00D57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17545,14</w:t>
            </w:r>
          </w:p>
        </w:tc>
        <w:tc>
          <w:tcPr>
            <w:tcW w:w="1433" w:type="dxa"/>
            <w:vAlign w:val="center"/>
          </w:tcPr>
          <w:p w:rsidR="00F63D76" w:rsidRPr="00CB3B0B" w:rsidRDefault="00CB3B0B" w:rsidP="00D57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11078,16</w:t>
            </w:r>
          </w:p>
        </w:tc>
      </w:tr>
      <w:tr w:rsidR="00F63D76" w:rsidRPr="00C41FC1" w:rsidTr="00D5760D">
        <w:tc>
          <w:tcPr>
            <w:tcW w:w="575" w:type="dxa"/>
          </w:tcPr>
          <w:p w:rsidR="00F63D76" w:rsidRPr="00C41FC1" w:rsidRDefault="00F63D76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2</w:t>
            </w:r>
          </w:p>
        </w:tc>
        <w:tc>
          <w:tcPr>
            <w:tcW w:w="1655" w:type="dxa"/>
            <w:vAlign w:val="center"/>
          </w:tcPr>
          <w:p w:rsidR="00F63D76" w:rsidRPr="00746A3C" w:rsidRDefault="00F63D76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F63D76" w:rsidRPr="00CB3B0B" w:rsidRDefault="00CB3B0B" w:rsidP="00CB3B0B">
            <w:pPr>
              <w:ind w:left="-103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Доценка</w:t>
            </w:r>
            <w:proofErr w:type="spellEnd"/>
            <w:r>
              <w:rPr>
                <w:lang w:val="uk-UA"/>
              </w:rPr>
              <w:t>, 2</w:t>
            </w:r>
          </w:p>
        </w:tc>
        <w:tc>
          <w:tcPr>
            <w:tcW w:w="993" w:type="dxa"/>
            <w:vAlign w:val="center"/>
          </w:tcPr>
          <w:p w:rsidR="00F63D76" w:rsidRPr="00CB3B0B" w:rsidRDefault="00CB3B0B" w:rsidP="009E5D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1700" w:type="dxa"/>
            <w:vAlign w:val="center"/>
          </w:tcPr>
          <w:p w:rsidR="00F63D76" w:rsidRPr="00F63D76" w:rsidRDefault="00CB3B0B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1987</w:t>
            </w:r>
          </w:p>
        </w:tc>
        <w:tc>
          <w:tcPr>
            <w:tcW w:w="1418" w:type="dxa"/>
            <w:vAlign w:val="center"/>
          </w:tcPr>
          <w:p w:rsidR="00F63D76" w:rsidRPr="00CB3B0B" w:rsidRDefault="00CB3B0B" w:rsidP="00D57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9427,38</w:t>
            </w:r>
          </w:p>
        </w:tc>
        <w:tc>
          <w:tcPr>
            <w:tcW w:w="1433" w:type="dxa"/>
            <w:vAlign w:val="center"/>
          </w:tcPr>
          <w:p w:rsidR="00F63D76" w:rsidRPr="00CB3B0B" w:rsidRDefault="00CB3B0B" w:rsidP="00D57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6227,36</w:t>
            </w:r>
          </w:p>
        </w:tc>
      </w:tr>
    </w:tbl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міської ради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="00AA4499">
        <w:rPr>
          <w:noProof/>
          <w:sz w:val="28"/>
          <w:szCs w:val="28"/>
          <w:lang w:val="uk-UA"/>
        </w:rPr>
        <w:tab/>
      </w:r>
      <w:r w:rsidR="00AA4499">
        <w:rPr>
          <w:noProof/>
          <w:sz w:val="28"/>
          <w:szCs w:val="28"/>
          <w:lang w:val="uk-UA"/>
        </w:rPr>
        <w:tab/>
        <w:t xml:space="preserve">         О. ЛОМАКО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7B1A6A" w:rsidRPr="00226214" w:rsidRDefault="007B1A6A">
      <w:pPr>
        <w:rPr>
          <w:lang w:val="uk-UA"/>
        </w:rPr>
      </w:pPr>
    </w:p>
    <w:sectPr w:rsidR="007B1A6A" w:rsidRPr="00226214" w:rsidSect="007C5E9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14"/>
    <w:rsid w:val="00080FB6"/>
    <w:rsid w:val="000C51C0"/>
    <w:rsid w:val="000E6FD4"/>
    <w:rsid w:val="001A32A9"/>
    <w:rsid w:val="0021351F"/>
    <w:rsid w:val="00226214"/>
    <w:rsid w:val="004609A1"/>
    <w:rsid w:val="0054388B"/>
    <w:rsid w:val="00573D3D"/>
    <w:rsid w:val="005E31AA"/>
    <w:rsid w:val="005E6975"/>
    <w:rsid w:val="00636743"/>
    <w:rsid w:val="00666F70"/>
    <w:rsid w:val="00694951"/>
    <w:rsid w:val="00694F57"/>
    <w:rsid w:val="006F031B"/>
    <w:rsid w:val="00720202"/>
    <w:rsid w:val="00746A3C"/>
    <w:rsid w:val="00777B35"/>
    <w:rsid w:val="007B1A6A"/>
    <w:rsid w:val="007C5E9D"/>
    <w:rsid w:val="007E43E8"/>
    <w:rsid w:val="0084168E"/>
    <w:rsid w:val="008504DA"/>
    <w:rsid w:val="00907841"/>
    <w:rsid w:val="00937592"/>
    <w:rsid w:val="00961DFD"/>
    <w:rsid w:val="00975D3B"/>
    <w:rsid w:val="009E5D04"/>
    <w:rsid w:val="009F03FA"/>
    <w:rsid w:val="00A34D27"/>
    <w:rsid w:val="00A355A2"/>
    <w:rsid w:val="00A454A9"/>
    <w:rsid w:val="00A76F07"/>
    <w:rsid w:val="00A80153"/>
    <w:rsid w:val="00A97C9F"/>
    <w:rsid w:val="00AA4499"/>
    <w:rsid w:val="00AB28E2"/>
    <w:rsid w:val="00B83A50"/>
    <w:rsid w:val="00B921DB"/>
    <w:rsid w:val="00C41FC1"/>
    <w:rsid w:val="00C5714E"/>
    <w:rsid w:val="00C83600"/>
    <w:rsid w:val="00CB3B0B"/>
    <w:rsid w:val="00D5760D"/>
    <w:rsid w:val="00DC481E"/>
    <w:rsid w:val="00E07099"/>
    <w:rsid w:val="00E66910"/>
    <w:rsid w:val="00EA7C20"/>
    <w:rsid w:val="00F6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4E44-C019-41EA-ADDF-7DFAAB93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2020-11-09T08:33:00Z</cp:lastPrinted>
  <dcterms:created xsi:type="dcterms:W3CDTF">2020-12-08T08:04:00Z</dcterms:created>
  <dcterms:modified xsi:type="dcterms:W3CDTF">2020-12-09T13:48:00Z</dcterms:modified>
</cp:coreProperties>
</file>