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F" w:rsidRDefault="00AF422F" w:rsidP="00AF422F">
      <w:pPr>
        <w:ind w:left="4248" w:right="141" w:firstLine="708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Додаток </w:t>
      </w:r>
    </w:p>
    <w:p w:rsidR="00AF422F" w:rsidRDefault="00AF422F" w:rsidP="00AF422F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до рішення виконавчого комітету </w:t>
      </w:r>
    </w:p>
    <w:p w:rsidR="00AF422F" w:rsidRDefault="00AF422F" w:rsidP="00AF422F">
      <w:pPr>
        <w:ind w:right="141"/>
        <w:jc w:val="both"/>
        <w:rPr>
          <w:iCs/>
          <w:snapToGrid w:val="0"/>
          <w:sz w:val="28"/>
          <w:lang w:val="uk-UA"/>
        </w:rPr>
      </w:pPr>
      <w:bookmarkStart w:id="0" w:name="_GoBack"/>
      <w:bookmarkEnd w:id="0"/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Чернігівської міської ради </w:t>
      </w:r>
    </w:p>
    <w:p w:rsidR="00AF422F" w:rsidRDefault="00AF422F" w:rsidP="00AF422F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«___» ____________ 2015 р. № ___ </w:t>
      </w:r>
    </w:p>
    <w:p w:rsidR="00AF422F" w:rsidRPr="00BB2EA5" w:rsidRDefault="00AF422F" w:rsidP="00AF422F">
      <w:pPr>
        <w:widowControl w:val="0"/>
        <w:jc w:val="center"/>
        <w:rPr>
          <w:snapToGrid w:val="0"/>
          <w:sz w:val="28"/>
          <w:szCs w:val="28"/>
          <w:lang w:val="uk-UA"/>
        </w:rPr>
      </w:pPr>
    </w:p>
    <w:p w:rsidR="00AF422F" w:rsidRDefault="00AF422F" w:rsidP="00AF422F">
      <w:pPr>
        <w:widowControl w:val="0"/>
        <w:jc w:val="center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План пасажирських перевезень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  <w:lang w:val="uk-UA"/>
        </w:rPr>
        <w:t xml:space="preserve">мешканців міста Чернігова </w:t>
      </w:r>
    </w:p>
    <w:p w:rsidR="00AF422F" w:rsidRDefault="00AF422F" w:rsidP="00AF422F">
      <w:pPr>
        <w:widowControl w:val="0"/>
        <w:jc w:val="center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до дачних масивів на весняно-літній період 2015 року </w:t>
      </w:r>
    </w:p>
    <w:p w:rsidR="00AF422F" w:rsidRPr="00BB2EA5" w:rsidRDefault="00AF422F" w:rsidP="00AF422F">
      <w:pPr>
        <w:widowControl w:val="0"/>
        <w:jc w:val="center"/>
        <w:rPr>
          <w:snapToGrid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112"/>
        <w:gridCol w:w="1237"/>
        <w:gridCol w:w="1952"/>
        <w:gridCol w:w="2630"/>
      </w:tblGrid>
      <w:tr w:rsidR="00AF422F" w:rsidTr="008354A8">
        <w:trPr>
          <w:cantSplit/>
        </w:trPr>
        <w:tc>
          <w:tcPr>
            <w:tcW w:w="648" w:type="dxa"/>
            <w:vMerge w:val="restart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№ з/п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  <w:vMerge w:val="restart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Номер та назва маршруту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  <w:gridSpan w:val="2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Кількість автобусів </w:t>
            </w:r>
          </w:p>
        </w:tc>
        <w:tc>
          <w:tcPr>
            <w:tcW w:w="2726" w:type="dxa"/>
            <w:vMerge w:val="restart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Перевізник, що обслуговує маршрут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rPr>
          <w:cantSplit/>
        </w:trPr>
        <w:tc>
          <w:tcPr>
            <w:tcW w:w="648" w:type="dxa"/>
            <w:vMerge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усього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у т.ч. великої, середньої місткості для перевезення окремих категорій громадян щочетверга </w:t>
            </w:r>
          </w:p>
        </w:tc>
        <w:tc>
          <w:tcPr>
            <w:tcW w:w="2726" w:type="dxa"/>
            <w:vMerge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2 «Гот. «Україна»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Рівнопілля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2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2.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3 «Проспект Миру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Киїнка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7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3.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№ 5 «Гот. «Україна» – Дачі (Новий Білоус)»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2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4.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9 «Лікеро-горілчаний завод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Жавинка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4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5.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16 «Вокзал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Улянівка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9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6.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№ 18 «Гот. «Україна» – Дачі (Рудка)»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7.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22 «Вул. Одинцова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Рівнопілля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22а «Вул. Одинцова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Рівнопілля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 (через вул. Кільцеву)»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–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8.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46 «Вул. Одинцова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Березанка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3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3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 w:rsidRPr="00D41B66"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  <w:tr w:rsidR="00AF422F" w:rsidTr="008354A8">
        <w:tc>
          <w:tcPr>
            <w:tcW w:w="648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9.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3240" w:type="dxa"/>
          </w:tcPr>
          <w:p w:rsidR="00AF422F" w:rsidRDefault="00AF422F" w:rsidP="008354A8">
            <w:pPr>
              <w:widowContro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№ 47 «Хімволокно – Дачі (</w:t>
            </w:r>
            <w:proofErr w:type="spellStart"/>
            <w:r>
              <w:rPr>
                <w:snapToGrid w:val="0"/>
                <w:sz w:val="28"/>
                <w:lang w:val="uk-UA"/>
              </w:rPr>
              <w:t>Якубівка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)» </w:t>
            </w:r>
          </w:p>
        </w:tc>
        <w:tc>
          <w:tcPr>
            <w:tcW w:w="126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1980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1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  <w:tc>
          <w:tcPr>
            <w:tcW w:w="2726" w:type="dxa"/>
          </w:tcPr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 ДП «</w:t>
            </w:r>
            <w:proofErr w:type="spellStart"/>
            <w:r>
              <w:rPr>
                <w:snapToGrid w:val="0"/>
                <w:sz w:val="28"/>
                <w:lang w:val="uk-UA"/>
              </w:rPr>
              <w:t>Пассервіс</w:t>
            </w:r>
            <w:proofErr w:type="spellEnd"/>
            <w:r>
              <w:rPr>
                <w:snapToGrid w:val="0"/>
                <w:sz w:val="28"/>
                <w:lang w:val="uk-UA"/>
              </w:rPr>
              <w:t xml:space="preserve">» </w:t>
            </w:r>
          </w:p>
          <w:p w:rsidR="00AF422F" w:rsidRDefault="00AF422F" w:rsidP="008354A8">
            <w:pPr>
              <w:widowControl w:val="0"/>
              <w:jc w:val="center"/>
              <w:rPr>
                <w:snapToGrid w:val="0"/>
                <w:sz w:val="28"/>
                <w:lang w:val="uk-UA"/>
              </w:rPr>
            </w:pPr>
          </w:p>
        </w:tc>
      </w:tr>
    </w:tbl>
    <w:p w:rsidR="00AF422F" w:rsidRDefault="00AF422F" w:rsidP="00AF422F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AF422F" w:rsidRPr="00BB2EA5" w:rsidRDefault="00AF422F" w:rsidP="00AF422F">
      <w:pPr>
        <w:ind w:right="141"/>
        <w:jc w:val="both"/>
        <w:rPr>
          <w:iCs/>
          <w:snapToGrid w:val="0"/>
          <w:sz w:val="28"/>
          <w:szCs w:val="28"/>
          <w:lang w:val="uk-UA"/>
        </w:rPr>
      </w:pPr>
    </w:p>
    <w:p w:rsidR="00AF422F" w:rsidRDefault="00AF422F" w:rsidP="00AF422F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Заступник міського голови – </w:t>
      </w:r>
    </w:p>
    <w:p w:rsidR="00AF422F" w:rsidRDefault="00AF422F" w:rsidP="00AF422F">
      <w:pPr>
        <w:ind w:right="141"/>
        <w:jc w:val="both"/>
        <w:rPr>
          <w:iCs/>
          <w:snapToGrid w:val="0"/>
          <w:sz w:val="28"/>
          <w:lang w:val="uk-UA"/>
        </w:rPr>
      </w:pPr>
      <w:r>
        <w:rPr>
          <w:iCs/>
          <w:snapToGrid w:val="0"/>
          <w:sz w:val="28"/>
          <w:lang w:val="uk-UA"/>
        </w:rPr>
        <w:t xml:space="preserve">керуючий справами виконкому </w:t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</w:r>
      <w:r>
        <w:rPr>
          <w:iCs/>
          <w:snapToGrid w:val="0"/>
          <w:sz w:val="28"/>
          <w:lang w:val="uk-UA"/>
        </w:rPr>
        <w:tab/>
        <w:t xml:space="preserve">С. Г. Віхров </w:t>
      </w:r>
    </w:p>
    <w:p w:rsidR="00933EC5" w:rsidRPr="00AF422F" w:rsidRDefault="00933EC5">
      <w:pPr>
        <w:rPr>
          <w:lang w:val="uk-UA"/>
        </w:rPr>
      </w:pPr>
    </w:p>
    <w:sectPr w:rsidR="00933EC5" w:rsidRPr="00AF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2F"/>
    <w:rsid w:val="00933EC5"/>
    <w:rsid w:val="00AF422F"/>
    <w:rsid w:val="00E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Curnos™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2015-10-08T07:40:00Z</dcterms:created>
  <dcterms:modified xsi:type="dcterms:W3CDTF">2015-10-08T07:42:00Z</dcterms:modified>
</cp:coreProperties>
</file>