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  <w:tab/>
        <w:tab/>
        <w:t>Додаток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  <w:tab/>
        <w:tab/>
        <w:t xml:space="preserve">до рішення виконавчого комітету </w:t>
        <w:tab/>
        <w:tab/>
        <w:tab/>
        <w:tab/>
        <w:tab/>
        <w:tab/>
        <w:tab/>
        <w:tab/>
        <w:t xml:space="preserve">Чернігівської міської ради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  <w:tab/>
        <w:tab/>
        <w:t xml:space="preserve">___ липня </w:t>
      </w:r>
      <w:r>
        <w:rPr>
          <w:rFonts w:cs="Liberation Serif;Times New Roma" w:ascii="Liberation Serif;Times New Roma" w:hAnsi="Liberation Serif;Times New Roma"/>
          <w:sz w:val="28"/>
          <w:szCs w:val="28"/>
        </w:rPr>
        <w:t>2026</w:t>
      </w:r>
      <w:r>
        <w:rPr>
          <w:sz w:val="28"/>
          <w:szCs w:val="28"/>
        </w:rPr>
        <w:t xml:space="preserve"> року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  <w:tab/>
        <w:tab/>
        <w:t>№ 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Перелік тимчасових об’єктів на території м. Чернігова,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що підлягають демонтажу</w:t>
      </w:r>
    </w:p>
    <w:p>
      <w:pPr>
        <w:pStyle w:val="BodyText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501" w:type="dxa"/>
        <w:jc w:val="left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437"/>
        <w:gridCol w:w="3883"/>
        <w:gridCol w:w="1715"/>
        <w:gridCol w:w="3199"/>
        <w:gridCol w:w="267"/>
      </w:tblGrid>
      <w:tr>
        <w:trPr>
          <w:cantSplit w:val="true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Times New Roman" w:cs="Liberation Serif;Times New Roma"/>
                <w:sz w:val="28"/>
                <w:szCs w:val="28"/>
              </w:rPr>
              <w:t xml:space="preserve">№ </w:t>
            </w:r>
            <w:r>
              <w:rPr>
                <w:rFonts w:eastAsia="Times New Roman" w:cs="Liberation Serif;Times New Roma"/>
                <w:sz w:val="28"/>
                <w:szCs w:val="28"/>
              </w:rPr>
              <w:t>з/п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Times New Roman" w:cs="Liberation Serif;Times New Roma"/>
                <w:sz w:val="28"/>
                <w:szCs w:val="28"/>
              </w:rPr>
              <w:t>Адреса, номер інформаційного повідомлення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Times New Roman" w:cs="Liberation Serif;Times New Roma"/>
                <w:sz w:val="28"/>
                <w:szCs w:val="28"/>
              </w:rPr>
              <w:t>Інформація</w:t>
            </w:r>
          </w:p>
          <w:p>
            <w:pPr>
              <w:pStyle w:val="Normal"/>
              <w:widowControl w:val="false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Times New Roman" w:cs="Liberation Serif;Times New Roma"/>
                <w:sz w:val="28"/>
                <w:szCs w:val="28"/>
              </w:rPr>
              <w:t>про власника/ користувача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Підстави для демонтажу</w:t>
            </w:r>
          </w:p>
        </w:tc>
        <w:tc>
          <w:tcPr>
            <w:tcW w:w="267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>Тимчасовий об’єкт (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  <w:lang w:val="uk-UA"/>
              </w:rPr>
              <w:t>металевий паркан протяжністю двадцять метрів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 xml:space="preserve">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 xml:space="preserve">м. Чернігів, 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>вул. Всіхсвятська, поруч з будинком №6 А</w:t>
            </w:r>
            <w:r>
              <w:rPr>
                <w:color w:val="000000"/>
                <w:sz w:val="28"/>
                <w:szCs w:val="28"/>
              </w:rPr>
              <w:t xml:space="preserve">, інформаційне повідомлення №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817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2"/>
              <w:tabs>
                <w:tab w:val="clear" w:pos="709"/>
                <w:tab w:val="left" w:pos="552" w:leader="none"/>
                <w:tab w:val="left" w:pos="3417" w:leader="none"/>
                <w:tab w:val="left" w:pos="4551" w:leader="none"/>
              </w:tabs>
              <w:spacing w:lineRule="auto" w:line="276"/>
              <w:ind w:left="15" w:right="-30"/>
              <w:jc w:val="both"/>
              <w:rPr/>
            </w:pPr>
            <w:r>
              <w:rPr>
                <w:rStyle w:val="Style14"/>
                <w:rFonts w:cs="Times New Roman" w:ascii="Times New Roman" w:hAnsi="Times New Roman"/>
                <w:sz w:val="28"/>
                <w:szCs w:val="28"/>
                <w:lang w:val="uk-UA"/>
              </w:rPr>
              <w:t>Смулій Олександр Григорович</w:t>
            </w:r>
          </w:p>
        </w:tc>
        <w:tc>
          <w:tcPr>
            <w:tcW w:w="3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7" w:type="dxa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 xml:space="preserve">Тимчасовий об’єкт 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>(обмежувач руху (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  <w:lang w:val="uk-UA"/>
              </w:rPr>
              <w:t>вісім металевих стовпчиків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 xml:space="preserve">) </w:t>
            </w:r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Style14"/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>просп. Левка Лук’яненка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>, поруч з будинком №68</w:t>
            </w:r>
            <w:r>
              <w:rPr>
                <w:color w:val="000000"/>
                <w:sz w:val="28"/>
                <w:szCs w:val="28"/>
              </w:rPr>
              <w:t xml:space="preserve">, інформаційне повідомлення №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818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3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7" w:type="dxa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>(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  <w:lang w:val="uk-UA"/>
              </w:rPr>
              <w:t>обмежувач руху (дві бетонні півсфери)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Style14"/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>вул. Незалежності, поруч з будинком №19 А</w:t>
            </w:r>
            <w:r>
              <w:rPr>
                <w:color w:val="000000"/>
                <w:sz w:val="28"/>
                <w:szCs w:val="28"/>
              </w:rPr>
              <w:t>, інформаційне повідомлення №821/ТО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Style w:val="Style14"/>
                <w:rFonts w:cs="Times New Roman" w:ascii="Times New Roman" w:hAnsi="Times New Roman"/>
                <w:sz w:val="28"/>
                <w:szCs w:val="28"/>
                <w:lang w:val="uk-UA"/>
              </w:rPr>
              <w:t>Не встановлено</w:t>
            </w:r>
          </w:p>
        </w:tc>
        <w:tc>
          <w:tcPr>
            <w:tcW w:w="3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7" w:type="dxa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>(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  <w:lang w:val="uk-UA"/>
              </w:rPr>
              <w:t>металевий сітчастий контейнер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 xml:space="preserve">) </w:t>
            </w:r>
            <w:r>
              <w:rPr>
                <w:color w:val="000000"/>
                <w:sz w:val="28"/>
                <w:szCs w:val="28"/>
              </w:rPr>
              <w:t xml:space="preserve">за адресою: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>вул. Незалежності, поруч з будинком №14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інформаційне повідомлення №822/ТО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3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7" w:type="dxa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>(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  <w:lang w:val="uk-UA"/>
              </w:rPr>
              <w:t>обмежувач руху (бетонна плита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 xml:space="preserve">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>вул. Мстиславська, поруч з будинком №18</w:t>
            </w:r>
            <w:r>
              <w:rPr>
                <w:color w:val="000000"/>
                <w:sz w:val="28"/>
                <w:szCs w:val="28"/>
              </w:rPr>
              <w:t>, інформаційне повідомлення № 82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3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7" w:type="dxa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>(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  <w:lang w:val="uk-UA"/>
              </w:rPr>
              <w:t>металева конструкція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 xml:space="preserve">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 xml:space="preserve">вул. 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  <w:lang w:val="uk-UA"/>
              </w:rPr>
              <w:t>Михалевича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>, поруч з будинком №17</w:t>
            </w:r>
            <w:r>
              <w:rPr>
                <w:color w:val="000000"/>
                <w:sz w:val="28"/>
                <w:szCs w:val="28"/>
              </w:rPr>
              <w:t>, інформаційне повідомлення № 824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ТО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3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7" w:type="dxa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>(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  <w:lang w:val="uk-UA"/>
              </w:rPr>
              <w:t>обмежувач руху (дві бетонні півсфери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 xml:space="preserve">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 xml:space="preserve">вул. 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  <w:lang w:val="uk-UA"/>
              </w:rPr>
              <w:t>Соборності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>, поруч з будинком №24</w:t>
            </w:r>
            <w:r>
              <w:rPr>
                <w:color w:val="000000"/>
                <w:sz w:val="28"/>
                <w:szCs w:val="28"/>
              </w:rPr>
              <w:t>, інформаційне повідомлення № 82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7" w:type="dxa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>(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  <w:lang w:val="uk-UA"/>
              </w:rPr>
              <w:t>металевий сітчастий контейнер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 xml:space="preserve">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Style14"/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вул. </w:t>
            </w:r>
            <w:r>
              <w:rPr>
                <w:rStyle w:val="Style14"/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>Соборності</w:t>
            </w:r>
            <w:r>
              <w:rPr>
                <w:rStyle w:val="Style14"/>
                <w:rFonts w:cs="Times New Roman" w:ascii="Times New Roman" w:hAnsi="Times New Roman"/>
                <w:color w:val="000000"/>
                <w:sz w:val="28"/>
                <w:szCs w:val="28"/>
              </w:rPr>
              <w:t>, поруч з будинком №24</w:t>
            </w:r>
            <w:r>
              <w:rPr>
                <w:color w:val="000000"/>
                <w:sz w:val="28"/>
                <w:szCs w:val="28"/>
              </w:rPr>
              <w:t>, інформаційне повідомлення № 82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7" w:type="dxa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>(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  <w:lang w:val="uk-UA"/>
              </w:rPr>
              <w:t>металевий паркан протяжністю двадцять метрів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 xml:space="preserve">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 xml:space="preserve">вул. </w:t>
            </w:r>
            <w:r>
              <w:rPr>
                <w:rStyle w:val="Style14"/>
                <w:rFonts w:cs="Times New Roman" w:ascii="Times New Roman" w:hAnsi="Times New Roman"/>
                <w:iCs/>
                <w:color w:val="000000"/>
                <w:sz w:val="28"/>
                <w:szCs w:val="28"/>
                <w:shd w:fill="FFFFFF" w:val="clear"/>
                <w:lang w:val="uk-UA"/>
              </w:rPr>
              <w:t>Тероборони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>, поруч з будинком №23</w:t>
            </w:r>
            <w:r>
              <w:rPr>
                <w:color w:val="000000"/>
                <w:sz w:val="28"/>
                <w:szCs w:val="28"/>
              </w:rPr>
              <w:t>, інформаційне повідомлення №827/ТО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7" w:type="dxa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>(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  <w:lang w:val="uk-UA"/>
              </w:rPr>
              <w:t>металевий сітчастий контейнер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 xml:space="preserve">) </w:t>
            </w:r>
            <w:r>
              <w:rPr>
                <w:color w:val="000000"/>
                <w:sz w:val="28"/>
                <w:szCs w:val="28"/>
              </w:rPr>
              <w:t xml:space="preserve">за адресою: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 xml:space="preserve">вул. 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  <w:lang w:val="uk-UA"/>
              </w:rPr>
              <w:t>Рятувальників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>, поруч з будинком №27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інформаційне повідомлення № 82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Не встановлено</w:t>
            </w:r>
          </w:p>
        </w:tc>
        <w:tc>
          <w:tcPr>
            <w:tcW w:w="3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7" w:type="dxa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 xml:space="preserve">(термінал)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>м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. Чернігів, </w:t>
            </w:r>
            <w:r>
              <w:rPr>
                <w:rStyle w:val="Style14"/>
                <w:rFonts w:cs="Times New Roman" w:ascii="Times New Roman" w:hAnsi="Times New Roman"/>
                <w:iCs/>
                <w:color w:val="000000"/>
                <w:sz w:val="28"/>
                <w:szCs w:val="28"/>
                <w:shd w:fill="FFFFFF" w:val="clear"/>
                <w:lang w:val="uk-UA"/>
              </w:rPr>
              <w:t>просп. Левка Лук’яненка, поруч з будинком №17</w:t>
            </w:r>
            <w:r>
              <w:rPr>
                <w:color w:val="000000"/>
                <w:sz w:val="28"/>
                <w:szCs w:val="28"/>
              </w:rPr>
              <w:t>, інформаційне повідомлення № 82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7" w:type="dxa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 xml:space="preserve">(термінал)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Style15"/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>вул. В’ячеслава Чорновола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>, поруч з будинком №11 А</w:t>
            </w:r>
            <w:r>
              <w:rPr>
                <w:color w:val="000000"/>
                <w:sz w:val="28"/>
                <w:szCs w:val="28"/>
              </w:rPr>
              <w:t>, інформаційне повідомлення № 83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7" w:type="dxa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>(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  <w:lang w:val="uk-UA"/>
              </w:rPr>
              <w:t>обмежувач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  <w:lang w:val="uk-UA"/>
              </w:rPr>
              <w:t>і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  <w:lang w:val="uk-UA"/>
              </w:rPr>
              <w:t xml:space="preserve"> руху у кількості двох штук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 xml:space="preserve">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Style14"/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>вул. Гетьмана Полуботка, поруч з будинком №28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831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7" w:type="dxa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>Тимчасовий об’єкт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>(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  <w:lang w:val="uk-UA"/>
              </w:rPr>
              <w:t>холодильна камера в металевому каркасі, два металеві столи та чотири металеві стільці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 xml:space="preserve">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Style14"/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>просп. Левка Лук’яненка, поруч з будинком №10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832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7" w:type="dxa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>Тимчасовий об’єкт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>(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  <w:lang w:val="uk-UA"/>
              </w:rPr>
              <w:t>літній майданчик (столи у кількості дванадцят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  <w:lang w:val="uk-UA"/>
              </w:rPr>
              <w:t>и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  <w:lang w:val="uk-UA"/>
              </w:rPr>
              <w:t xml:space="preserve"> штук, парасольки у кількості шести штук та стільці у кількості тридцяти шести штук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 xml:space="preserve">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Style14"/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>просп. Левка Лук’яненка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>, поруч з будинком №68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Style w:val="1"/>
                <w:rFonts w:cs="Times New Roman" w:ascii="Times New Roman" w:hAnsi="Times New Roman"/>
                <w:color w:val="000000"/>
                <w:sz w:val="28"/>
                <w:szCs w:val="28"/>
              </w:rPr>
              <w:t>833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7" w:type="dxa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>Тимчасовий об’єкт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>(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  <w:lang w:val="uk-UA"/>
              </w:rPr>
              <w:t>металев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  <w:lang w:val="uk-UA"/>
              </w:rPr>
              <w:t>і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  <w:lang w:val="uk-UA"/>
              </w:rPr>
              <w:t xml:space="preserve"> сітчаст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  <w:lang w:val="uk-UA"/>
              </w:rPr>
              <w:t>і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  <w:lang w:val="uk-UA"/>
              </w:rPr>
              <w:t xml:space="preserve"> контейнер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  <w:lang w:val="uk-UA"/>
              </w:rPr>
              <w:t>и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  <w:lang w:val="uk-UA"/>
              </w:rPr>
              <w:t xml:space="preserve"> в кількості двох штук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 xml:space="preserve">) 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 xml:space="preserve">вул. 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  <w:lang w:val="uk-UA"/>
              </w:rPr>
              <w:t>Любецька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>, поруч з будинком №15</w:t>
            </w:r>
            <w:r>
              <w:rPr>
                <w:color w:val="000000"/>
                <w:sz w:val="28"/>
                <w:szCs w:val="28"/>
              </w:rPr>
              <w:t>, інформаційне повідомлення №834/ТО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7" w:type="dxa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>Тимчасовий об’єкт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>(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  <w:lang w:val="uk-UA"/>
              </w:rPr>
              <w:t>дорожній знак (стоянка для інвалідів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 xml:space="preserve">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 xml:space="preserve">вул. 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  <w:lang w:val="uk-UA"/>
              </w:rPr>
              <w:t>Олександра Довженка, поруч з будинком № 96</w:t>
            </w:r>
            <w:r>
              <w:rPr>
                <w:color w:val="000000"/>
                <w:sz w:val="28"/>
                <w:szCs w:val="28"/>
              </w:rPr>
              <w:t>, інформаційне повідомлення №835/ТО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extbody"/>
              <w:tabs>
                <w:tab w:val="clear" w:pos="709"/>
                <w:tab w:val="left" w:pos="724" w:leader="none"/>
                <w:tab w:val="left" w:pos="3417" w:leader="none"/>
                <w:tab w:val="left" w:pos="4551" w:leader="none"/>
              </w:tabs>
              <w:spacing w:before="0" w:after="0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7" w:type="dxa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>(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  <w:lang w:val="uk-UA"/>
              </w:rPr>
              <w:t>меморіальна дошка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 xml:space="preserve">) 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</w:t>
            </w:r>
            <w:r>
              <w:rPr>
                <w:color w:val="000000"/>
                <w:sz w:val="28"/>
                <w:szCs w:val="28"/>
              </w:rPr>
              <w:t>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 xml:space="preserve">вул. 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  <w:lang w:val="uk-UA"/>
              </w:rPr>
              <w:t>Воздвиженська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>, поруч з будинком №2</w:t>
            </w:r>
            <w:r>
              <w:rPr>
                <w:color w:val="000000"/>
                <w:sz w:val="28"/>
                <w:szCs w:val="28"/>
              </w:rPr>
              <w:t>, інформаційне повідомлення №836/ТО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extbody"/>
              <w:tabs>
                <w:tab w:val="clear" w:pos="709"/>
                <w:tab w:val="left" w:pos="724" w:leader="none"/>
                <w:tab w:val="left" w:pos="3417" w:leader="none"/>
                <w:tab w:val="left" w:pos="4551" w:leader="none"/>
              </w:tabs>
              <w:spacing w:before="0" w:after="0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7" w:type="dxa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>Тимчасовий об’єкт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>(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  <w:lang w:val="uk-UA"/>
              </w:rPr>
              <w:t>меморіальна дошка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 xml:space="preserve">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 xml:space="preserve">вул. 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  <w:lang w:val="uk-UA"/>
              </w:rPr>
              <w:t>Борисоглібська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>, поруч з будинком №2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інформаційне повідомлення №837/ТО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7" w:type="dxa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>(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  <w:lang w:val="uk-UA"/>
              </w:rPr>
              <w:t>чотири бетонні півсфери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 xml:space="preserve">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Style14"/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>просп. Миру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>, поруч з будинком №12</w:t>
            </w:r>
            <w:r>
              <w:rPr>
                <w:color w:val="000000"/>
                <w:sz w:val="28"/>
                <w:szCs w:val="28"/>
              </w:rPr>
              <w:t>, інформаційне повідомлення № 838/ТО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7" w:type="dxa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>(м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  <w:lang w:val="uk-UA"/>
              </w:rPr>
              <w:t>еморіальна дошка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 xml:space="preserve">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Style14"/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>просп. Миру</w:t>
            </w:r>
            <w:r>
              <w:rPr>
                <w:rStyle w:val="Style14"/>
                <w:rFonts w:cs="Times New Roman" w:ascii="Times New Roman" w:hAnsi="Times New Roman"/>
                <w:color w:val="000000"/>
                <w:sz w:val="28"/>
                <w:szCs w:val="28"/>
              </w:rPr>
              <w:t>, поруч з будинком №12</w:t>
            </w:r>
            <w:r>
              <w:rPr>
                <w:color w:val="000000"/>
                <w:sz w:val="28"/>
                <w:szCs w:val="28"/>
              </w:rPr>
              <w:t>, інформаційне повідомлення № 839/ТО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1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7" w:type="dxa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 xml:space="preserve">(меморіальна дошка)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  <w:bookmarkStart w:id="0" w:name="_Hlk202189764_Копия_1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bookmarkEnd w:id="0"/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>вул. Княжа, поруч з будинком №8 А</w:t>
            </w:r>
            <w:r>
              <w:rPr>
                <w:color w:val="000000"/>
                <w:sz w:val="28"/>
                <w:szCs w:val="28"/>
              </w:rPr>
              <w:t>, інформаційне повідомлення № 840/ТО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7" w:type="dxa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>(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  <w:lang w:val="uk-UA"/>
              </w:rPr>
              <w:t>металевий сітчастий контейнер в кількості двох штук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 xml:space="preserve">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  <w:bookmarkStart w:id="1" w:name="_Hlk202189764_Копия_2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bookmarkEnd w:id="1"/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 xml:space="preserve">вул. 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  <w:lang w:val="uk-UA"/>
              </w:rPr>
              <w:t>Олександра Довженка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>, поруч з будинком №102</w:t>
            </w:r>
            <w:r>
              <w:rPr>
                <w:color w:val="000000"/>
                <w:sz w:val="28"/>
                <w:szCs w:val="28"/>
              </w:rPr>
              <w:t>, інформаційне повідомлення № 841/ТО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1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7" w:type="dxa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>(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  <w:lang w:val="uk-UA"/>
              </w:rPr>
              <w:t>обмежувач руху (металева труба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 xml:space="preserve">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  <w:bookmarkStart w:id="2" w:name="_Hlk202189764_Копия_2_Копия_1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bookmarkEnd w:id="2"/>
            <w:r>
              <w:rPr>
                <w:rStyle w:val="Style14"/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>просп. Миру, поруч з будинком №206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,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інформаційне повідомлення №842/ТО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1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7" w:type="dxa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>(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  <w:lang w:val="uk-UA"/>
              </w:rPr>
              <w:t>обмежувач руху (бетонна плита та автомобільна шина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 xml:space="preserve">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bookmarkStart w:id="3" w:name="_Hlk202189764_Копия_2_Копия_1_Копия_2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bookmarkEnd w:id="3"/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>вул. Козацька, поруч з будинком №50</w:t>
            </w:r>
            <w:r>
              <w:rPr>
                <w:color w:val="000000"/>
                <w:sz w:val="28"/>
                <w:szCs w:val="28"/>
              </w:rPr>
              <w:t>,  інформаційне повідомлення №843/ТО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7" w:type="dxa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>(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  <w:lang w:val="uk-UA"/>
              </w:rPr>
              <w:t>металевий паркан протяжністю десять метрів</w:t>
            </w:r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 xml:space="preserve">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>вул. Волковича, поруч з будинком №2 Б</w:t>
            </w:r>
            <w:r>
              <w:rPr>
                <w:color w:val="000000"/>
                <w:sz w:val="28"/>
                <w:szCs w:val="28"/>
              </w:rPr>
              <w:t>, інформаційне повідомлення №844/ТО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7" w:type="dxa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>Тимчасовий об’єкт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>(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  <w:lang w:val="uk-UA"/>
              </w:rPr>
              <w:t>меморіальна дошка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 xml:space="preserve">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Style14"/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>просп. Миру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>, поруч з будинком №27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,  </w:t>
            </w:r>
            <w:r>
              <w:rPr>
                <w:color w:val="000000"/>
                <w:sz w:val="28"/>
                <w:szCs w:val="28"/>
              </w:rPr>
              <w:t>інформаційне повідомлення №759/Ф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7" w:type="dxa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4"/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>(металевий) гараж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за адресою: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>вул. Соборності, поруч з будинком №18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,  </w:t>
            </w:r>
            <w:r>
              <w:rPr>
                <w:color w:val="000000"/>
                <w:sz w:val="28"/>
                <w:szCs w:val="28"/>
              </w:rPr>
              <w:t>інформаційне повідомлення №146/Д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7" w:type="dxa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4"/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>(металевий) гараж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за адресою: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>просп. Перемоги, поруч з будинком №203 А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інформаційне повідомлення № 092/Д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7" w:type="dxa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rFonts w:eastAsia="Times New Roman" w:cs="Liberation Serif;Times New Roma" w:ascii="Liberation Serif;Times New Roma" w:hAnsi="Liberation Serif;Times New Roma"/>
          <w:sz w:val="28"/>
          <w:szCs w:val="28"/>
        </w:rPr>
        <w:t>Заступник міського голови -</w:t>
      </w:r>
    </w:p>
    <w:p>
      <w:pPr>
        <w:pStyle w:val="Normal"/>
        <w:rPr>
          <w:sz w:val="28"/>
          <w:szCs w:val="28"/>
        </w:rPr>
      </w:pPr>
      <w:r>
        <w:rPr>
          <w:rFonts w:eastAsia="Times New Roman" w:cs="Liberation Serif;Times New Roma" w:ascii="Liberation Serif;Times New Roma" w:hAnsi="Liberation Serif;Times New Roma"/>
          <w:sz w:val="28"/>
          <w:szCs w:val="28"/>
        </w:rPr>
        <w:t>керуючий справами виконкому</w:t>
        <w:tab/>
        <w:tab/>
        <w:tab/>
        <w:tab/>
        <w:tab/>
        <w:t>Сергій ФЕСЕНКО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567" w:gutter="0" w:header="1134" w:top="1693" w:footer="0" w:bottom="851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bookmarkStart w:id="4" w:name="PageNumWizard_HEADER_Типовий_стиль_сторі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  <w:bookmarkEnd w:id="4"/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  <w:bookmarkStart w:id="5" w:name="PageNumWizard_HEADER_Типовий_стиль_стор1"/>
    <w:bookmarkEnd w:id="5"/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uk-UA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user" w:customStyle="1">
    <w:name w:val="Символ нумерації (user)"/>
    <w:qFormat/>
    <w:rPr/>
  </w:style>
  <w:style w:type="character" w:styleId="1" w:customStyle="1">
    <w:name w:val="Основной шрифт абзаца1"/>
    <w:qFormat/>
    <w:rPr/>
  </w:style>
  <w:style w:type="character" w:styleId="Emphasis">
    <w:name w:val="Emphasis"/>
    <w:qFormat/>
    <w:rPr>
      <w:i/>
      <w:iCs/>
    </w:rPr>
  </w:style>
  <w:style w:type="character" w:styleId="11" w:customStyle="1">
    <w:name w:val="Шрифт абзацу за замовчуванням1"/>
    <w:qFormat/>
    <w:rsid w:val="00685c08"/>
    <w:rPr/>
  </w:style>
  <w:style w:type="character" w:styleId="Style14" w:customStyle="1">
    <w:name w:val="Шрифт абзацу за замовчуванням"/>
    <w:qFormat/>
    <w:rsid w:val="00ae05ad"/>
    <w:rPr/>
  </w:style>
  <w:style w:type="character" w:styleId="Style15">
    <w:name w:val="Основной шрифт абзаца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7" w:customStyle="1">
    <w:name w:val="Покажчик"/>
    <w:basedOn w:val="Normal"/>
    <w:qFormat/>
    <w:pPr>
      <w:suppressLineNumbers/>
    </w:pPr>
    <w:rPr/>
  </w:style>
  <w:style w:type="paragraph" w:styleId="user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user2" w:customStyle="1">
    <w:name w:val="Покажчик (user)"/>
    <w:basedOn w:val="Normal"/>
    <w:qFormat/>
    <w:pPr>
      <w:suppressLineNumbers/>
    </w:pPr>
    <w:rPr/>
  </w:style>
  <w:style w:type="paragraph" w:styleId="12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/>
      <w:sz w:val="28"/>
      <w:szCs w:val="28"/>
    </w:rPr>
  </w:style>
  <w:style w:type="paragraph" w:styleId="13" w:customStyle="1">
    <w:name w:val="Указатель1"/>
    <w:basedOn w:val="Normal"/>
    <w:qFormat/>
    <w:pPr>
      <w:suppressLineNumbers/>
    </w:pPr>
    <w:rPr/>
  </w:style>
  <w:style w:type="paragraph" w:styleId="user3" w:customStyle="1">
    <w:name w:val="Вміст таблиці (user)"/>
    <w:basedOn w:val="Normal"/>
    <w:qFormat/>
    <w:pPr>
      <w:widowControl w:val="false"/>
      <w:suppressLineNumbers/>
    </w:pPr>
    <w:rPr/>
  </w:style>
  <w:style w:type="paragraph" w:styleId="user4" w:customStyle="1">
    <w:name w:val="Заголовок таблиці (user)"/>
    <w:basedOn w:val="user3"/>
    <w:qFormat/>
    <w:pPr>
      <w:jc w:val="center"/>
    </w:pPr>
    <w:rPr>
      <w:b/>
      <w:bCs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uk-UA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extbodyWW" w:customStyle="1">
    <w:name w:val="Text body (WW)"/>
    <w:basedOn w:val="Normal"/>
    <w:qFormat/>
    <w:pPr>
      <w:spacing w:lineRule="auto" w:line="276" w:before="0" w:after="140"/>
    </w:pPr>
    <w:rPr>
      <w:rFonts w:ascii="Times New Roman" w:hAnsi="Times New Roman" w:eastAsia="Times New Roman" w:cs="Times New Roman"/>
      <w:sz w:val="28"/>
      <w:szCs w:val="20"/>
      <w:lang w:bidi="ar-SA"/>
    </w:rPr>
  </w:style>
  <w:style w:type="paragraph" w:styleId="Standard1" w:customStyle="1">
    <w:name w:val="Standard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uk-UA" w:eastAsia="zh-CN" w:bidi="hi-IN"/>
    </w:rPr>
  </w:style>
  <w:style w:type="paragraph" w:styleId="Textbody1" w:customStyle="1">
    <w:name w:val="Text body1"/>
    <w:basedOn w:val="Normal"/>
    <w:qFormat/>
    <w:rsid w:val="00895ae3"/>
    <w:pPr>
      <w:spacing w:lineRule="auto" w:line="276" w:before="0" w:after="140"/>
      <w:textAlignment w:val="baseline"/>
    </w:pPr>
    <w:rPr>
      <w:rFonts w:cs="Noto Sans Devanagari"/>
      <w:lang w:val="ru-RU"/>
    </w:rPr>
  </w:style>
  <w:style w:type="paragraph" w:styleId="user5" w:customStyle="1">
    <w:name w:val="Верхній і нижній колонтитули (user)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8" w:customStyle="1">
    <w:name w:val="Верхній і нижній колонтитули"/>
    <w:basedOn w:val="Normal"/>
    <w:qFormat/>
    <w:pPr/>
    <w:rPr/>
  </w:style>
  <w:style w:type="paragraph" w:styleId="Header">
    <w:name w:val="header"/>
    <w:basedOn w:val="user5"/>
    <w:pPr/>
    <w:rPr/>
  </w:style>
  <w:style w:type="paragraph" w:styleId="Standard2">
    <w:name w:val="Standard2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uk-UA" w:eastAsia="zh-CN" w:bidi="hi-IN"/>
    </w:rPr>
  </w:style>
  <w:style w:type="numbering" w:styleId="user6" w:customStyle="1">
    <w:name w:val="Без маркерів (user)"/>
    <w:uiPriority w:val="99"/>
    <w:semiHidden/>
    <w:unhideWhenUsed/>
    <w:qFormat/>
  </w:style>
  <w:style w:type="numbering" w:styleId="Style19" w:customStyle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Application>LibreOffice/26.2.2.2$Linux_X86_64 LibreOffice_project/620$Build-2</Application>
  <AppVersion>15.0000</AppVersion>
  <Pages>6</Pages>
  <Words>1052</Words>
  <Characters>6773</Characters>
  <CharactersWithSpaces>7746</CharactersWithSpaces>
  <Paragraphs>153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2023-05-26T11:34:00Z</dcterms:created>
  <dc:creator/>
  <dc:description/>
  <dc:language>uk-UA</dc:language>
  <cp:lastModifiedBy/>
  <dcterms:modified xsi:type="dcterms:W3CDTF">2026-06-26T09:37:03Z</dcterms:modified>
  <cp:revision>338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