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6" w:rsidRPr="004823E4" w:rsidRDefault="00814880" w:rsidP="00273152">
      <w:pPr>
        <w:pStyle w:val="ae"/>
        <w:spacing w:after="0"/>
        <w:jc w:val="center"/>
        <w:rPr>
          <w:sz w:val="28"/>
          <w:szCs w:val="28"/>
          <w:lang w:val="uk-UA"/>
        </w:rPr>
      </w:pPr>
      <w:bookmarkStart w:id="0" w:name="_GoBack"/>
      <w:r w:rsidRPr="00B235E6">
        <w:rPr>
          <w:sz w:val="28"/>
          <w:szCs w:val="28"/>
          <w:lang w:val="uk-UA"/>
        </w:rPr>
        <w:t xml:space="preserve">Звернення до </w:t>
      </w:r>
      <w:r w:rsidR="004823E4">
        <w:rPr>
          <w:sz w:val="28"/>
          <w:szCs w:val="28"/>
          <w:lang w:val="uk-UA"/>
        </w:rPr>
        <w:t>Кабінету Міністрів України</w:t>
      </w:r>
    </w:p>
    <w:p w:rsidR="00FB0D0B" w:rsidRPr="003F7402" w:rsidRDefault="003F7402" w:rsidP="00B235E6">
      <w:pPr>
        <w:spacing w:line="276" w:lineRule="auto"/>
        <w:jc w:val="center"/>
        <w:rPr>
          <w:rStyle w:val="rvts0"/>
          <w:sz w:val="28"/>
          <w:szCs w:val="28"/>
          <w:lang w:val="uk-UA"/>
        </w:rPr>
      </w:pPr>
      <w:r w:rsidRPr="003F7402">
        <w:rPr>
          <w:sz w:val="28"/>
          <w:szCs w:val="28"/>
          <w:lang w:val="uk-UA"/>
        </w:rPr>
        <w:t xml:space="preserve">щодо забезпечення диференційованого підходу з визначення обмежувальних заходів при </w:t>
      </w:r>
      <w:r w:rsidRPr="003F74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запобіганні поширенню гострої респіраторної хвороби </w:t>
      </w:r>
      <w:r w:rsidRPr="003F7402">
        <w:rPr>
          <w:bCs/>
          <w:color w:val="000000"/>
          <w:sz w:val="28"/>
          <w:szCs w:val="28"/>
          <w:shd w:val="clear" w:color="auto" w:fill="FFFFFF"/>
        </w:rPr>
        <w:t>COVID</w:t>
      </w:r>
      <w:r w:rsidRPr="003F7402">
        <w:rPr>
          <w:bCs/>
          <w:color w:val="000000"/>
          <w:sz w:val="28"/>
          <w:szCs w:val="28"/>
          <w:shd w:val="clear" w:color="auto" w:fill="FFFFFF"/>
          <w:lang w:val="uk-UA"/>
        </w:rPr>
        <w:t>-19</w:t>
      </w:r>
    </w:p>
    <w:bookmarkEnd w:id="0"/>
    <w:p w:rsidR="00B235E6" w:rsidRDefault="00B235E6" w:rsidP="00814880">
      <w:pPr>
        <w:spacing w:line="276" w:lineRule="auto"/>
        <w:ind w:right="68"/>
        <w:jc w:val="center"/>
        <w:rPr>
          <w:sz w:val="28"/>
          <w:szCs w:val="28"/>
          <w:lang w:val="uk-UA"/>
        </w:rPr>
      </w:pPr>
    </w:p>
    <w:p w:rsidR="00900467" w:rsidRPr="00F455E2" w:rsidRDefault="00D67361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імені територіальної громади Чернігова та місцевих </w:t>
      </w:r>
      <w:r w:rsidR="00900467">
        <w:rPr>
          <w:color w:val="000000"/>
          <w:sz w:val="28"/>
          <w:szCs w:val="28"/>
          <w:lang w:val="uk-UA"/>
        </w:rPr>
        <w:t xml:space="preserve">представників малого і середнього бізнесу </w:t>
      </w:r>
      <w:r>
        <w:rPr>
          <w:color w:val="000000"/>
          <w:sz w:val="28"/>
          <w:szCs w:val="28"/>
          <w:lang w:val="uk-UA"/>
        </w:rPr>
        <w:t xml:space="preserve">висловлюємо свою </w:t>
      </w:r>
      <w:r w:rsidR="00900467">
        <w:rPr>
          <w:color w:val="000000"/>
          <w:sz w:val="28"/>
          <w:szCs w:val="28"/>
          <w:lang w:val="uk-UA"/>
        </w:rPr>
        <w:t xml:space="preserve">глибоку </w:t>
      </w:r>
      <w:r>
        <w:rPr>
          <w:color w:val="000000"/>
          <w:sz w:val="28"/>
          <w:szCs w:val="28"/>
          <w:lang w:val="uk-UA"/>
        </w:rPr>
        <w:t xml:space="preserve">стурбованість </w:t>
      </w:r>
      <w:r w:rsidR="00900467">
        <w:rPr>
          <w:color w:val="000000"/>
          <w:sz w:val="28"/>
          <w:szCs w:val="28"/>
          <w:lang w:val="uk-UA"/>
        </w:rPr>
        <w:t>катастрофічним погіршенням фінансово-економічних показників діяльності суб’єктів господарювання у сферах торгівлі та послуг</w:t>
      </w:r>
      <w:r w:rsidR="00F455E2">
        <w:rPr>
          <w:color w:val="000000"/>
          <w:sz w:val="28"/>
          <w:szCs w:val="28"/>
          <w:lang w:val="uk-UA"/>
        </w:rPr>
        <w:t xml:space="preserve">, зумовлених запровадженням обмежувальних заходів </w:t>
      </w:r>
      <w:r w:rsidR="00F455E2" w:rsidRPr="00F455E2">
        <w:rPr>
          <w:color w:val="000000"/>
          <w:sz w:val="28"/>
          <w:szCs w:val="28"/>
          <w:lang w:val="uk-UA"/>
        </w:rPr>
        <w:t xml:space="preserve">постановою </w:t>
      </w:r>
      <w:r w:rsidR="00F455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Кабінету Міністрів України </w:t>
      </w:r>
      <w:r w:rsidR="007A3097">
        <w:rPr>
          <w:color w:val="000000" w:themeColor="text1"/>
          <w:sz w:val="28"/>
          <w:szCs w:val="28"/>
          <w:shd w:val="clear" w:color="auto" w:fill="FFFFFF"/>
          <w:lang w:val="uk-UA"/>
        </w:rPr>
        <w:t>від 11.03.</w:t>
      </w:r>
      <w:r w:rsidR="007A3097" w:rsidRPr="00F455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2020 </w:t>
      </w:r>
      <w:r w:rsidR="00F455E2">
        <w:rPr>
          <w:color w:val="000000" w:themeColor="text1"/>
          <w:sz w:val="28"/>
          <w:szCs w:val="28"/>
          <w:shd w:val="clear" w:color="auto" w:fill="FFFFFF"/>
          <w:lang w:val="uk-UA"/>
        </w:rPr>
        <w:t>№ </w:t>
      </w:r>
      <w:r w:rsidR="007A30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211 </w:t>
      </w:r>
      <w:r w:rsidR="00F455E2" w:rsidRPr="00F455E2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455E2" w:rsidRPr="00F455E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="00F455E2" w:rsidRPr="00F455E2">
        <w:rPr>
          <w:bCs/>
          <w:color w:val="000000"/>
          <w:sz w:val="28"/>
          <w:szCs w:val="28"/>
          <w:shd w:val="clear" w:color="auto" w:fill="FFFFFF"/>
        </w:rPr>
        <w:t>COVID</w:t>
      </w:r>
      <w:r w:rsidR="00F455E2" w:rsidRPr="00F455E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F455E2" w:rsidRPr="00F455E2">
        <w:rPr>
          <w:bCs/>
          <w:color w:val="000000"/>
          <w:sz w:val="28"/>
          <w:szCs w:val="28"/>
          <w:shd w:val="clear" w:color="auto" w:fill="FFFFFF"/>
        </w:rPr>
        <w:t>SARS</w:t>
      </w:r>
      <w:r w:rsidR="00F455E2" w:rsidRPr="00F455E2">
        <w:rPr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F455E2" w:rsidRPr="00F455E2">
        <w:rPr>
          <w:bCs/>
          <w:color w:val="000000"/>
          <w:sz w:val="28"/>
          <w:szCs w:val="28"/>
          <w:shd w:val="clear" w:color="auto" w:fill="FFFFFF"/>
        </w:rPr>
        <w:t>CoV</w:t>
      </w:r>
      <w:r w:rsidR="00F455E2" w:rsidRPr="00F455E2">
        <w:rPr>
          <w:bCs/>
          <w:color w:val="000000"/>
          <w:sz w:val="28"/>
          <w:szCs w:val="28"/>
          <w:shd w:val="clear" w:color="auto" w:fill="FFFFFF"/>
          <w:lang w:val="uk-UA"/>
        </w:rPr>
        <w:t>-2» (зі змінами</w:t>
      </w:r>
      <w:r w:rsidR="00B604D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і доповненнями</w:t>
      </w:r>
      <w:r w:rsidR="00F455E2" w:rsidRPr="00F455E2">
        <w:rPr>
          <w:bCs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900467" w:rsidRPr="00383601" w:rsidRDefault="00900467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6"/>
          <w:szCs w:val="6"/>
          <w:lang w:val="uk-UA"/>
        </w:rPr>
      </w:pPr>
    </w:p>
    <w:p w:rsidR="00AF2A9B" w:rsidRDefault="00F138C7" w:rsidP="00AF2A9B">
      <w:pPr>
        <w:ind w:firstLine="851"/>
        <w:jc w:val="both"/>
        <w:rPr>
          <w:spacing w:val="-4"/>
          <w:sz w:val="28"/>
          <w:szCs w:val="28"/>
          <w:lang w:val="uk-UA"/>
        </w:rPr>
      </w:pPr>
      <w:r w:rsidRPr="00202DEE">
        <w:rPr>
          <w:color w:val="000000"/>
          <w:sz w:val="28"/>
          <w:szCs w:val="28"/>
          <w:lang w:val="uk-UA"/>
        </w:rPr>
        <w:t xml:space="preserve">Основною причиною зростання соціальної напруги </w:t>
      </w:r>
      <w:r w:rsidR="00202DEE" w:rsidRPr="00202DEE">
        <w:rPr>
          <w:color w:val="000000"/>
          <w:sz w:val="28"/>
          <w:szCs w:val="28"/>
          <w:lang w:val="uk-UA"/>
        </w:rPr>
        <w:t xml:space="preserve">стала повна заборона 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здійснення 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певних видів господарської 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>діяльності, зокрема, торгівл</w:t>
      </w:r>
      <w:r w:rsidR="007A3097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окремими групами 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>непродовольчи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>х товарів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>надання індивідуальних та побутових послуг населенню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>діяльн</w:t>
      </w:r>
      <w:r w:rsidR="007A3097">
        <w:rPr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>ст</w:t>
      </w:r>
      <w:r w:rsidR="007A3097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ринків.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наслідок </w:t>
      </w:r>
      <w:r w:rsidR="00875293">
        <w:rPr>
          <w:bCs/>
          <w:color w:val="000000"/>
          <w:sz w:val="28"/>
          <w:szCs w:val="28"/>
          <w:shd w:val="clear" w:color="auto" w:fill="FFFFFF"/>
          <w:lang w:val="uk-UA"/>
        </w:rPr>
        <w:t>цього</w:t>
      </w:r>
      <w:r w:rsidR="00202DEE" w:rsidRPr="00202D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02DEE" w:rsidRPr="00202D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підприємці разом з найманими працівниками залишились </w:t>
      </w:r>
      <w:r w:rsidR="00B604D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практично на межі виживання – </w:t>
      </w:r>
      <w:r w:rsidR="00202DEE" w:rsidRPr="00202D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без роботи та </w:t>
      </w:r>
      <w:r w:rsidR="00AF2A9B">
        <w:rPr>
          <w:color w:val="000000" w:themeColor="text1"/>
          <w:sz w:val="28"/>
          <w:szCs w:val="28"/>
          <w:shd w:val="clear" w:color="auto" w:fill="FFFFFF"/>
          <w:lang w:val="uk-UA"/>
        </w:rPr>
        <w:t>засобів для існування</w:t>
      </w:r>
      <w:r w:rsidR="00202DEE" w:rsidRPr="00202DE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F2A9B" w:rsidRPr="00AF2A9B">
        <w:rPr>
          <w:spacing w:val="-4"/>
          <w:sz w:val="28"/>
          <w:szCs w:val="28"/>
          <w:lang w:val="uk-UA"/>
        </w:rPr>
        <w:t xml:space="preserve"> </w:t>
      </w:r>
      <w:r w:rsidR="00AF2A9B">
        <w:rPr>
          <w:spacing w:val="-4"/>
          <w:sz w:val="28"/>
          <w:szCs w:val="28"/>
          <w:lang w:val="uk-UA"/>
        </w:rPr>
        <w:t>Сьогодні вже масовий характер носять звернення представників бізнес-спільноти, що вони втрачають власну справу, не мають джерел доходу та коштів для утримання своїх родин.</w:t>
      </w:r>
    </w:p>
    <w:p w:rsidR="00B604DF" w:rsidRDefault="00383601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Зважаючи на невизначеність ситуації щодо подальшої тривалості впровадженого карантину, </w:t>
      </w:r>
      <w:r w:rsidR="00B604DF">
        <w:rPr>
          <w:color w:val="000000"/>
          <w:sz w:val="28"/>
          <w:szCs w:val="28"/>
          <w:lang w:val="uk-UA"/>
        </w:rPr>
        <w:t xml:space="preserve">а також на </w:t>
      </w:r>
      <w:r>
        <w:rPr>
          <w:color w:val="000000"/>
          <w:sz w:val="28"/>
          <w:szCs w:val="28"/>
          <w:lang w:val="uk-UA"/>
        </w:rPr>
        <w:t xml:space="preserve">відсутність </w:t>
      </w:r>
      <w:r w:rsidR="00B604DF">
        <w:rPr>
          <w:color w:val="000000"/>
          <w:sz w:val="28"/>
          <w:szCs w:val="28"/>
          <w:lang w:val="uk-UA"/>
        </w:rPr>
        <w:t xml:space="preserve">у значної частини населення </w:t>
      </w:r>
      <w:r>
        <w:rPr>
          <w:color w:val="000000"/>
          <w:sz w:val="28"/>
          <w:szCs w:val="28"/>
          <w:lang w:val="uk-UA"/>
        </w:rPr>
        <w:t xml:space="preserve">накопичених </w:t>
      </w:r>
      <w:r w:rsidR="00B604DF">
        <w:rPr>
          <w:color w:val="000000"/>
          <w:sz w:val="28"/>
          <w:szCs w:val="28"/>
          <w:lang w:val="uk-UA"/>
        </w:rPr>
        <w:t>фінансових і матеріальних резервів, запроваджені обмежувальн</w:t>
      </w:r>
      <w:r w:rsidR="008C3496">
        <w:rPr>
          <w:color w:val="000000"/>
          <w:sz w:val="28"/>
          <w:szCs w:val="28"/>
          <w:lang w:val="uk-UA"/>
        </w:rPr>
        <w:t>і заходи потребують невідкладного</w:t>
      </w:r>
      <w:r w:rsidR="00B604DF">
        <w:rPr>
          <w:color w:val="000000"/>
          <w:sz w:val="28"/>
          <w:szCs w:val="28"/>
          <w:lang w:val="uk-UA"/>
        </w:rPr>
        <w:t xml:space="preserve"> </w:t>
      </w:r>
      <w:r w:rsidR="008C3496">
        <w:rPr>
          <w:color w:val="000000"/>
          <w:sz w:val="28"/>
          <w:szCs w:val="28"/>
          <w:lang w:val="uk-UA"/>
        </w:rPr>
        <w:t>перегляду</w:t>
      </w:r>
      <w:r w:rsidR="00450AA2">
        <w:rPr>
          <w:color w:val="000000"/>
          <w:sz w:val="28"/>
          <w:szCs w:val="28"/>
          <w:lang w:val="uk-UA"/>
        </w:rPr>
        <w:t xml:space="preserve"> у частині диференціації для окремих регіонів та адміністративн</w:t>
      </w:r>
      <w:r w:rsidR="002A2A88">
        <w:rPr>
          <w:color w:val="000000"/>
          <w:sz w:val="28"/>
          <w:szCs w:val="28"/>
          <w:lang w:val="uk-UA"/>
        </w:rPr>
        <w:t xml:space="preserve">о-територіальних </w:t>
      </w:r>
      <w:r w:rsidR="00450AA2">
        <w:rPr>
          <w:color w:val="000000"/>
          <w:sz w:val="28"/>
          <w:szCs w:val="28"/>
          <w:lang w:val="uk-UA"/>
        </w:rPr>
        <w:t>одиниць</w:t>
      </w:r>
      <w:r w:rsidR="00B604DF">
        <w:rPr>
          <w:color w:val="000000"/>
          <w:sz w:val="28"/>
          <w:szCs w:val="28"/>
          <w:lang w:val="uk-UA"/>
        </w:rPr>
        <w:t>.</w:t>
      </w:r>
    </w:p>
    <w:p w:rsidR="007A3097" w:rsidRPr="007A3097" w:rsidRDefault="007A3097" w:rsidP="007A3097">
      <w:pPr>
        <w:pStyle w:val="ae"/>
        <w:spacing w:after="0"/>
        <w:ind w:firstLine="709"/>
        <w:jc w:val="both"/>
        <w:rPr>
          <w:color w:val="000000" w:themeColor="text1"/>
          <w:sz w:val="6"/>
          <w:szCs w:val="6"/>
          <w:shd w:val="clear" w:color="auto" w:fill="FFFFFF"/>
          <w:lang w:val="uk-UA"/>
        </w:rPr>
      </w:pPr>
    </w:p>
    <w:p w:rsidR="001D7E2F" w:rsidRPr="00602A1F" w:rsidRDefault="00DE0DB1" w:rsidP="007A3097">
      <w:pPr>
        <w:pStyle w:val="ae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Так, з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апроваджені постановою </w:t>
      </w:r>
      <w:r w:rsidR="007A3097">
        <w:rPr>
          <w:color w:val="000000" w:themeColor="text1"/>
          <w:sz w:val="28"/>
          <w:szCs w:val="28"/>
          <w:shd w:val="clear" w:color="auto" w:fill="FFFFFF"/>
          <w:lang w:val="uk-UA"/>
        </w:rPr>
        <w:t>КМУ від 11.03.</w:t>
      </w:r>
      <w:r w:rsidR="007A3097" w:rsidRPr="00F455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2020 </w:t>
      </w:r>
      <w:r w:rsidR="007A30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 211 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обмежувальні заходи не враховують </w:t>
      </w:r>
      <w:r w:rsidR="007A30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фактичну 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>ситуацію, яка склалася в окрем</w:t>
      </w:r>
      <w:r w:rsidR="00602A1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регіон</w:t>
      </w:r>
      <w:r w:rsidR="00602A1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>ах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стосовно розповсюдження </w:t>
      </w:r>
      <w:r w:rsidR="007A3097" w:rsidRPr="007A3097">
        <w:rPr>
          <w:bCs/>
          <w:color w:val="000000"/>
          <w:sz w:val="28"/>
          <w:szCs w:val="28"/>
          <w:shd w:val="clear" w:color="auto" w:fill="FFFFFF"/>
          <w:lang w:val="uk-UA"/>
        </w:rPr>
        <w:t>респіраторної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02A1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>хвороби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-19, а саме кількості </w:t>
      </w:r>
      <w:r w:rsidR="00602A1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>інфікованих</w:t>
      </w:r>
      <w:r w:rsidR="001D7E2F" w:rsidRPr="00602A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мешканців та інтенсивності поширення захворювання. </w:t>
      </w:r>
    </w:p>
    <w:p w:rsidR="001D7E2F" w:rsidRPr="00DE0DB1" w:rsidRDefault="001D7E2F" w:rsidP="007A3097">
      <w:pPr>
        <w:pStyle w:val="ae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E0D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Виступаючи представником територіальної громади, орган місцевого самоврядування має можливість, виходячи з епідеміологічної ситуації, </w:t>
      </w:r>
      <w:r w:rsidR="007A3097">
        <w:rPr>
          <w:color w:val="000000" w:themeColor="text1"/>
          <w:sz w:val="28"/>
          <w:szCs w:val="28"/>
          <w:shd w:val="clear" w:color="auto" w:fill="FFFFFF"/>
          <w:lang w:val="uk-UA"/>
        </w:rPr>
        <w:t>регулювати</w:t>
      </w:r>
      <w:r w:rsidRPr="00DE0D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перелік необхідних обмежувальних заходів, які мають запроваджуватися на території населеного пункту.</w:t>
      </w:r>
    </w:p>
    <w:p w:rsidR="00E8756E" w:rsidRPr="00E8756E" w:rsidRDefault="00E8756E" w:rsidP="00E8756E">
      <w:pPr>
        <w:pStyle w:val="ae"/>
        <w:spacing w:after="0"/>
        <w:ind w:firstLine="709"/>
        <w:jc w:val="both"/>
        <w:rPr>
          <w:color w:val="000000" w:themeColor="text1"/>
          <w:sz w:val="6"/>
          <w:szCs w:val="6"/>
          <w:shd w:val="clear" w:color="auto" w:fill="FFFFFF"/>
          <w:lang w:val="uk-UA"/>
        </w:rPr>
      </w:pPr>
    </w:p>
    <w:p w:rsidR="0042509B" w:rsidRPr="001C256F" w:rsidRDefault="00E8756E" w:rsidP="001C256F">
      <w:pPr>
        <w:pStyle w:val="ae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8756E">
        <w:rPr>
          <w:color w:val="000000" w:themeColor="text1"/>
          <w:sz w:val="28"/>
          <w:szCs w:val="28"/>
          <w:shd w:val="clear" w:color="auto" w:fill="FFFFFF"/>
          <w:lang w:val="uk-UA"/>
        </w:rPr>
        <w:t>Враховуючи зазначене</w:t>
      </w:r>
      <w:r w:rsidR="006C48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C481D" w:rsidRPr="00E8756E">
        <w:rPr>
          <w:color w:val="000000" w:themeColor="text1"/>
          <w:sz w:val="28"/>
          <w:szCs w:val="28"/>
          <w:shd w:val="clear" w:color="auto" w:fill="FFFFFF"/>
          <w:lang w:val="uk-UA"/>
        </w:rPr>
        <w:t>вище</w:t>
      </w:r>
      <w:r w:rsidRPr="00E8756E">
        <w:rPr>
          <w:color w:val="000000" w:themeColor="text1"/>
          <w:sz w:val="28"/>
          <w:szCs w:val="28"/>
          <w:shd w:val="clear" w:color="auto" w:fill="FFFFFF"/>
          <w:lang w:val="uk-UA"/>
        </w:rPr>
        <w:t>, про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симо</w:t>
      </w:r>
      <w:r w:rsidRPr="00E875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розглянути питання щодо можливості делегування органам місцевого самоврядування права самостійно встановлювати обмежувальні карантинні заходи з урахуванням висновків комісій з техногенно-екологічної безпеки і надзвичайних ситуацій. </w:t>
      </w:r>
      <w:r>
        <w:rPr>
          <w:spacing w:val="-4"/>
          <w:sz w:val="28"/>
          <w:szCs w:val="28"/>
          <w:lang w:val="uk-UA"/>
        </w:rPr>
        <w:t>Зокрема</w:t>
      </w:r>
      <w:r w:rsidR="0042509B">
        <w:rPr>
          <w:spacing w:val="-4"/>
          <w:sz w:val="28"/>
          <w:szCs w:val="28"/>
          <w:lang w:val="uk-UA"/>
        </w:rPr>
        <w:t>, з урахуванням показник</w:t>
      </w:r>
      <w:r>
        <w:rPr>
          <w:spacing w:val="-4"/>
          <w:sz w:val="28"/>
          <w:szCs w:val="28"/>
          <w:lang w:val="uk-UA"/>
        </w:rPr>
        <w:t>ів</w:t>
      </w:r>
      <w:r w:rsidR="0042509B">
        <w:rPr>
          <w:spacing w:val="-4"/>
          <w:sz w:val="28"/>
          <w:szCs w:val="28"/>
          <w:lang w:val="uk-UA"/>
        </w:rPr>
        <w:t xml:space="preserve"> динаміки кількості хворих на </w:t>
      </w:r>
      <w:r w:rsidR="0042509B" w:rsidRPr="005B197C">
        <w:rPr>
          <w:spacing w:val="-4"/>
          <w:sz w:val="28"/>
          <w:szCs w:val="28"/>
        </w:rPr>
        <w:t>COVID</w:t>
      </w:r>
      <w:r w:rsidR="0042509B" w:rsidRPr="00C14AFA">
        <w:rPr>
          <w:spacing w:val="-4"/>
          <w:sz w:val="28"/>
          <w:szCs w:val="28"/>
          <w:lang w:val="uk-UA"/>
        </w:rPr>
        <w:t>-19</w:t>
      </w:r>
      <w:r>
        <w:rPr>
          <w:spacing w:val="-4"/>
          <w:sz w:val="28"/>
          <w:szCs w:val="28"/>
          <w:lang w:val="uk-UA"/>
        </w:rPr>
        <w:t xml:space="preserve"> </w:t>
      </w:r>
      <w:r w:rsidR="0042509B">
        <w:rPr>
          <w:spacing w:val="-4"/>
          <w:sz w:val="28"/>
          <w:szCs w:val="28"/>
          <w:lang w:val="uk-UA"/>
        </w:rPr>
        <w:t xml:space="preserve">та при </w:t>
      </w:r>
      <w:r>
        <w:rPr>
          <w:spacing w:val="-4"/>
          <w:sz w:val="28"/>
          <w:szCs w:val="28"/>
          <w:lang w:val="uk-UA"/>
        </w:rPr>
        <w:t xml:space="preserve">чіткому </w:t>
      </w:r>
      <w:r w:rsidR="0042509B">
        <w:rPr>
          <w:spacing w:val="-4"/>
          <w:sz w:val="28"/>
          <w:szCs w:val="28"/>
          <w:lang w:val="uk-UA"/>
        </w:rPr>
        <w:t>дотриманні виважених санітарних норм індивідуального захисту населення,</w:t>
      </w:r>
      <w:r w:rsidR="0057773A">
        <w:rPr>
          <w:spacing w:val="-4"/>
          <w:sz w:val="28"/>
          <w:szCs w:val="28"/>
          <w:lang w:val="uk-UA"/>
        </w:rPr>
        <w:t xml:space="preserve"> просимо</w:t>
      </w:r>
      <w:r w:rsidR="0042509B">
        <w:rPr>
          <w:spacing w:val="-4"/>
          <w:sz w:val="28"/>
          <w:szCs w:val="28"/>
          <w:lang w:val="uk-UA"/>
        </w:rPr>
        <w:t xml:space="preserve"> </w:t>
      </w:r>
      <w:r w:rsidR="001C256F">
        <w:rPr>
          <w:spacing w:val="-4"/>
          <w:sz w:val="28"/>
          <w:szCs w:val="28"/>
          <w:lang w:val="uk-UA"/>
        </w:rPr>
        <w:t xml:space="preserve">дозволити органам місцевого самоврядування </w:t>
      </w:r>
      <w:r w:rsidR="00EC6BCD">
        <w:rPr>
          <w:spacing w:val="-4"/>
          <w:sz w:val="28"/>
          <w:szCs w:val="28"/>
          <w:lang w:val="uk-UA"/>
        </w:rPr>
        <w:t xml:space="preserve">диференційовано </w:t>
      </w:r>
      <w:r w:rsidR="0057773A">
        <w:rPr>
          <w:spacing w:val="-4"/>
          <w:sz w:val="28"/>
          <w:szCs w:val="28"/>
          <w:lang w:val="uk-UA"/>
        </w:rPr>
        <w:t>регулювати</w:t>
      </w:r>
      <w:r w:rsidR="0042509B">
        <w:rPr>
          <w:spacing w:val="-4"/>
          <w:sz w:val="28"/>
          <w:szCs w:val="28"/>
          <w:lang w:val="uk-UA"/>
        </w:rPr>
        <w:t>:</w:t>
      </w:r>
    </w:p>
    <w:p w:rsidR="0057773A" w:rsidRDefault="0057773A" w:rsidP="0042509B">
      <w:pPr>
        <w:pStyle w:val="af2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57773A">
        <w:rPr>
          <w:rFonts w:ascii="Times New Roman" w:hAnsi="Times New Roman" w:cs="Times New Roman"/>
          <w:spacing w:val="-4"/>
          <w:sz w:val="28"/>
          <w:szCs w:val="28"/>
        </w:rPr>
        <w:t xml:space="preserve">роботу </w:t>
      </w:r>
      <w:r w:rsidR="0042509B" w:rsidRPr="00645013">
        <w:rPr>
          <w:rFonts w:ascii="Times New Roman" w:hAnsi="Times New Roman"/>
          <w:spacing w:val="-4"/>
          <w:sz w:val="28"/>
          <w:szCs w:val="28"/>
        </w:rPr>
        <w:t>об`єктів споживчого ринк</w:t>
      </w:r>
      <w:r>
        <w:rPr>
          <w:rFonts w:ascii="Times New Roman" w:hAnsi="Times New Roman"/>
          <w:spacing w:val="-4"/>
          <w:sz w:val="28"/>
          <w:szCs w:val="28"/>
        </w:rPr>
        <w:t xml:space="preserve">у (зокрема, що </w:t>
      </w:r>
      <w:r w:rsidR="00CF792F">
        <w:rPr>
          <w:rFonts w:ascii="Times New Roman" w:hAnsi="Times New Roman"/>
          <w:spacing w:val="-4"/>
          <w:sz w:val="28"/>
          <w:szCs w:val="28"/>
        </w:rPr>
        <w:t xml:space="preserve">здійснюють роздрібну торгівлю, </w:t>
      </w:r>
      <w:r>
        <w:rPr>
          <w:rFonts w:ascii="Times New Roman" w:hAnsi="Times New Roman"/>
          <w:spacing w:val="-4"/>
          <w:sz w:val="28"/>
          <w:szCs w:val="28"/>
        </w:rPr>
        <w:t xml:space="preserve">надають </w:t>
      </w:r>
      <w:r w:rsidRPr="00645013">
        <w:rPr>
          <w:rFonts w:ascii="Times New Roman" w:hAnsi="Times New Roman"/>
          <w:spacing w:val="-4"/>
          <w:sz w:val="28"/>
          <w:szCs w:val="28"/>
        </w:rPr>
        <w:t xml:space="preserve">побутові послуги </w:t>
      </w:r>
      <w:r w:rsidR="00BC5CC3">
        <w:rPr>
          <w:rFonts w:ascii="Times New Roman" w:hAnsi="Times New Roman"/>
          <w:spacing w:val="-4"/>
          <w:sz w:val="28"/>
          <w:szCs w:val="28"/>
        </w:rPr>
        <w:t>і</w:t>
      </w:r>
      <w:r>
        <w:rPr>
          <w:rFonts w:ascii="Times New Roman" w:hAnsi="Times New Roman"/>
          <w:spacing w:val="-4"/>
          <w:sz w:val="28"/>
          <w:szCs w:val="28"/>
        </w:rPr>
        <w:t xml:space="preserve"> розташовані </w:t>
      </w:r>
      <w:r w:rsidRPr="00645013">
        <w:rPr>
          <w:rFonts w:ascii="Times New Roman" w:hAnsi="Times New Roman"/>
          <w:spacing w:val="-4"/>
          <w:sz w:val="28"/>
          <w:szCs w:val="28"/>
        </w:rPr>
        <w:t>у житлових будинках</w:t>
      </w:r>
      <w:r w:rsidR="00BC5CC3">
        <w:rPr>
          <w:rFonts w:ascii="Times New Roman" w:hAnsi="Times New Roman"/>
          <w:spacing w:val="-4"/>
          <w:sz w:val="28"/>
          <w:szCs w:val="28"/>
        </w:rPr>
        <w:t xml:space="preserve"> 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5013">
        <w:rPr>
          <w:rFonts w:ascii="Times New Roman" w:hAnsi="Times New Roman"/>
          <w:spacing w:val="-4"/>
          <w:sz w:val="28"/>
          <w:szCs w:val="28"/>
        </w:rPr>
        <w:t>спальних мікрорайонах</w:t>
      </w:r>
      <w:r w:rsidR="00BC5CC3">
        <w:rPr>
          <w:rFonts w:ascii="Times New Roman" w:hAnsi="Times New Roman"/>
          <w:spacing w:val="-4"/>
          <w:sz w:val="28"/>
          <w:szCs w:val="28"/>
        </w:rPr>
        <w:t xml:space="preserve"> міста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45013">
        <w:rPr>
          <w:rFonts w:ascii="Times New Roman" w:hAnsi="Times New Roman"/>
          <w:spacing w:val="-4"/>
          <w:sz w:val="28"/>
          <w:szCs w:val="28"/>
        </w:rPr>
        <w:t>освітні індивідуальні послуги для розвитку дітей</w:t>
      </w:r>
      <w:r w:rsidR="00BC5CC3">
        <w:rPr>
          <w:rFonts w:ascii="Times New Roman" w:hAnsi="Times New Roman"/>
          <w:spacing w:val="-4"/>
          <w:sz w:val="28"/>
          <w:szCs w:val="28"/>
        </w:rPr>
        <w:t>,</w:t>
      </w:r>
      <w:r w:rsidRPr="0064501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послуги </w:t>
      </w:r>
      <w:r w:rsidR="00BC5CC3">
        <w:rPr>
          <w:rFonts w:ascii="Times New Roman" w:hAnsi="Times New Roman"/>
          <w:spacing w:val="-4"/>
          <w:sz w:val="28"/>
          <w:szCs w:val="28"/>
        </w:rPr>
        <w:t xml:space="preserve">у сфері фітнесу та </w:t>
      </w:r>
      <w:r>
        <w:rPr>
          <w:rFonts w:ascii="Times New Roman" w:hAnsi="Times New Roman"/>
          <w:spacing w:val="-4"/>
          <w:sz w:val="28"/>
          <w:szCs w:val="28"/>
        </w:rPr>
        <w:t>догляду за тілом</w:t>
      </w:r>
      <w:r w:rsidR="00EC6BCD">
        <w:rPr>
          <w:rFonts w:ascii="Times New Roman" w:hAnsi="Times New Roman"/>
          <w:spacing w:val="-4"/>
          <w:sz w:val="28"/>
          <w:szCs w:val="28"/>
        </w:rPr>
        <w:t xml:space="preserve"> тощо</w:t>
      </w:r>
      <w:r>
        <w:rPr>
          <w:rFonts w:ascii="Times New Roman" w:hAnsi="Times New Roman"/>
          <w:spacing w:val="-4"/>
          <w:sz w:val="28"/>
          <w:szCs w:val="28"/>
        </w:rPr>
        <w:t>)</w:t>
      </w:r>
      <w:r w:rsidR="000007ED">
        <w:rPr>
          <w:rFonts w:ascii="Times New Roman" w:hAnsi="Times New Roman"/>
          <w:spacing w:val="-4"/>
          <w:sz w:val="28"/>
          <w:szCs w:val="28"/>
        </w:rPr>
        <w:t xml:space="preserve"> та </w:t>
      </w:r>
      <w:r w:rsidR="000007ED" w:rsidRPr="00645013">
        <w:rPr>
          <w:rFonts w:ascii="Times New Roman" w:hAnsi="Times New Roman" w:cs="Times New Roman"/>
          <w:sz w:val="28"/>
          <w:szCs w:val="28"/>
        </w:rPr>
        <w:t>перелік товарів непродовольчої групи, що можуть реаліз</w:t>
      </w:r>
      <w:r w:rsidR="000007ED">
        <w:rPr>
          <w:rFonts w:ascii="Times New Roman" w:hAnsi="Times New Roman" w:cs="Times New Roman"/>
          <w:sz w:val="28"/>
          <w:szCs w:val="28"/>
        </w:rPr>
        <w:t>овуватись у роздрібній торгівлі</w:t>
      </w:r>
      <w:r w:rsidR="000007ED" w:rsidRPr="00645013">
        <w:rPr>
          <w:rFonts w:ascii="Times New Roman" w:hAnsi="Times New Roman" w:cs="Times New Roman"/>
          <w:sz w:val="28"/>
          <w:szCs w:val="28"/>
        </w:rPr>
        <w:t xml:space="preserve">, адже, нажаль, придбання товарів у форматі он-лайн сервісів не є можливим для </w:t>
      </w:r>
      <w:r w:rsidR="000007ED">
        <w:rPr>
          <w:rFonts w:ascii="Times New Roman" w:hAnsi="Times New Roman" w:cs="Times New Roman"/>
          <w:sz w:val="28"/>
          <w:szCs w:val="28"/>
        </w:rPr>
        <w:t>усіх груп</w:t>
      </w:r>
      <w:r w:rsidR="000007ED" w:rsidRPr="00645013">
        <w:rPr>
          <w:rFonts w:ascii="Times New Roman" w:hAnsi="Times New Roman" w:cs="Times New Roman"/>
          <w:sz w:val="28"/>
          <w:szCs w:val="28"/>
        </w:rPr>
        <w:t xml:space="preserve"> населення</w:t>
      </w:r>
      <w:r w:rsidR="008E151B">
        <w:rPr>
          <w:rFonts w:ascii="Times New Roman" w:hAnsi="Times New Roman"/>
          <w:spacing w:val="-4"/>
          <w:sz w:val="28"/>
          <w:szCs w:val="28"/>
        </w:rPr>
        <w:t>;</w:t>
      </w:r>
      <w:r w:rsidRPr="0064501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7773A" w:rsidRPr="000007ED" w:rsidRDefault="00EC6BCD" w:rsidP="000007ED">
      <w:pPr>
        <w:pStyle w:val="af2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функціонування</w:t>
      </w:r>
      <w:r w:rsidR="0042509B" w:rsidRPr="00645013">
        <w:rPr>
          <w:rFonts w:ascii="Times New Roman" w:hAnsi="Times New Roman" w:cs="Times New Roman"/>
          <w:sz w:val="28"/>
          <w:szCs w:val="28"/>
        </w:rPr>
        <w:t xml:space="preserve"> ринків</w:t>
      </w:r>
      <w:r w:rsidR="00934EA4">
        <w:rPr>
          <w:rFonts w:ascii="Times New Roman" w:hAnsi="Times New Roman" w:cs="Times New Roman"/>
          <w:sz w:val="28"/>
          <w:szCs w:val="28"/>
        </w:rPr>
        <w:t xml:space="preserve"> різної товарної спеціалізації, у тому числі непродовольчих</w:t>
      </w:r>
      <w:r w:rsidR="0042509B" w:rsidRPr="00645013">
        <w:rPr>
          <w:rFonts w:ascii="Times New Roman" w:hAnsi="Times New Roman" w:cs="Times New Roman"/>
          <w:sz w:val="28"/>
          <w:szCs w:val="28"/>
        </w:rPr>
        <w:t>, де асортимент товару та цінова політика є більш прийнятними для соціаль</w:t>
      </w:r>
      <w:r w:rsidR="008E151B">
        <w:rPr>
          <w:rFonts w:ascii="Times New Roman" w:hAnsi="Times New Roman" w:cs="Times New Roman"/>
          <w:sz w:val="28"/>
          <w:szCs w:val="28"/>
        </w:rPr>
        <w:t>но-вразливих категорій громадян</w:t>
      </w:r>
      <w:r w:rsidR="0057773A" w:rsidRPr="000007ED">
        <w:rPr>
          <w:rFonts w:ascii="Times New Roman" w:hAnsi="Times New Roman" w:cs="Times New Roman"/>
          <w:sz w:val="28"/>
          <w:szCs w:val="28"/>
        </w:rPr>
        <w:t>.</w:t>
      </w:r>
    </w:p>
    <w:p w:rsidR="0042509B" w:rsidRPr="00903C24" w:rsidRDefault="0042509B" w:rsidP="0042509B">
      <w:pPr>
        <w:ind w:firstLine="851"/>
        <w:jc w:val="both"/>
        <w:rPr>
          <w:sz w:val="6"/>
          <w:szCs w:val="6"/>
          <w:lang w:val="uk-UA"/>
        </w:rPr>
      </w:pPr>
    </w:p>
    <w:p w:rsidR="00B71D70" w:rsidRDefault="00057F08" w:rsidP="00A10F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благополуччя громадян та недопущення соціальної напруги у суспільстві – спільна мета і відповідальність як Уряду, так і органів місцевого самоврядування.</w:t>
      </w:r>
      <w:r w:rsidR="00A10FB1">
        <w:rPr>
          <w:sz w:val="28"/>
          <w:szCs w:val="28"/>
          <w:lang w:val="uk-UA"/>
        </w:rPr>
        <w:t xml:space="preserve"> Врегулювання</w:t>
      </w:r>
      <w:r w:rsidR="00B71D70">
        <w:rPr>
          <w:sz w:val="28"/>
          <w:szCs w:val="28"/>
          <w:lang w:val="uk-UA"/>
        </w:rPr>
        <w:t xml:space="preserve"> ситуації</w:t>
      </w:r>
      <w:r w:rsidR="00A10FB1">
        <w:rPr>
          <w:sz w:val="28"/>
          <w:szCs w:val="28"/>
          <w:lang w:val="uk-UA"/>
        </w:rPr>
        <w:t xml:space="preserve"> потребує якнайшвидшого прийняття виважених спільних рішень.  </w:t>
      </w:r>
    </w:p>
    <w:p w:rsidR="0042509B" w:rsidRDefault="0042509B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42509B" w:rsidRDefault="0042509B" w:rsidP="002C298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392036" w:rsidRPr="003E28BA" w:rsidRDefault="005A6F32" w:rsidP="005A6F32">
      <w:pPr>
        <w:ind w:left="4395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Звернення прийняте Чернігівською міською радою </w:t>
      </w:r>
      <w:r w:rsidR="003543B9">
        <w:rPr>
          <w:sz w:val="28"/>
          <w:szCs w:val="28"/>
          <w:lang w:val="uk-UA"/>
        </w:rPr>
        <w:t>30</w:t>
      </w:r>
      <w:r w:rsidR="005C3EBF">
        <w:rPr>
          <w:sz w:val="28"/>
          <w:szCs w:val="28"/>
          <w:lang w:val="uk-UA"/>
        </w:rPr>
        <w:t xml:space="preserve"> </w:t>
      </w:r>
      <w:r w:rsidR="003543B9">
        <w:rPr>
          <w:sz w:val="28"/>
          <w:szCs w:val="28"/>
          <w:lang w:val="uk-UA"/>
        </w:rPr>
        <w:t>квітня</w:t>
      </w:r>
      <w:r w:rsidR="005C3EBF">
        <w:rPr>
          <w:sz w:val="28"/>
          <w:szCs w:val="28"/>
          <w:lang w:val="uk-UA"/>
        </w:rPr>
        <w:t xml:space="preserve"> 2020 року</w:t>
      </w:r>
      <w:r w:rsidRPr="003E28BA">
        <w:rPr>
          <w:sz w:val="28"/>
          <w:szCs w:val="28"/>
          <w:lang w:val="uk-UA"/>
        </w:rPr>
        <w:t xml:space="preserve"> </w:t>
      </w:r>
    </w:p>
    <w:p w:rsidR="00B235E6" w:rsidRDefault="005A6F32" w:rsidP="003823AE">
      <w:pPr>
        <w:ind w:left="4395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на </w:t>
      </w:r>
      <w:r w:rsidR="00F976A3">
        <w:rPr>
          <w:sz w:val="28"/>
          <w:szCs w:val="28"/>
          <w:lang w:val="uk-UA"/>
        </w:rPr>
        <w:t>5</w:t>
      </w:r>
      <w:r w:rsidR="003543B9">
        <w:rPr>
          <w:sz w:val="28"/>
          <w:szCs w:val="28"/>
          <w:lang w:val="uk-UA"/>
        </w:rPr>
        <w:t>3</w:t>
      </w:r>
      <w:r w:rsidRPr="003E28BA">
        <w:rPr>
          <w:sz w:val="28"/>
          <w:szCs w:val="28"/>
          <w:lang w:val="uk-UA"/>
        </w:rPr>
        <w:t xml:space="preserve"> сесії 7 скликання</w:t>
      </w:r>
    </w:p>
    <w:p w:rsidR="00B235E6" w:rsidRDefault="00B235E6">
      <w:pPr>
        <w:rPr>
          <w:sz w:val="28"/>
          <w:szCs w:val="28"/>
          <w:lang w:val="uk-UA"/>
        </w:rPr>
      </w:pPr>
    </w:p>
    <w:sectPr w:rsidR="00B235E6" w:rsidSect="003823AE">
      <w:headerReference w:type="even" r:id="rId8"/>
      <w:pgSz w:w="11906" w:h="16838"/>
      <w:pgMar w:top="851" w:right="567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40" w:rsidRDefault="00616040">
      <w:r>
        <w:separator/>
      </w:r>
    </w:p>
  </w:endnote>
  <w:endnote w:type="continuationSeparator" w:id="1">
    <w:p w:rsidR="00616040" w:rsidRDefault="0061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40" w:rsidRDefault="00616040">
      <w:r>
        <w:separator/>
      </w:r>
    </w:p>
  </w:footnote>
  <w:footnote w:type="continuationSeparator" w:id="1">
    <w:p w:rsidR="00616040" w:rsidRDefault="0061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C1" w:rsidRDefault="00E74291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6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CC1" w:rsidRDefault="00A86C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E5DE2"/>
    <w:multiLevelType w:val="hybridMultilevel"/>
    <w:tmpl w:val="133A1B3A"/>
    <w:lvl w:ilvl="0" w:tplc="6F546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CA3"/>
    <w:multiLevelType w:val="hybridMultilevel"/>
    <w:tmpl w:val="57663768"/>
    <w:lvl w:ilvl="0" w:tplc="00AE6B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22489"/>
    <w:multiLevelType w:val="hybridMultilevel"/>
    <w:tmpl w:val="D8FE2C78"/>
    <w:lvl w:ilvl="0" w:tplc="83CCC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657CA"/>
    <w:multiLevelType w:val="hybridMultilevel"/>
    <w:tmpl w:val="92FC40EA"/>
    <w:lvl w:ilvl="0" w:tplc="399C8E9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D43D4B"/>
    <w:multiLevelType w:val="hybridMultilevel"/>
    <w:tmpl w:val="572CB3CA"/>
    <w:lvl w:ilvl="0" w:tplc="36220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56F84"/>
    <w:rsid w:val="00000761"/>
    <w:rsid w:val="000007ED"/>
    <w:rsid w:val="000116AA"/>
    <w:rsid w:val="00015C78"/>
    <w:rsid w:val="00022D39"/>
    <w:rsid w:val="00024A39"/>
    <w:rsid w:val="00031A22"/>
    <w:rsid w:val="00031EF6"/>
    <w:rsid w:val="00042482"/>
    <w:rsid w:val="00042CA7"/>
    <w:rsid w:val="000459F9"/>
    <w:rsid w:val="00046F03"/>
    <w:rsid w:val="00046F28"/>
    <w:rsid w:val="000549EF"/>
    <w:rsid w:val="00055026"/>
    <w:rsid w:val="00057F08"/>
    <w:rsid w:val="00063D63"/>
    <w:rsid w:val="00072D2E"/>
    <w:rsid w:val="00073C37"/>
    <w:rsid w:val="00074403"/>
    <w:rsid w:val="00075576"/>
    <w:rsid w:val="00076CD0"/>
    <w:rsid w:val="00081756"/>
    <w:rsid w:val="000826C0"/>
    <w:rsid w:val="00082A15"/>
    <w:rsid w:val="00083D7F"/>
    <w:rsid w:val="00083D91"/>
    <w:rsid w:val="00084490"/>
    <w:rsid w:val="000849B7"/>
    <w:rsid w:val="00084B69"/>
    <w:rsid w:val="000856D1"/>
    <w:rsid w:val="000858EC"/>
    <w:rsid w:val="000864FA"/>
    <w:rsid w:val="00091270"/>
    <w:rsid w:val="00093A4D"/>
    <w:rsid w:val="00094C67"/>
    <w:rsid w:val="00094D08"/>
    <w:rsid w:val="000956F8"/>
    <w:rsid w:val="00095D72"/>
    <w:rsid w:val="000976FA"/>
    <w:rsid w:val="000A2D00"/>
    <w:rsid w:val="000A2F90"/>
    <w:rsid w:val="000A3939"/>
    <w:rsid w:val="000A5F51"/>
    <w:rsid w:val="000A6A60"/>
    <w:rsid w:val="000B30F0"/>
    <w:rsid w:val="000B356B"/>
    <w:rsid w:val="000B38BE"/>
    <w:rsid w:val="000B4030"/>
    <w:rsid w:val="000B7584"/>
    <w:rsid w:val="000C323D"/>
    <w:rsid w:val="000C3928"/>
    <w:rsid w:val="000C3A02"/>
    <w:rsid w:val="000C661F"/>
    <w:rsid w:val="000C7793"/>
    <w:rsid w:val="000D0E1B"/>
    <w:rsid w:val="000D2228"/>
    <w:rsid w:val="000D371F"/>
    <w:rsid w:val="000D3F9A"/>
    <w:rsid w:val="000E523D"/>
    <w:rsid w:val="000E68A6"/>
    <w:rsid w:val="000E6A70"/>
    <w:rsid w:val="000F2BA7"/>
    <w:rsid w:val="000F7F6A"/>
    <w:rsid w:val="0010234E"/>
    <w:rsid w:val="00104197"/>
    <w:rsid w:val="00105326"/>
    <w:rsid w:val="001054DC"/>
    <w:rsid w:val="00107F9C"/>
    <w:rsid w:val="001122DA"/>
    <w:rsid w:val="00112968"/>
    <w:rsid w:val="00116186"/>
    <w:rsid w:val="00117B7A"/>
    <w:rsid w:val="00117CCC"/>
    <w:rsid w:val="0012054E"/>
    <w:rsid w:val="00124121"/>
    <w:rsid w:val="001264A5"/>
    <w:rsid w:val="0012706C"/>
    <w:rsid w:val="00127AB7"/>
    <w:rsid w:val="00127D3D"/>
    <w:rsid w:val="00127D86"/>
    <w:rsid w:val="00130B1A"/>
    <w:rsid w:val="00130E54"/>
    <w:rsid w:val="001323C0"/>
    <w:rsid w:val="00132944"/>
    <w:rsid w:val="00136876"/>
    <w:rsid w:val="00143914"/>
    <w:rsid w:val="001472AE"/>
    <w:rsid w:val="00151CAE"/>
    <w:rsid w:val="001531DC"/>
    <w:rsid w:val="001545A5"/>
    <w:rsid w:val="0016219C"/>
    <w:rsid w:val="00163DDF"/>
    <w:rsid w:val="00166360"/>
    <w:rsid w:val="0017429C"/>
    <w:rsid w:val="001815D5"/>
    <w:rsid w:val="00182CB4"/>
    <w:rsid w:val="00182FEE"/>
    <w:rsid w:val="0018312C"/>
    <w:rsid w:val="00183F91"/>
    <w:rsid w:val="00185220"/>
    <w:rsid w:val="001902C3"/>
    <w:rsid w:val="001904A1"/>
    <w:rsid w:val="00190735"/>
    <w:rsid w:val="00193241"/>
    <w:rsid w:val="001959E3"/>
    <w:rsid w:val="00196569"/>
    <w:rsid w:val="00196F80"/>
    <w:rsid w:val="00196FF1"/>
    <w:rsid w:val="001A0E26"/>
    <w:rsid w:val="001A5DF6"/>
    <w:rsid w:val="001A7809"/>
    <w:rsid w:val="001B128F"/>
    <w:rsid w:val="001C256F"/>
    <w:rsid w:val="001C47A7"/>
    <w:rsid w:val="001C5B43"/>
    <w:rsid w:val="001C5CF4"/>
    <w:rsid w:val="001D4B9E"/>
    <w:rsid w:val="001D610B"/>
    <w:rsid w:val="001D7E2F"/>
    <w:rsid w:val="001E0622"/>
    <w:rsid w:val="001E2CDE"/>
    <w:rsid w:val="001E53E5"/>
    <w:rsid w:val="001F0B17"/>
    <w:rsid w:val="001F1505"/>
    <w:rsid w:val="001F3DFD"/>
    <w:rsid w:val="001F56E0"/>
    <w:rsid w:val="002015D2"/>
    <w:rsid w:val="00201C7F"/>
    <w:rsid w:val="00202DEE"/>
    <w:rsid w:val="00205006"/>
    <w:rsid w:val="002110B1"/>
    <w:rsid w:val="0021150D"/>
    <w:rsid w:val="00211BC2"/>
    <w:rsid w:val="00211D42"/>
    <w:rsid w:val="00215CE6"/>
    <w:rsid w:val="00216B3D"/>
    <w:rsid w:val="00224CCF"/>
    <w:rsid w:val="00226A5D"/>
    <w:rsid w:val="00227C93"/>
    <w:rsid w:val="00231A41"/>
    <w:rsid w:val="002351F0"/>
    <w:rsid w:val="002406B0"/>
    <w:rsid w:val="0024178C"/>
    <w:rsid w:val="00245413"/>
    <w:rsid w:val="00245BD5"/>
    <w:rsid w:val="00250ED5"/>
    <w:rsid w:val="00250F70"/>
    <w:rsid w:val="00252F8B"/>
    <w:rsid w:val="0025319D"/>
    <w:rsid w:val="002534D3"/>
    <w:rsid w:val="00255F43"/>
    <w:rsid w:val="00256C37"/>
    <w:rsid w:val="00256DBD"/>
    <w:rsid w:val="0026068F"/>
    <w:rsid w:val="00270B7B"/>
    <w:rsid w:val="002712A1"/>
    <w:rsid w:val="00273152"/>
    <w:rsid w:val="00275451"/>
    <w:rsid w:val="00277FFA"/>
    <w:rsid w:val="0029215C"/>
    <w:rsid w:val="00295B7E"/>
    <w:rsid w:val="002A0D93"/>
    <w:rsid w:val="002A25FC"/>
    <w:rsid w:val="002A2A88"/>
    <w:rsid w:val="002A52B9"/>
    <w:rsid w:val="002A58B5"/>
    <w:rsid w:val="002B0FDE"/>
    <w:rsid w:val="002B39C1"/>
    <w:rsid w:val="002B4721"/>
    <w:rsid w:val="002C1109"/>
    <w:rsid w:val="002C2980"/>
    <w:rsid w:val="002C3EEC"/>
    <w:rsid w:val="002C5DAA"/>
    <w:rsid w:val="002D3424"/>
    <w:rsid w:val="002D6003"/>
    <w:rsid w:val="002D6158"/>
    <w:rsid w:val="002D65E9"/>
    <w:rsid w:val="002E5221"/>
    <w:rsid w:val="002F0011"/>
    <w:rsid w:val="002F0236"/>
    <w:rsid w:val="002F094B"/>
    <w:rsid w:val="002F392E"/>
    <w:rsid w:val="002F4621"/>
    <w:rsid w:val="002F57F6"/>
    <w:rsid w:val="00300994"/>
    <w:rsid w:val="00300BBA"/>
    <w:rsid w:val="0030297B"/>
    <w:rsid w:val="00307B35"/>
    <w:rsid w:val="003134BD"/>
    <w:rsid w:val="0031468C"/>
    <w:rsid w:val="0031601A"/>
    <w:rsid w:val="003200AC"/>
    <w:rsid w:val="003233B4"/>
    <w:rsid w:val="0033059F"/>
    <w:rsid w:val="00334AB6"/>
    <w:rsid w:val="0033689A"/>
    <w:rsid w:val="0033695C"/>
    <w:rsid w:val="003543B9"/>
    <w:rsid w:val="00354D3A"/>
    <w:rsid w:val="00362C6B"/>
    <w:rsid w:val="00373148"/>
    <w:rsid w:val="003749EA"/>
    <w:rsid w:val="003823AE"/>
    <w:rsid w:val="00383601"/>
    <w:rsid w:val="00383D0E"/>
    <w:rsid w:val="003848E2"/>
    <w:rsid w:val="0039162E"/>
    <w:rsid w:val="00392036"/>
    <w:rsid w:val="00394060"/>
    <w:rsid w:val="00395617"/>
    <w:rsid w:val="00395CB3"/>
    <w:rsid w:val="003A0333"/>
    <w:rsid w:val="003A0A50"/>
    <w:rsid w:val="003A14C9"/>
    <w:rsid w:val="003A5525"/>
    <w:rsid w:val="003A7101"/>
    <w:rsid w:val="003C05A0"/>
    <w:rsid w:val="003C1840"/>
    <w:rsid w:val="003C3DE2"/>
    <w:rsid w:val="003C450E"/>
    <w:rsid w:val="003C76C7"/>
    <w:rsid w:val="003D17A2"/>
    <w:rsid w:val="003D18FA"/>
    <w:rsid w:val="003E009D"/>
    <w:rsid w:val="003E0BEF"/>
    <w:rsid w:val="003E20CB"/>
    <w:rsid w:val="003E28BA"/>
    <w:rsid w:val="003E3494"/>
    <w:rsid w:val="003E61BD"/>
    <w:rsid w:val="003F0FB5"/>
    <w:rsid w:val="003F161D"/>
    <w:rsid w:val="003F3D30"/>
    <w:rsid w:val="003F48AF"/>
    <w:rsid w:val="003F57F5"/>
    <w:rsid w:val="003F7059"/>
    <w:rsid w:val="003F7402"/>
    <w:rsid w:val="004119EE"/>
    <w:rsid w:val="00420A0E"/>
    <w:rsid w:val="004237D1"/>
    <w:rsid w:val="0042509B"/>
    <w:rsid w:val="004324B5"/>
    <w:rsid w:val="00440346"/>
    <w:rsid w:val="004426BE"/>
    <w:rsid w:val="00442981"/>
    <w:rsid w:val="004436E4"/>
    <w:rsid w:val="004446E4"/>
    <w:rsid w:val="00446C00"/>
    <w:rsid w:val="00450AA2"/>
    <w:rsid w:val="0045354B"/>
    <w:rsid w:val="00454BB0"/>
    <w:rsid w:val="00456FDF"/>
    <w:rsid w:val="0046080C"/>
    <w:rsid w:val="00460A29"/>
    <w:rsid w:val="00466DD7"/>
    <w:rsid w:val="00470595"/>
    <w:rsid w:val="0047315C"/>
    <w:rsid w:val="004732AF"/>
    <w:rsid w:val="004823E4"/>
    <w:rsid w:val="004835ED"/>
    <w:rsid w:val="00490E34"/>
    <w:rsid w:val="00490EC1"/>
    <w:rsid w:val="00491EB1"/>
    <w:rsid w:val="004922A1"/>
    <w:rsid w:val="00492530"/>
    <w:rsid w:val="004A0890"/>
    <w:rsid w:val="004A27E2"/>
    <w:rsid w:val="004B1D58"/>
    <w:rsid w:val="004B75C3"/>
    <w:rsid w:val="004B7866"/>
    <w:rsid w:val="004C1133"/>
    <w:rsid w:val="004C1548"/>
    <w:rsid w:val="004C3B19"/>
    <w:rsid w:val="004D3353"/>
    <w:rsid w:val="004D4259"/>
    <w:rsid w:val="004D6046"/>
    <w:rsid w:val="004D7583"/>
    <w:rsid w:val="004E0DB5"/>
    <w:rsid w:val="004E66B4"/>
    <w:rsid w:val="004E6892"/>
    <w:rsid w:val="004F1F67"/>
    <w:rsid w:val="004F4A23"/>
    <w:rsid w:val="004F5F39"/>
    <w:rsid w:val="004F6EDE"/>
    <w:rsid w:val="004F739F"/>
    <w:rsid w:val="004F7FF7"/>
    <w:rsid w:val="00500802"/>
    <w:rsid w:val="00500C02"/>
    <w:rsid w:val="00500FC2"/>
    <w:rsid w:val="00503908"/>
    <w:rsid w:val="00505BE3"/>
    <w:rsid w:val="00507901"/>
    <w:rsid w:val="0051163C"/>
    <w:rsid w:val="005118E2"/>
    <w:rsid w:val="005173D1"/>
    <w:rsid w:val="0052274B"/>
    <w:rsid w:val="005232F5"/>
    <w:rsid w:val="0052664F"/>
    <w:rsid w:val="00526CA0"/>
    <w:rsid w:val="00532BC5"/>
    <w:rsid w:val="0054087C"/>
    <w:rsid w:val="0054381B"/>
    <w:rsid w:val="005465ED"/>
    <w:rsid w:val="00547899"/>
    <w:rsid w:val="00555140"/>
    <w:rsid w:val="00556EA2"/>
    <w:rsid w:val="00556F84"/>
    <w:rsid w:val="00565E3E"/>
    <w:rsid w:val="005664D4"/>
    <w:rsid w:val="005701E4"/>
    <w:rsid w:val="00570F30"/>
    <w:rsid w:val="00571949"/>
    <w:rsid w:val="005748C7"/>
    <w:rsid w:val="00574B3C"/>
    <w:rsid w:val="0057773A"/>
    <w:rsid w:val="005809A1"/>
    <w:rsid w:val="00593E22"/>
    <w:rsid w:val="005954B8"/>
    <w:rsid w:val="005966BB"/>
    <w:rsid w:val="005979D9"/>
    <w:rsid w:val="005A0CE8"/>
    <w:rsid w:val="005A1FA9"/>
    <w:rsid w:val="005A2E1C"/>
    <w:rsid w:val="005A3C76"/>
    <w:rsid w:val="005A567A"/>
    <w:rsid w:val="005A575C"/>
    <w:rsid w:val="005A5DFC"/>
    <w:rsid w:val="005A6F32"/>
    <w:rsid w:val="005A707A"/>
    <w:rsid w:val="005A77D4"/>
    <w:rsid w:val="005B1746"/>
    <w:rsid w:val="005C2FE6"/>
    <w:rsid w:val="005C3CD5"/>
    <w:rsid w:val="005C3EBF"/>
    <w:rsid w:val="005C5127"/>
    <w:rsid w:val="005C67FC"/>
    <w:rsid w:val="005C7DE1"/>
    <w:rsid w:val="005D5A57"/>
    <w:rsid w:val="005D6EBD"/>
    <w:rsid w:val="005E0634"/>
    <w:rsid w:val="005E4AD5"/>
    <w:rsid w:val="005F0053"/>
    <w:rsid w:val="005F2B9C"/>
    <w:rsid w:val="005F4816"/>
    <w:rsid w:val="005F604E"/>
    <w:rsid w:val="00602A1F"/>
    <w:rsid w:val="0060305C"/>
    <w:rsid w:val="0060310E"/>
    <w:rsid w:val="006034CF"/>
    <w:rsid w:val="006039AC"/>
    <w:rsid w:val="006049C3"/>
    <w:rsid w:val="00604FA0"/>
    <w:rsid w:val="00607CD3"/>
    <w:rsid w:val="00610319"/>
    <w:rsid w:val="00614A61"/>
    <w:rsid w:val="00615704"/>
    <w:rsid w:val="00616040"/>
    <w:rsid w:val="00616520"/>
    <w:rsid w:val="00620807"/>
    <w:rsid w:val="00627CF0"/>
    <w:rsid w:val="00635612"/>
    <w:rsid w:val="00635DD6"/>
    <w:rsid w:val="006408BD"/>
    <w:rsid w:val="00643684"/>
    <w:rsid w:val="00644F2F"/>
    <w:rsid w:val="00657317"/>
    <w:rsid w:val="00665387"/>
    <w:rsid w:val="00666C06"/>
    <w:rsid w:val="00674533"/>
    <w:rsid w:val="00674E47"/>
    <w:rsid w:val="00675ED0"/>
    <w:rsid w:val="00680905"/>
    <w:rsid w:val="00680D54"/>
    <w:rsid w:val="0068194A"/>
    <w:rsid w:val="0068458B"/>
    <w:rsid w:val="00685326"/>
    <w:rsid w:val="006903D1"/>
    <w:rsid w:val="006966FB"/>
    <w:rsid w:val="006A3457"/>
    <w:rsid w:val="006A5092"/>
    <w:rsid w:val="006A739C"/>
    <w:rsid w:val="006A7C35"/>
    <w:rsid w:val="006B3784"/>
    <w:rsid w:val="006B7317"/>
    <w:rsid w:val="006B7710"/>
    <w:rsid w:val="006C14C0"/>
    <w:rsid w:val="006C4696"/>
    <w:rsid w:val="006C481D"/>
    <w:rsid w:val="006C6810"/>
    <w:rsid w:val="006D018B"/>
    <w:rsid w:val="006D2A1B"/>
    <w:rsid w:val="006E290D"/>
    <w:rsid w:val="006E5DE2"/>
    <w:rsid w:val="006E6775"/>
    <w:rsid w:val="006E7309"/>
    <w:rsid w:val="006E754D"/>
    <w:rsid w:val="006F0624"/>
    <w:rsid w:val="006F32FA"/>
    <w:rsid w:val="006F7B8B"/>
    <w:rsid w:val="00702126"/>
    <w:rsid w:val="0070241F"/>
    <w:rsid w:val="0070400B"/>
    <w:rsid w:val="00704FF7"/>
    <w:rsid w:val="00710E2C"/>
    <w:rsid w:val="00711D1C"/>
    <w:rsid w:val="00712FCA"/>
    <w:rsid w:val="00715D9D"/>
    <w:rsid w:val="00715F43"/>
    <w:rsid w:val="00724770"/>
    <w:rsid w:val="007251F5"/>
    <w:rsid w:val="00725C63"/>
    <w:rsid w:val="007300F8"/>
    <w:rsid w:val="0073468B"/>
    <w:rsid w:val="00734CB3"/>
    <w:rsid w:val="00734DEF"/>
    <w:rsid w:val="00737D88"/>
    <w:rsid w:val="007405B0"/>
    <w:rsid w:val="007425F5"/>
    <w:rsid w:val="0074290C"/>
    <w:rsid w:val="00742EA5"/>
    <w:rsid w:val="007443CA"/>
    <w:rsid w:val="00751E0F"/>
    <w:rsid w:val="0075252E"/>
    <w:rsid w:val="00760990"/>
    <w:rsid w:val="00770B1A"/>
    <w:rsid w:val="00771AB0"/>
    <w:rsid w:val="007720F8"/>
    <w:rsid w:val="00773398"/>
    <w:rsid w:val="00773A17"/>
    <w:rsid w:val="007753A9"/>
    <w:rsid w:val="007771AF"/>
    <w:rsid w:val="0078050E"/>
    <w:rsid w:val="00780D6E"/>
    <w:rsid w:val="00781711"/>
    <w:rsid w:val="00783435"/>
    <w:rsid w:val="00787F77"/>
    <w:rsid w:val="00791B4F"/>
    <w:rsid w:val="00793B83"/>
    <w:rsid w:val="00794438"/>
    <w:rsid w:val="007A3097"/>
    <w:rsid w:val="007A4811"/>
    <w:rsid w:val="007A50DC"/>
    <w:rsid w:val="007A57CB"/>
    <w:rsid w:val="007A63DA"/>
    <w:rsid w:val="007A6B45"/>
    <w:rsid w:val="007B1C9E"/>
    <w:rsid w:val="007B46F8"/>
    <w:rsid w:val="007B702A"/>
    <w:rsid w:val="007C28A6"/>
    <w:rsid w:val="007D132A"/>
    <w:rsid w:val="007D37D7"/>
    <w:rsid w:val="007D3B45"/>
    <w:rsid w:val="007D5CDF"/>
    <w:rsid w:val="007D70C1"/>
    <w:rsid w:val="007E4A75"/>
    <w:rsid w:val="007F3A73"/>
    <w:rsid w:val="007F5F0E"/>
    <w:rsid w:val="007F66BB"/>
    <w:rsid w:val="00805A40"/>
    <w:rsid w:val="008079FF"/>
    <w:rsid w:val="00810566"/>
    <w:rsid w:val="00814880"/>
    <w:rsid w:val="008161B1"/>
    <w:rsid w:val="0082091A"/>
    <w:rsid w:val="008230E6"/>
    <w:rsid w:val="00823A50"/>
    <w:rsid w:val="008257DF"/>
    <w:rsid w:val="008257E6"/>
    <w:rsid w:val="00826960"/>
    <w:rsid w:val="00830D2D"/>
    <w:rsid w:val="008332A9"/>
    <w:rsid w:val="008337C4"/>
    <w:rsid w:val="00835500"/>
    <w:rsid w:val="00836986"/>
    <w:rsid w:val="00843128"/>
    <w:rsid w:val="008450DA"/>
    <w:rsid w:val="0084735C"/>
    <w:rsid w:val="00851EF1"/>
    <w:rsid w:val="00855327"/>
    <w:rsid w:val="00857A24"/>
    <w:rsid w:val="00861227"/>
    <w:rsid w:val="008635A8"/>
    <w:rsid w:val="0086693F"/>
    <w:rsid w:val="00867DCE"/>
    <w:rsid w:val="00872EED"/>
    <w:rsid w:val="00875293"/>
    <w:rsid w:val="00877725"/>
    <w:rsid w:val="00877A2E"/>
    <w:rsid w:val="00885A04"/>
    <w:rsid w:val="00886B0C"/>
    <w:rsid w:val="0089033B"/>
    <w:rsid w:val="008917A0"/>
    <w:rsid w:val="008A00B8"/>
    <w:rsid w:val="008A0A61"/>
    <w:rsid w:val="008A1300"/>
    <w:rsid w:val="008A41E8"/>
    <w:rsid w:val="008A5D22"/>
    <w:rsid w:val="008A6104"/>
    <w:rsid w:val="008A62E7"/>
    <w:rsid w:val="008B1715"/>
    <w:rsid w:val="008C3496"/>
    <w:rsid w:val="008D1C8D"/>
    <w:rsid w:val="008D3698"/>
    <w:rsid w:val="008E151B"/>
    <w:rsid w:val="008E242D"/>
    <w:rsid w:val="008E3DB9"/>
    <w:rsid w:val="008E4808"/>
    <w:rsid w:val="008E5113"/>
    <w:rsid w:val="008F2538"/>
    <w:rsid w:val="00900467"/>
    <w:rsid w:val="0090337E"/>
    <w:rsid w:val="00903C24"/>
    <w:rsid w:val="00904230"/>
    <w:rsid w:val="00904294"/>
    <w:rsid w:val="00912077"/>
    <w:rsid w:val="00913503"/>
    <w:rsid w:val="00913FA3"/>
    <w:rsid w:val="00916AEF"/>
    <w:rsid w:val="0092108F"/>
    <w:rsid w:val="00922451"/>
    <w:rsid w:val="00922729"/>
    <w:rsid w:val="00923F34"/>
    <w:rsid w:val="00925B10"/>
    <w:rsid w:val="009266C1"/>
    <w:rsid w:val="009275E9"/>
    <w:rsid w:val="00927D4F"/>
    <w:rsid w:val="009305F5"/>
    <w:rsid w:val="009339F5"/>
    <w:rsid w:val="00934EA4"/>
    <w:rsid w:val="00935445"/>
    <w:rsid w:val="00944BF6"/>
    <w:rsid w:val="00944F73"/>
    <w:rsid w:val="0094707F"/>
    <w:rsid w:val="0095349A"/>
    <w:rsid w:val="00953C40"/>
    <w:rsid w:val="009547CA"/>
    <w:rsid w:val="00960F97"/>
    <w:rsid w:val="009776F8"/>
    <w:rsid w:val="0098067D"/>
    <w:rsid w:val="0098168B"/>
    <w:rsid w:val="00982AC3"/>
    <w:rsid w:val="00983D26"/>
    <w:rsid w:val="0098457B"/>
    <w:rsid w:val="00995556"/>
    <w:rsid w:val="00995BAE"/>
    <w:rsid w:val="009A1EEE"/>
    <w:rsid w:val="009A705B"/>
    <w:rsid w:val="009A7E00"/>
    <w:rsid w:val="009B22D5"/>
    <w:rsid w:val="009B469B"/>
    <w:rsid w:val="009B5F8F"/>
    <w:rsid w:val="009C05D1"/>
    <w:rsid w:val="009C1589"/>
    <w:rsid w:val="009D076D"/>
    <w:rsid w:val="009D0BA1"/>
    <w:rsid w:val="009D3ABF"/>
    <w:rsid w:val="009D752D"/>
    <w:rsid w:val="009D7BD3"/>
    <w:rsid w:val="009E01DB"/>
    <w:rsid w:val="009E63B9"/>
    <w:rsid w:val="009E6EF7"/>
    <w:rsid w:val="009E72F7"/>
    <w:rsid w:val="009F0F4A"/>
    <w:rsid w:val="009F130C"/>
    <w:rsid w:val="009F4461"/>
    <w:rsid w:val="009F4918"/>
    <w:rsid w:val="009F6A24"/>
    <w:rsid w:val="009F7591"/>
    <w:rsid w:val="00A0151C"/>
    <w:rsid w:val="00A050C5"/>
    <w:rsid w:val="00A057A3"/>
    <w:rsid w:val="00A101C3"/>
    <w:rsid w:val="00A10CD6"/>
    <w:rsid w:val="00A10FB1"/>
    <w:rsid w:val="00A126E2"/>
    <w:rsid w:val="00A151CC"/>
    <w:rsid w:val="00A17E7E"/>
    <w:rsid w:val="00A22078"/>
    <w:rsid w:val="00A22C35"/>
    <w:rsid w:val="00A24116"/>
    <w:rsid w:val="00A246D9"/>
    <w:rsid w:val="00A25364"/>
    <w:rsid w:val="00A26727"/>
    <w:rsid w:val="00A26B8E"/>
    <w:rsid w:val="00A271D5"/>
    <w:rsid w:val="00A3216A"/>
    <w:rsid w:val="00A32F19"/>
    <w:rsid w:val="00A34EFB"/>
    <w:rsid w:val="00A3527F"/>
    <w:rsid w:val="00A42BA9"/>
    <w:rsid w:val="00A43B2E"/>
    <w:rsid w:val="00A44C74"/>
    <w:rsid w:val="00A51086"/>
    <w:rsid w:val="00A5614E"/>
    <w:rsid w:val="00A56827"/>
    <w:rsid w:val="00A625A6"/>
    <w:rsid w:val="00A676FA"/>
    <w:rsid w:val="00A7211B"/>
    <w:rsid w:val="00A74D2D"/>
    <w:rsid w:val="00A77560"/>
    <w:rsid w:val="00A86618"/>
    <w:rsid w:val="00A86CC1"/>
    <w:rsid w:val="00A86E43"/>
    <w:rsid w:val="00A87CD7"/>
    <w:rsid w:val="00A9355E"/>
    <w:rsid w:val="00A94EE6"/>
    <w:rsid w:val="00A96D4B"/>
    <w:rsid w:val="00AA0CD7"/>
    <w:rsid w:val="00AA0FEB"/>
    <w:rsid w:val="00AA366D"/>
    <w:rsid w:val="00AA4F1C"/>
    <w:rsid w:val="00AA6AF3"/>
    <w:rsid w:val="00AA6FF7"/>
    <w:rsid w:val="00AB122F"/>
    <w:rsid w:val="00AB4A26"/>
    <w:rsid w:val="00AB5CB1"/>
    <w:rsid w:val="00AC122B"/>
    <w:rsid w:val="00AC56C5"/>
    <w:rsid w:val="00AC5BAD"/>
    <w:rsid w:val="00AD0BC9"/>
    <w:rsid w:val="00AD3462"/>
    <w:rsid w:val="00AE099B"/>
    <w:rsid w:val="00AE2754"/>
    <w:rsid w:val="00AE49A4"/>
    <w:rsid w:val="00AE6ADA"/>
    <w:rsid w:val="00AE748D"/>
    <w:rsid w:val="00AE7D3E"/>
    <w:rsid w:val="00AF14F8"/>
    <w:rsid w:val="00AF2A9B"/>
    <w:rsid w:val="00AF4483"/>
    <w:rsid w:val="00AF5188"/>
    <w:rsid w:val="00B00039"/>
    <w:rsid w:val="00B0328C"/>
    <w:rsid w:val="00B03852"/>
    <w:rsid w:val="00B0617B"/>
    <w:rsid w:val="00B072D4"/>
    <w:rsid w:val="00B11B7C"/>
    <w:rsid w:val="00B13208"/>
    <w:rsid w:val="00B13E07"/>
    <w:rsid w:val="00B179E1"/>
    <w:rsid w:val="00B200BC"/>
    <w:rsid w:val="00B235E6"/>
    <w:rsid w:val="00B23BF8"/>
    <w:rsid w:val="00B269B7"/>
    <w:rsid w:val="00B27372"/>
    <w:rsid w:val="00B3094A"/>
    <w:rsid w:val="00B31BB8"/>
    <w:rsid w:val="00B32418"/>
    <w:rsid w:val="00B3535F"/>
    <w:rsid w:val="00B379A8"/>
    <w:rsid w:val="00B41F19"/>
    <w:rsid w:val="00B43AEF"/>
    <w:rsid w:val="00B45831"/>
    <w:rsid w:val="00B46A36"/>
    <w:rsid w:val="00B46D22"/>
    <w:rsid w:val="00B47CFA"/>
    <w:rsid w:val="00B52EBC"/>
    <w:rsid w:val="00B53EB1"/>
    <w:rsid w:val="00B604DF"/>
    <w:rsid w:val="00B656F8"/>
    <w:rsid w:val="00B7176B"/>
    <w:rsid w:val="00B71D70"/>
    <w:rsid w:val="00B733E4"/>
    <w:rsid w:val="00B734B1"/>
    <w:rsid w:val="00B73C36"/>
    <w:rsid w:val="00B74BD6"/>
    <w:rsid w:val="00B7520A"/>
    <w:rsid w:val="00B76E3F"/>
    <w:rsid w:val="00B771B4"/>
    <w:rsid w:val="00B7753C"/>
    <w:rsid w:val="00B835C1"/>
    <w:rsid w:val="00B855DD"/>
    <w:rsid w:val="00B86BB7"/>
    <w:rsid w:val="00B90811"/>
    <w:rsid w:val="00BA1494"/>
    <w:rsid w:val="00BA260F"/>
    <w:rsid w:val="00BA4F94"/>
    <w:rsid w:val="00BA6409"/>
    <w:rsid w:val="00BA744C"/>
    <w:rsid w:val="00BB1559"/>
    <w:rsid w:val="00BB23FC"/>
    <w:rsid w:val="00BB24D5"/>
    <w:rsid w:val="00BB2B75"/>
    <w:rsid w:val="00BB34BF"/>
    <w:rsid w:val="00BB65CD"/>
    <w:rsid w:val="00BB6F07"/>
    <w:rsid w:val="00BC3263"/>
    <w:rsid w:val="00BC5C97"/>
    <w:rsid w:val="00BC5CC3"/>
    <w:rsid w:val="00BC61E0"/>
    <w:rsid w:val="00BD0C57"/>
    <w:rsid w:val="00BD126F"/>
    <w:rsid w:val="00BD2924"/>
    <w:rsid w:val="00BD4FC1"/>
    <w:rsid w:val="00BD783C"/>
    <w:rsid w:val="00BD7E6C"/>
    <w:rsid w:val="00BE0431"/>
    <w:rsid w:val="00BE06BE"/>
    <w:rsid w:val="00BE0D75"/>
    <w:rsid w:val="00BE29B9"/>
    <w:rsid w:val="00BE2BA4"/>
    <w:rsid w:val="00BE4B9A"/>
    <w:rsid w:val="00BE70CB"/>
    <w:rsid w:val="00BF22D1"/>
    <w:rsid w:val="00BF2859"/>
    <w:rsid w:val="00BF47E6"/>
    <w:rsid w:val="00BF7FF9"/>
    <w:rsid w:val="00C00A90"/>
    <w:rsid w:val="00C06A6B"/>
    <w:rsid w:val="00C06BCA"/>
    <w:rsid w:val="00C13127"/>
    <w:rsid w:val="00C138F5"/>
    <w:rsid w:val="00C17D16"/>
    <w:rsid w:val="00C206D4"/>
    <w:rsid w:val="00C2357D"/>
    <w:rsid w:val="00C25D15"/>
    <w:rsid w:val="00C26C99"/>
    <w:rsid w:val="00C308FB"/>
    <w:rsid w:val="00C3218B"/>
    <w:rsid w:val="00C3269F"/>
    <w:rsid w:val="00C33D8C"/>
    <w:rsid w:val="00C37C94"/>
    <w:rsid w:val="00C415B0"/>
    <w:rsid w:val="00C447C8"/>
    <w:rsid w:val="00C455EB"/>
    <w:rsid w:val="00C45FA9"/>
    <w:rsid w:val="00C46A91"/>
    <w:rsid w:val="00C52099"/>
    <w:rsid w:val="00C56854"/>
    <w:rsid w:val="00C61CB2"/>
    <w:rsid w:val="00C626E8"/>
    <w:rsid w:val="00C62D0C"/>
    <w:rsid w:val="00C65295"/>
    <w:rsid w:val="00C67580"/>
    <w:rsid w:val="00C707CC"/>
    <w:rsid w:val="00C72429"/>
    <w:rsid w:val="00C72487"/>
    <w:rsid w:val="00C72D9A"/>
    <w:rsid w:val="00C72FFA"/>
    <w:rsid w:val="00C777D6"/>
    <w:rsid w:val="00C81D72"/>
    <w:rsid w:val="00C85B4D"/>
    <w:rsid w:val="00C90BD8"/>
    <w:rsid w:val="00C911B4"/>
    <w:rsid w:val="00C91AA6"/>
    <w:rsid w:val="00C92C65"/>
    <w:rsid w:val="00CA18DE"/>
    <w:rsid w:val="00CA66C4"/>
    <w:rsid w:val="00CB553D"/>
    <w:rsid w:val="00CB7DDD"/>
    <w:rsid w:val="00CC143E"/>
    <w:rsid w:val="00CC1716"/>
    <w:rsid w:val="00CC1E72"/>
    <w:rsid w:val="00CC285E"/>
    <w:rsid w:val="00CC311E"/>
    <w:rsid w:val="00CC3660"/>
    <w:rsid w:val="00CC392F"/>
    <w:rsid w:val="00CC3C74"/>
    <w:rsid w:val="00CC3FD6"/>
    <w:rsid w:val="00CD0C89"/>
    <w:rsid w:val="00CD60F4"/>
    <w:rsid w:val="00CE488D"/>
    <w:rsid w:val="00CF0BFB"/>
    <w:rsid w:val="00CF3290"/>
    <w:rsid w:val="00CF3E67"/>
    <w:rsid w:val="00CF4212"/>
    <w:rsid w:val="00CF5EBB"/>
    <w:rsid w:val="00CF792F"/>
    <w:rsid w:val="00D027EA"/>
    <w:rsid w:val="00D02A77"/>
    <w:rsid w:val="00D11642"/>
    <w:rsid w:val="00D121B4"/>
    <w:rsid w:val="00D1455E"/>
    <w:rsid w:val="00D14670"/>
    <w:rsid w:val="00D16FBC"/>
    <w:rsid w:val="00D2085C"/>
    <w:rsid w:val="00D217F0"/>
    <w:rsid w:val="00D22D4E"/>
    <w:rsid w:val="00D2512D"/>
    <w:rsid w:val="00D32064"/>
    <w:rsid w:val="00D32472"/>
    <w:rsid w:val="00D33794"/>
    <w:rsid w:val="00D41249"/>
    <w:rsid w:val="00D427A1"/>
    <w:rsid w:val="00D439C8"/>
    <w:rsid w:val="00D44C86"/>
    <w:rsid w:val="00D44F3C"/>
    <w:rsid w:val="00D44FF9"/>
    <w:rsid w:val="00D45BAF"/>
    <w:rsid w:val="00D560E7"/>
    <w:rsid w:val="00D566C8"/>
    <w:rsid w:val="00D566DD"/>
    <w:rsid w:val="00D567E8"/>
    <w:rsid w:val="00D5689F"/>
    <w:rsid w:val="00D569AB"/>
    <w:rsid w:val="00D56BCB"/>
    <w:rsid w:val="00D60D16"/>
    <w:rsid w:val="00D64C11"/>
    <w:rsid w:val="00D67361"/>
    <w:rsid w:val="00D6749E"/>
    <w:rsid w:val="00D74F0C"/>
    <w:rsid w:val="00D76ADA"/>
    <w:rsid w:val="00D77BB4"/>
    <w:rsid w:val="00D80992"/>
    <w:rsid w:val="00D851B9"/>
    <w:rsid w:val="00D8576D"/>
    <w:rsid w:val="00D8694A"/>
    <w:rsid w:val="00D94024"/>
    <w:rsid w:val="00D9518E"/>
    <w:rsid w:val="00DA667A"/>
    <w:rsid w:val="00DB5F34"/>
    <w:rsid w:val="00DC1905"/>
    <w:rsid w:val="00DC3694"/>
    <w:rsid w:val="00DC529E"/>
    <w:rsid w:val="00DC5EB3"/>
    <w:rsid w:val="00DC754E"/>
    <w:rsid w:val="00DD1112"/>
    <w:rsid w:val="00DD3F13"/>
    <w:rsid w:val="00DD4DCE"/>
    <w:rsid w:val="00DD4ED9"/>
    <w:rsid w:val="00DD50DF"/>
    <w:rsid w:val="00DE0DB1"/>
    <w:rsid w:val="00DE1D88"/>
    <w:rsid w:val="00DE58A9"/>
    <w:rsid w:val="00DE7899"/>
    <w:rsid w:val="00DF387E"/>
    <w:rsid w:val="00DF3B13"/>
    <w:rsid w:val="00DF4F21"/>
    <w:rsid w:val="00DF55D8"/>
    <w:rsid w:val="00DF7F15"/>
    <w:rsid w:val="00E009A7"/>
    <w:rsid w:val="00E06432"/>
    <w:rsid w:val="00E075C1"/>
    <w:rsid w:val="00E11F00"/>
    <w:rsid w:val="00E127A8"/>
    <w:rsid w:val="00E149E2"/>
    <w:rsid w:val="00E1526F"/>
    <w:rsid w:val="00E171EC"/>
    <w:rsid w:val="00E17CBB"/>
    <w:rsid w:val="00E21086"/>
    <w:rsid w:val="00E3419B"/>
    <w:rsid w:val="00E346FF"/>
    <w:rsid w:val="00E43B24"/>
    <w:rsid w:val="00E47C1F"/>
    <w:rsid w:val="00E516D5"/>
    <w:rsid w:val="00E51A35"/>
    <w:rsid w:val="00E553FB"/>
    <w:rsid w:val="00E606BD"/>
    <w:rsid w:val="00E60AB9"/>
    <w:rsid w:val="00E621F0"/>
    <w:rsid w:val="00E62A32"/>
    <w:rsid w:val="00E62FC9"/>
    <w:rsid w:val="00E638D7"/>
    <w:rsid w:val="00E6499B"/>
    <w:rsid w:val="00E662EF"/>
    <w:rsid w:val="00E66513"/>
    <w:rsid w:val="00E71E4F"/>
    <w:rsid w:val="00E71E5D"/>
    <w:rsid w:val="00E74291"/>
    <w:rsid w:val="00E80B7A"/>
    <w:rsid w:val="00E85711"/>
    <w:rsid w:val="00E8756E"/>
    <w:rsid w:val="00E87A60"/>
    <w:rsid w:val="00E927D9"/>
    <w:rsid w:val="00E94CC7"/>
    <w:rsid w:val="00E96D1F"/>
    <w:rsid w:val="00E9761B"/>
    <w:rsid w:val="00EA4A30"/>
    <w:rsid w:val="00EA73D0"/>
    <w:rsid w:val="00EB024F"/>
    <w:rsid w:val="00EB0E46"/>
    <w:rsid w:val="00EB3C35"/>
    <w:rsid w:val="00EB65AD"/>
    <w:rsid w:val="00EB7546"/>
    <w:rsid w:val="00EB7972"/>
    <w:rsid w:val="00EC035D"/>
    <w:rsid w:val="00EC0570"/>
    <w:rsid w:val="00EC15DA"/>
    <w:rsid w:val="00EC2ABC"/>
    <w:rsid w:val="00EC6BCD"/>
    <w:rsid w:val="00EC7DBB"/>
    <w:rsid w:val="00ED7640"/>
    <w:rsid w:val="00ED7E11"/>
    <w:rsid w:val="00EE1CD3"/>
    <w:rsid w:val="00EE20A5"/>
    <w:rsid w:val="00EE5152"/>
    <w:rsid w:val="00EE7BC3"/>
    <w:rsid w:val="00EF10C4"/>
    <w:rsid w:val="00EF1D18"/>
    <w:rsid w:val="00EF38C0"/>
    <w:rsid w:val="00EF78FB"/>
    <w:rsid w:val="00F0074C"/>
    <w:rsid w:val="00F02F1E"/>
    <w:rsid w:val="00F04516"/>
    <w:rsid w:val="00F04D08"/>
    <w:rsid w:val="00F05B39"/>
    <w:rsid w:val="00F1352F"/>
    <w:rsid w:val="00F138C7"/>
    <w:rsid w:val="00F2024C"/>
    <w:rsid w:val="00F2123A"/>
    <w:rsid w:val="00F25D5E"/>
    <w:rsid w:val="00F36AC0"/>
    <w:rsid w:val="00F455E2"/>
    <w:rsid w:val="00F45FB7"/>
    <w:rsid w:val="00F50E52"/>
    <w:rsid w:val="00F51CF6"/>
    <w:rsid w:val="00F54089"/>
    <w:rsid w:val="00F6033A"/>
    <w:rsid w:val="00F63A06"/>
    <w:rsid w:val="00F65B81"/>
    <w:rsid w:val="00F7022C"/>
    <w:rsid w:val="00F71989"/>
    <w:rsid w:val="00F730E9"/>
    <w:rsid w:val="00F743D2"/>
    <w:rsid w:val="00F81A8E"/>
    <w:rsid w:val="00F87761"/>
    <w:rsid w:val="00F87CD1"/>
    <w:rsid w:val="00F91BE9"/>
    <w:rsid w:val="00F920AF"/>
    <w:rsid w:val="00F94D82"/>
    <w:rsid w:val="00F94F88"/>
    <w:rsid w:val="00F9640F"/>
    <w:rsid w:val="00F976A3"/>
    <w:rsid w:val="00F97950"/>
    <w:rsid w:val="00F97A12"/>
    <w:rsid w:val="00FA0A9E"/>
    <w:rsid w:val="00FA6025"/>
    <w:rsid w:val="00FA7521"/>
    <w:rsid w:val="00FA7B9D"/>
    <w:rsid w:val="00FB0D0B"/>
    <w:rsid w:val="00FB1A35"/>
    <w:rsid w:val="00FB364B"/>
    <w:rsid w:val="00FB6C8E"/>
    <w:rsid w:val="00FC0397"/>
    <w:rsid w:val="00FC0963"/>
    <w:rsid w:val="00FC1A47"/>
    <w:rsid w:val="00FC2C67"/>
    <w:rsid w:val="00FC3F22"/>
    <w:rsid w:val="00FC41B7"/>
    <w:rsid w:val="00FC4CA8"/>
    <w:rsid w:val="00FC5D29"/>
    <w:rsid w:val="00FC78EA"/>
    <w:rsid w:val="00FC7CFA"/>
    <w:rsid w:val="00FD2C55"/>
    <w:rsid w:val="00FD3374"/>
    <w:rsid w:val="00FD6C05"/>
    <w:rsid w:val="00FD6F08"/>
    <w:rsid w:val="00FD7F8F"/>
    <w:rsid w:val="00FE00E1"/>
    <w:rsid w:val="00FE1432"/>
    <w:rsid w:val="00FE6800"/>
    <w:rsid w:val="00FF1D9F"/>
    <w:rsid w:val="00FF459F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9C46-C826-416B-BED0-9FD06D45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3629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Natasha</cp:lastModifiedBy>
  <cp:revision>67</cp:revision>
  <cp:lastPrinted>2020-04-29T09:05:00Z</cp:lastPrinted>
  <dcterms:created xsi:type="dcterms:W3CDTF">2020-04-29T06:52:00Z</dcterms:created>
  <dcterms:modified xsi:type="dcterms:W3CDTF">2020-04-29T09:41:00Z</dcterms:modified>
</cp:coreProperties>
</file>