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AA" w:rsidRPr="00F24324" w:rsidRDefault="00AD40AA" w:rsidP="00AD40AA">
      <w:pPr>
        <w:pStyle w:val="2"/>
        <w:spacing w:before="5"/>
        <w:ind w:left="2454" w:right="2455" w:firstLine="0"/>
        <w:jc w:val="center"/>
        <w:rPr>
          <w:rFonts w:ascii="Helvetica" w:hAnsi="Helvetica"/>
        </w:rPr>
      </w:pPr>
      <w:bookmarkStart w:id="0" w:name="_GoBack"/>
      <w:bookmarkEnd w:id="0"/>
      <w:r w:rsidRPr="00F24324">
        <w:rPr>
          <w:rFonts w:ascii="Helvetica" w:hAnsi="Helvetica"/>
        </w:rPr>
        <w:t>ЗАПРОШЕННЯ ДО ПОДАННЯ ПРОПОЗИЦІЇ</w:t>
      </w:r>
    </w:p>
    <w:p w:rsidR="00AD40AA" w:rsidRPr="00F24324" w:rsidRDefault="00AD40AA" w:rsidP="00AD40AA">
      <w:pPr>
        <w:pStyle w:val="a3"/>
        <w:spacing w:before="9"/>
        <w:rPr>
          <w:rFonts w:ascii="Helvetica" w:hAnsi="Helvetica"/>
          <w:b/>
          <w:sz w:val="20"/>
        </w:rPr>
      </w:pPr>
    </w:p>
    <w:p w:rsidR="00AD40AA" w:rsidRPr="00F24324" w:rsidRDefault="00AD40AA" w:rsidP="00AD40AA">
      <w:pPr>
        <w:spacing w:before="119"/>
        <w:ind w:right="89"/>
        <w:jc w:val="both"/>
        <w:rPr>
          <w:rFonts w:ascii="Helvetica" w:hAnsi="Helvetica"/>
          <w:sz w:val="24"/>
          <w:szCs w:val="24"/>
        </w:rPr>
      </w:pPr>
      <w:r w:rsidRPr="00F24324">
        <w:rPr>
          <w:rFonts w:ascii="Helvetica" w:hAnsi="Helvetica"/>
          <w:b/>
          <w:sz w:val="24"/>
          <w:szCs w:val="24"/>
        </w:rPr>
        <w:t>Назва проекту</w:t>
      </w:r>
      <w:r>
        <w:rPr>
          <w:rFonts w:ascii="Helvetica" w:hAnsi="Helvetica"/>
          <w:b/>
          <w:sz w:val="24"/>
          <w:szCs w:val="24"/>
        </w:rPr>
        <w:t xml:space="preserve">: </w:t>
      </w:r>
      <w:r w:rsidRPr="000D2CAD">
        <w:rPr>
          <w:color w:val="000000"/>
          <w:sz w:val="26"/>
          <w:szCs w:val="26"/>
          <w:lang w:eastAsia="uk-UA"/>
        </w:rPr>
        <w:t>«</w:t>
      </w:r>
      <w:r w:rsidRPr="000D2CAD">
        <w:rPr>
          <w:sz w:val="26"/>
          <w:szCs w:val="26"/>
          <w:lang w:eastAsia="uk-UA"/>
        </w:rPr>
        <w:t xml:space="preserve">Капітальний ремонт </w:t>
      </w:r>
      <w:r w:rsidRPr="000D2CAD">
        <w:rPr>
          <w:sz w:val="26"/>
          <w:szCs w:val="26"/>
          <w:shd w:val="clear" w:color="auto" w:fill="FFFFFF"/>
        </w:rPr>
        <w:t>КНП</w:t>
      </w:r>
      <w:r w:rsidRPr="000D2CAD">
        <w:rPr>
          <w:sz w:val="26"/>
          <w:szCs w:val="26"/>
          <w:lang w:eastAsia="uk-UA"/>
        </w:rPr>
        <w:t xml:space="preserve"> «Пологовий будинок» Чернігівської міської ради по вул. 1-го Травня, 172 в м. Чернігові. </w:t>
      </w:r>
      <w:r w:rsidRPr="00F523A8">
        <w:rPr>
          <w:sz w:val="26"/>
          <w:szCs w:val="26"/>
          <w:lang w:eastAsia="uk-UA"/>
        </w:rPr>
        <w:t>Комплексна термомодернізація»</w:t>
      </w:r>
    </w:p>
    <w:p w:rsidR="00AD40AA" w:rsidRPr="00F24324" w:rsidRDefault="00AD40AA" w:rsidP="00AD40AA">
      <w:pPr>
        <w:pStyle w:val="a3"/>
        <w:spacing w:before="11"/>
        <w:jc w:val="both"/>
        <w:rPr>
          <w:rFonts w:ascii="Helvetica" w:hAnsi="Helvetica"/>
          <w:b/>
        </w:rPr>
      </w:pPr>
    </w:p>
    <w:p w:rsidR="00AD40AA" w:rsidRPr="00F24324" w:rsidRDefault="00AD40AA" w:rsidP="00AD40AA">
      <w:pPr>
        <w:jc w:val="both"/>
        <w:rPr>
          <w:rFonts w:ascii="Helvetica" w:hAnsi="Helvetica"/>
          <w:b/>
          <w:sz w:val="24"/>
          <w:szCs w:val="24"/>
        </w:rPr>
      </w:pPr>
      <w:r w:rsidRPr="00F24324">
        <w:rPr>
          <w:rFonts w:ascii="Helvetica" w:hAnsi="Helvetica"/>
          <w:b/>
          <w:sz w:val="24"/>
          <w:szCs w:val="24"/>
        </w:rPr>
        <w:t xml:space="preserve">Дата: </w:t>
      </w:r>
      <w:r>
        <w:rPr>
          <w:rFonts w:ascii="Helvetica" w:hAnsi="Helvetica"/>
          <w:b/>
          <w:sz w:val="24"/>
          <w:szCs w:val="24"/>
        </w:rPr>
        <w:t>14.01.</w:t>
      </w:r>
      <w:r w:rsidRPr="00F24324">
        <w:rPr>
          <w:rFonts w:ascii="Helvetica" w:hAnsi="Helvetica"/>
          <w:b/>
          <w:sz w:val="24"/>
          <w:szCs w:val="24"/>
        </w:rPr>
        <w:t xml:space="preserve"> 2019 року</w:t>
      </w:r>
    </w:p>
    <w:p w:rsidR="00AD40AA" w:rsidRPr="00F24324" w:rsidRDefault="00AD40AA" w:rsidP="00AD40AA">
      <w:pPr>
        <w:pStyle w:val="a3"/>
        <w:spacing w:before="6"/>
        <w:jc w:val="both"/>
        <w:rPr>
          <w:rFonts w:ascii="Helvetica" w:hAnsi="Helvetica"/>
          <w:b/>
        </w:rPr>
      </w:pPr>
    </w:p>
    <w:p w:rsidR="00AD40AA" w:rsidRPr="00F24324" w:rsidRDefault="00AD40AA" w:rsidP="00AD40AA">
      <w:pPr>
        <w:pStyle w:val="a3"/>
        <w:jc w:val="both"/>
        <w:rPr>
          <w:rFonts w:ascii="Helvetica" w:hAnsi="Helvetica"/>
        </w:rPr>
      </w:pPr>
      <w:r w:rsidRPr="00F24324">
        <w:rPr>
          <w:rFonts w:ascii="Helvetica" w:hAnsi="Helvetica"/>
        </w:rPr>
        <w:t xml:space="preserve">Шановний учасник </w:t>
      </w:r>
      <w:r w:rsidRPr="00061D10">
        <w:rPr>
          <w:rFonts w:ascii="Helvetica" w:hAnsi="Helvetica"/>
        </w:rPr>
        <w:t>тендеру</w:t>
      </w:r>
      <w:r w:rsidRPr="00F24324">
        <w:rPr>
          <w:rFonts w:ascii="Helvetica" w:hAnsi="Helvetica"/>
        </w:rPr>
        <w:t>!</w:t>
      </w:r>
    </w:p>
    <w:p w:rsidR="00AD40AA" w:rsidRPr="00F24324" w:rsidRDefault="00AD40AA" w:rsidP="00AD40AA">
      <w:pPr>
        <w:pStyle w:val="a3"/>
        <w:spacing w:before="1"/>
        <w:jc w:val="both"/>
        <w:rPr>
          <w:rFonts w:ascii="Helvetica" w:hAnsi="Helvetica"/>
        </w:rPr>
      </w:pPr>
    </w:p>
    <w:p w:rsidR="00AD40AA" w:rsidRPr="00F24324" w:rsidRDefault="00AD40AA" w:rsidP="00AD40AA">
      <w:pPr>
        <w:ind w:firstLine="567"/>
        <w:jc w:val="both"/>
        <w:rPr>
          <w:rFonts w:ascii="Helvetica" w:hAnsi="Helvetica"/>
          <w:sz w:val="24"/>
          <w:szCs w:val="24"/>
        </w:rPr>
      </w:pPr>
      <w:r w:rsidRPr="00F24324">
        <w:rPr>
          <w:rFonts w:ascii="Helvetica" w:hAnsi="Helvetica"/>
          <w:sz w:val="24"/>
          <w:szCs w:val="24"/>
        </w:rPr>
        <w:t xml:space="preserve">Інформуємо Вас, що в рамках співпраці з проектом «Партнерство з модернізації: енергоефективність у лікарнях», що впроваджується GIZ </w:t>
      </w:r>
      <w:r>
        <w:rPr>
          <w:rFonts w:ascii="Helvetica" w:hAnsi="Helvetica"/>
          <w:sz w:val="24"/>
          <w:szCs w:val="24"/>
        </w:rPr>
        <w:t xml:space="preserve">за дорученням Уряду Німеччини </w:t>
      </w:r>
      <w:r w:rsidRPr="00F24324">
        <w:rPr>
          <w:rFonts w:ascii="Helvetica" w:hAnsi="Helvetica"/>
          <w:sz w:val="24"/>
          <w:szCs w:val="24"/>
        </w:rPr>
        <w:t xml:space="preserve">на виконання Грантової Угоди </w:t>
      </w:r>
      <w:r>
        <w:rPr>
          <w:rFonts w:ascii="Helvetica" w:hAnsi="Helvetica"/>
          <w:sz w:val="24"/>
          <w:szCs w:val="24"/>
        </w:rPr>
        <w:t xml:space="preserve">№ </w:t>
      </w:r>
      <w:r w:rsidRPr="00C47B3A">
        <w:rPr>
          <w:rFonts w:ascii="Helvetica" w:hAnsi="Helvetica"/>
          <w:sz w:val="24"/>
          <w:szCs w:val="24"/>
        </w:rPr>
        <w:t>81234759</w:t>
      </w:r>
      <w:r>
        <w:rPr>
          <w:rFonts w:ascii="Helvetica" w:hAnsi="Helvetica"/>
          <w:sz w:val="24"/>
          <w:szCs w:val="24"/>
        </w:rPr>
        <w:t xml:space="preserve"> </w:t>
      </w:r>
      <w:r w:rsidRPr="00F24324">
        <w:rPr>
          <w:rFonts w:ascii="Helvetica" w:hAnsi="Helvetica"/>
          <w:sz w:val="24"/>
          <w:szCs w:val="24"/>
        </w:rPr>
        <w:t xml:space="preserve">від </w:t>
      </w:r>
      <w:r w:rsidRPr="00C47B3A">
        <w:rPr>
          <w:rFonts w:ascii="Helvetica" w:hAnsi="Helvetica"/>
          <w:sz w:val="24"/>
          <w:szCs w:val="24"/>
        </w:rPr>
        <w:t>29.11.2018</w:t>
      </w:r>
      <w:r>
        <w:rPr>
          <w:rFonts w:ascii="Helvetica" w:hAnsi="Helvetica"/>
          <w:sz w:val="24"/>
          <w:szCs w:val="24"/>
        </w:rPr>
        <w:t>, Управління капітального будівництва Чернігівської міської ради</w:t>
      </w:r>
      <w:r w:rsidRPr="00F24324">
        <w:rPr>
          <w:rFonts w:ascii="Helvetica" w:hAnsi="Helvetica"/>
          <w:sz w:val="24"/>
          <w:szCs w:val="24"/>
        </w:rPr>
        <w:t xml:space="preserve"> планує обрати виконавця, який виготовить проектно-кошторисну  документацію для проекту:</w:t>
      </w:r>
    </w:p>
    <w:p w:rsidR="00AD40AA" w:rsidRPr="003337BA" w:rsidRDefault="00AD40AA" w:rsidP="00AD40AA">
      <w:pPr>
        <w:ind w:right="89"/>
        <w:jc w:val="both"/>
        <w:rPr>
          <w:rFonts w:ascii="Helvetica" w:hAnsi="Helvetica"/>
          <w:b/>
          <w:sz w:val="24"/>
          <w:szCs w:val="24"/>
        </w:rPr>
      </w:pPr>
      <w:r w:rsidRPr="003337BA">
        <w:rPr>
          <w:rFonts w:ascii="Helvetica" w:hAnsi="Helvetica"/>
          <w:b/>
          <w:sz w:val="24"/>
          <w:szCs w:val="24"/>
        </w:rPr>
        <w:t xml:space="preserve"> </w:t>
      </w:r>
      <w:r w:rsidRPr="003337BA">
        <w:rPr>
          <w:b/>
          <w:color w:val="000000"/>
          <w:sz w:val="26"/>
          <w:szCs w:val="26"/>
          <w:lang w:eastAsia="uk-UA"/>
        </w:rPr>
        <w:t>«</w:t>
      </w:r>
      <w:r w:rsidRPr="003337BA">
        <w:rPr>
          <w:b/>
          <w:sz w:val="26"/>
          <w:szCs w:val="26"/>
          <w:lang w:eastAsia="uk-UA"/>
        </w:rPr>
        <w:t xml:space="preserve">Капітальний ремонт </w:t>
      </w:r>
      <w:r w:rsidRPr="003337BA">
        <w:rPr>
          <w:b/>
          <w:sz w:val="26"/>
          <w:szCs w:val="26"/>
          <w:shd w:val="clear" w:color="auto" w:fill="FFFFFF"/>
        </w:rPr>
        <w:t>КНП</w:t>
      </w:r>
      <w:r w:rsidRPr="003337BA">
        <w:rPr>
          <w:b/>
          <w:sz w:val="26"/>
          <w:szCs w:val="26"/>
          <w:lang w:eastAsia="uk-UA"/>
        </w:rPr>
        <w:t xml:space="preserve"> «Пологовий будинок» Чернігівської міської ради по вул. 1-го Травня, 172 в м. Чернігові. Комплексна термомодернізація»</w:t>
      </w:r>
      <w:r w:rsidRPr="003337BA">
        <w:rPr>
          <w:rFonts w:ascii="Helvetica" w:hAnsi="Helvetica"/>
          <w:b/>
          <w:sz w:val="24"/>
          <w:szCs w:val="24"/>
        </w:rPr>
        <w:t>.</w:t>
      </w:r>
    </w:p>
    <w:p w:rsidR="00AD40AA" w:rsidRPr="00F24324" w:rsidRDefault="00AD40AA" w:rsidP="00AD40AA">
      <w:pPr>
        <w:pStyle w:val="a3"/>
        <w:ind w:firstLine="851"/>
        <w:jc w:val="both"/>
        <w:rPr>
          <w:rFonts w:ascii="Helvetica" w:hAnsi="Helvetica"/>
        </w:rPr>
      </w:pPr>
      <w:r w:rsidRPr="003337BA">
        <w:rPr>
          <w:rFonts w:ascii="Helvetica" w:hAnsi="Helvetica"/>
        </w:rPr>
        <w:t xml:space="preserve">Тендерні пропозиції приймаються </w:t>
      </w:r>
      <w:r w:rsidRPr="00424E33">
        <w:rPr>
          <w:rFonts w:ascii="Helvetica" w:hAnsi="Helvetica"/>
        </w:rPr>
        <w:t xml:space="preserve">до  </w:t>
      </w:r>
      <w:r>
        <w:rPr>
          <w:rFonts w:ascii="Helvetica" w:hAnsi="Helvetica"/>
          <w:b/>
          <w:color w:val="000000" w:themeColor="text1"/>
        </w:rPr>
        <w:t xml:space="preserve">25 </w:t>
      </w:r>
      <w:r w:rsidRPr="00866F83">
        <w:rPr>
          <w:rFonts w:ascii="Helvetica" w:hAnsi="Helvetica"/>
          <w:b/>
          <w:color w:val="000000" w:themeColor="text1"/>
        </w:rPr>
        <w:t xml:space="preserve">.01.2019 (13:00 </w:t>
      </w:r>
      <w:r w:rsidRPr="00866F83">
        <w:rPr>
          <w:rFonts w:ascii="Helvetica" w:hAnsi="Helvetica" w:hint="eastAsia"/>
          <w:b/>
          <w:color w:val="000000" w:themeColor="text1"/>
        </w:rPr>
        <w:t>год</w:t>
      </w:r>
      <w:r w:rsidRPr="00866F83">
        <w:rPr>
          <w:rFonts w:ascii="Helvetica" w:hAnsi="Helvetica"/>
          <w:b/>
          <w:color w:val="000000" w:themeColor="text1"/>
        </w:rPr>
        <w:t>.).</w:t>
      </w:r>
    </w:p>
    <w:p w:rsidR="00AD40AA" w:rsidRPr="003337BA" w:rsidRDefault="00AD40AA" w:rsidP="00AD40AA">
      <w:pPr>
        <w:pStyle w:val="a3"/>
        <w:ind w:right="104" w:firstLine="567"/>
        <w:jc w:val="both"/>
        <w:rPr>
          <w:rFonts w:ascii="Helvetica" w:hAnsi="Helvetica"/>
        </w:rPr>
      </w:pPr>
      <w:r w:rsidRPr="00F24324">
        <w:rPr>
          <w:rFonts w:ascii="Helvetica" w:hAnsi="Helvetica"/>
        </w:rPr>
        <w:t>Інструкці</w:t>
      </w:r>
      <w:r>
        <w:rPr>
          <w:rFonts w:ascii="Helvetica" w:hAnsi="Helvetica"/>
        </w:rPr>
        <w:t>я</w:t>
      </w:r>
      <w:r w:rsidRPr="00F24324">
        <w:rPr>
          <w:rFonts w:ascii="Helvetica" w:hAnsi="Helvetica"/>
        </w:rPr>
        <w:t xml:space="preserve"> учасникам  </w:t>
      </w:r>
      <w:r w:rsidRPr="003337BA">
        <w:rPr>
          <w:rFonts w:ascii="Helvetica" w:hAnsi="Helvetica"/>
        </w:rPr>
        <w:t>тендеру</w:t>
      </w:r>
      <w:r w:rsidRPr="00F24324">
        <w:rPr>
          <w:rFonts w:ascii="Helvetica" w:hAnsi="Helvetica"/>
        </w:rPr>
        <w:t xml:space="preserve"> та  опис робіт знаходяться у додатках до цього </w:t>
      </w:r>
      <w:r>
        <w:rPr>
          <w:rFonts w:ascii="Helvetica" w:hAnsi="Helvetica"/>
        </w:rPr>
        <w:t>оголошення</w:t>
      </w:r>
      <w:r w:rsidRPr="00F24324">
        <w:rPr>
          <w:rFonts w:ascii="Helvetica" w:hAnsi="Helvetica"/>
        </w:rPr>
        <w:t xml:space="preserve">. Всі питання щодо подання пропозицій просимо надсилати у письмовому вигляді на наступну електронну адресу: </w:t>
      </w:r>
      <w:r>
        <w:rPr>
          <w:rFonts w:ascii="Helvetica" w:hAnsi="Helvetica"/>
        </w:rPr>
        <w:t>ukb@chernigiv-rada.gov.ua</w:t>
      </w:r>
    </w:p>
    <w:p w:rsidR="00AD40AA" w:rsidRDefault="00AD40AA" w:rsidP="00AD40AA">
      <w:pPr>
        <w:pStyle w:val="a3"/>
        <w:spacing w:before="6"/>
        <w:jc w:val="both"/>
        <w:rPr>
          <w:rFonts w:ascii="Helvetica" w:hAnsi="Helvetica"/>
        </w:rPr>
      </w:pPr>
    </w:p>
    <w:p w:rsidR="00AD40AA" w:rsidRDefault="00AD40AA" w:rsidP="00AD40AA">
      <w:pPr>
        <w:pStyle w:val="a3"/>
        <w:spacing w:before="6"/>
        <w:jc w:val="both"/>
        <w:rPr>
          <w:rFonts w:ascii="Helvetica" w:hAnsi="Helvetica"/>
        </w:rPr>
      </w:pPr>
    </w:p>
    <w:p w:rsidR="00AD40AA" w:rsidRDefault="00AD40AA" w:rsidP="00AD40AA">
      <w:pPr>
        <w:pStyle w:val="a3"/>
        <w:spacing w:before="6"/>
        <w:jc w:val="both"/>
        <w:rPr>
          <w:rFonts w:ascii="Helvetica" w:hAnsi="Helvetica"/>
        </w:rPr>
      </w:pPr>
    </w:p>
    <w:p w:rsidR="00AD40AA" w:rsidRPr="00F24324" w:rsidRDefault="00AD40AA" w:rsidP="00AD40AA">
      <w:pPr>
        <w:pStyle w:val="a3"/>
        <w:spacing w:before="6"/>
        <w:jc w:val="both"/>
        <w:rPr>
          <w:rFonts w:ascii="Helvetica" w:hAnsi="Helvetica"/>
        </w:rPr>
      </w:pPr>
    </w:p>
    <w:p w:rsidR="00AD40AA" w:rsidRDefault="00AD40AA" w:rsidP="00AD40AA">
      <w:pPr>
        <w:jc w:val="both"/>
        <w:rPr>
          <w:rFonts w:ascii="Helvetica" w:hAnsi="Helvetica"/>
          <w:sz w:val="24"/>
          <w:szCs w:val="24"/>
        </w:rPr>
      </w:pPr>
      <w:r>
        <w:rPr>
          <w:rFonts w:ascii="Helvetica" w:hAnsi="Helvetica"/>
          <w:sz w:val="24"/>
          <w:szCs w:val="24"/>
        </w:rPr>
        <w:t>Голова тендерного комітету</w:t>
      </w:r>
    </w:p>
    <w:p w:rsidR="00AD40AA" w:rsidRDefault="00AD40AA" w:rsidP="00AD40AA">
      <w:pPr>
        <w:jc w:val="both"/>
        <w:rPr>
          <w:rFonts w:ascii="Helvetica" w:hAnsi="Helvetica"/>
          <w:sz w:val="24"/>
          <w:szCs w:val="24"/>
        </w:rPr>
      </w:pPr>
      <w:r>
        <w:rPr>
          <w:rFonts w:ascii="Helvetica" w:hAnsi="Helvetica"/>
          <w:sz w:val="24"/>
          <w:szCs w:val="24"/>
        </w:rPr>
        <w:t>Управління капітального будівництва</w:t>
      </w:r>
    </w:p>
    <w:p w:rsidR="00AD40AA" w:rsidRPr="00F24324" w:rsidRDefault="00AD40AA" w:rsidP="00AD40AA">
      <w:pPr>
        <w:jc w:val="both"/>
        <w:rPr>
          <w:rFonts w:ascii="Helvetica" w:hAnsi="Helvetica"/>
          <w:sz w:val="24"/>
          <w:szCs w:val="24"/>
        </w:rPr>
      </w:pPr>
      <w:r>
        <w:rPr>
          <w:rFonts w:ascii="Helvetica" w:hAnsi="Helvetica"/>
          <w:sz w:val="24"/>
          <w:szCs w:val="24"/>
        </w:rPr>
        <w:t>Чернігівської міської ради                                                                              О.В.Макаров</w:t>
      </w:r>
    </w:p>
    <w:p w:rsidR="00AD40AA" w:rsidRDefault="00AD40AA" w:rsidP="00AD40AA">
      <w:pPr>
        <w:jc w:val="both"/>
        <w:rPr>
          <w:rFonts w:ascii="Helvetica" w:hAnsi="Helvetica"/>
          <w:sz w:val="24"/>
        </w:rPr>
      </w:pPr>
    </w:p>
    <w:p w:rsidR="00AD40AA" w:rsidRDefault="00AD40AA" w:rsidP="00AD40AA">
      <w:pPr>
        <w:jc w:val="both"/>
        <w:rPr>
          <w:rFonts w:ascii="Helvetica" w:hAnsi="Helvetica"/>
          <w:sz w:val="24"/>
        </w:rPr>
      </w:pPr>
    </w:p>
    <w:p w:rsidR="00AD40AA" w:rsidRDefault="00AD40AA" w:rsidP="00AD40AA">
      <w:pPr>
        <w:jc w:val="both"/>
        <w:rPr>
          <w:rFonts w:ascii="Helvetica" w:hAnsi="Helvetica"/>
          <w:sz w:val="24"/>
        </w:rPr>
      </w:pPr>
    </w:p>
    <w:p w:rsidR="00AD40AA" w:rsidRDefault="00AD40AA" w:rsidP="00AD40AA">
      <w:pPr>
        <w:jc w:val="both"/>
        <w:rPr>
          <w:rFonts w:ascii="Helvetica" w:hAnsi="Helvetica"/>
          <w:sz w:val="24"/>
        </w:rPr>
      </w:pPr>
    </w:p>
    <w:p w:rsidR="00AD40AA" w:rsidRPr="00F24324" w:rsidRDefault="00AD40AA" w:rsidP="00AD40AA">
      <w:pPr>
        <w:jc w:val="both"/>
        <w:rPr>
          <w:rFonts w:ascii="Helvetica" w:hAnsi="Helvetica"/>
          <w:sz w:val="24"/>
        </w:rPr>
      </w:pPr>
    </w:p>
    <w:p w:rsidR="00AD40AA" w:rsidRPr="00F24324" w:rsidRDefault="00AD40AA" w:rsidP="00AD40AA">
      <w:pPr>
        <w:jc w:val="both"/>
        <w:rPr>
          <w:rFonts w:ascii="Helvetica" w:hAnsi="Helvetica"/>
          <w:sz w:val="24"/>
        </w:rPr>
      </w:pPr>
      <w:r w:rsidRPr="00F24324">
        <w:rPr>
          <w:rFonts w:ascii="Helvetica" w:hAnsi="Helvetica"/>
          <w:sz w:val="24"/>
        </w:rPr>
        <w:t>Додатки:</w:t>
      </w:r>
    </w:p>
    <w:p w:rsidR="00AD40AA" w:rsidRPr="00F24324" w:rsidRDefault="00AD40AA" w:rsidP="00AD40AA">
      <w:pPr>
        <w:jc w:val="both"/>
        <w:rPr>
          <w:rFonts w:ascii="Helvetica" w:hAnsi="Helvetica"/>
          <w:sz w:val="24"/>
        </w:rPr>
      </w:pPr>
    </w:p>
    <w:p w:rsidR="00AD40AA" w:rsidRPr="00F24324" w:rsidRDefault="00AD40AA" w:rsidP="00AD40AA">
      <w:pPr>
        <w:jc w:val="both"/>
        <w:rPr>
          <w:rFonts w:ascii="Helvetica" w:hAnsi="Helvetica"/>
          <w:sz w:val="24"/>
          <w:highlight w:val="yellow"/>
        </w:rPr>
      </w:pPr>
      <w:r w:rsidRPr="00F24324">
        <w:rPr>
          <w:rFonts w:ascii="Helvetica" w:hAnsi="Helvetica"/>
          <w:sz w:val="24"/>
        </w:rPr>
        <w:t xml:space="preserve">Додаток 1. Інструкція учасникам </w:t>
      </w:r>
      <w:r w:rsidRPr="003337BA">
        <w:rPr>
          <w:rFonts w:ascii="Helvetica" w:hAnsi="Helvetica"/>
          <w:sz w:val="24"/>
        </w:rPr>
        <w:t>тендеру.</w:t>
      </w:r>
    </w:p>
    <w:p w:rsidR="00AD40AA" w:rsidRPr="00F24324" w:rsidRDefault="00AD40AA" w:rsidP="00AD40AA">
      <w:pPr>
        <w:jc w:val="both"/>
        <w:rPr>
          <w:rFonts w:ascii="Helvetica" w:hAnsi="Helvetica"/>
          <w:sz w:val="24"/>
        </w:rPr>
      </w:pPr>
      <w:r w:rsidRPr="00F24324">
        <w:rPr>
          <w:rFonts w:ascii="Helvetica" w:hAnsi="Helvetica"/>
          <w:sz w:val="24"/>
        </w:rPr>
        <w:t>Додаток 2. Завдання на проектування.</w:t>
      </w:r>
    </w:p>
    <w:p w:rsidR="00AD40AA" w:rsidRDefault="00AD40AA" w:rsidP="00AD40AA">
      <w:pPr>
        <w:jc w:val="both"/>
        <w:rPr>
          <w:rFonts w:ascii="Helvetica" w:hAnsi="Helvetica"/>
          <w:sz w:val="24"/>
        </w:rPr>
      </w:pPr>
      <w:r w:rsidRPr="00F24324">
        <w:rPr>
          <w:rFonts w:ascii="Helvetica" w:hAnsi="Helvetica"/>
          <w:sz w:val="24"/>
        </w:rPr>
        <w:t xml:space="preserve">Додаток </w:t>
      </w:r>
      <w:r>
        <w:rPr>
          <w:rFonts w:ascii="Helvetica" w:hAnsi="Helvetica"/>
          <w:sz w:val="24"/>
        </w:rPr>
        <w:t>3</w:t>
      </w:r>
      <w:r w:rsidRPr="00F24324">
        <w:rPr>
          <w:rFonts w:ascii="Helvetica" w:hAnsi="Helvetica"/>
          <w:sz w:val="24"/>
        </w:rPr>
        <w:t xml:space="preserve">. </w:t>
      </w:r>
      <w:r>
        <w:rPr>
          <w:rFonts w:ascii="Helvetica" w:hAnsi="Helvetica"/>
          <w:sz w:val="24"/>
        </w:rPr>
        <w:t>Форма цінової пропозиції</w:t>
      </w:r>
      <w:r w:rsidRPr="00F24324">
        <w:rPr>
          <w:rFonts w:ascii="Helvetica" w:hAnsi="Helvetica"/>
          <w:sz w:val="24"/>
        </w:rPr>
        <w:t>.</w:t>
      </w:r>
    </w:p>
    <w:p w:rsidR="00AD40AA" w:rsidRDefault="00AD40AA" w:rsidP="00AD40AA">
      <w:pPr>
        <w:rPr>
          <w:rFonts w:ascii="Helvetica" w:hAnsi="Helvetica"/>
          <w:sz w:val="24"/>
        </w:rPr>
      </w:pPr>
      <w:r>
        <w:rPr>
          <w:rFonts w:ascii="Helvetica" w:hAnsi="Helvetica"/>
          <w:sz w:val="24"/>
        </w:rPr>
        <w:t>Додаток 4</w:t>
      </w:r>
      <w:r w:rsidRPr="00F24324">
        <w:rPr>
          <w:rFonts w:ascii="Helvetica" w:hAnsi="Helvetica"/>
          <w:sz w:val="24"/>
        </w:rPr>
        <w:t>.</w:t>
      </w:r>
      <w:r>
        <w:rPr>
          <w:rFonts w:ascii="Helvetica" w:hAnsi="Helvetica"/>
          <w:sz w:val="24"/>
        </w:rPr>
        <w:t xml:space="preserve">  Проект Договору на виконання робіт з виготовлення проектно-кошторисної документації.</w:t>
      </w:r>
    </w:p>
    <w:p w:rsidR="00AD40AA" w:rsidRPr="00F24324" w:rsidRDefault="00AD40AA" w:rsidP="00AD40AA">
      <w:pPr>
        <w:rPr>
          <w:rFonts w:ascii="Helvetica" w:hAnsi="Helvetica"/>
          <w:sz w:val="24"/>
        </w:rPr>
      </w:pPr>
      <w:r w:rsidRPr="00AD72B9">
        <w:rPr>
          <w:rFonts w:ascii="Helvetica" w:hAnsi="Helvetica"/>
          <w:sz w:val="24"/>
        </w:rPr>
        <w:t xml:space="preserve">Додаток 5. </w:t>
      </w:r>
      <w:r>
        <w:rPr>
          <w:rFonts w:ascii="Helvetica" w:hAnsi="Helvetica"/>
          <w:sz w:val="24"/>
        </w:rPr>
        <w:t>Проект Договору</w:t>
      </w:r>
      <w:r w:rsidRPr="00AD72B9">
        <w:rPr>
          <w:rFonts w:ascii="Helvetica" w:hAnsi="Helvetica"/>
          <w:sz w:val="24"/>
        </w:rPr>
        <w:t xml:space="preserve"> на проведення авторського нагляду за будівництвом.</w:t>
      </w: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Pr="00F24324" w:rsidRDefault="00AD40AA" w:rsidP="00AD40AA">
      <w:pPr>
        <w:jc w:val="right"/>
        <w:rPr>
          <w:rFonts w:ascii="Helvetica" w:hAnsi="Helvetica"/>
          <w:sz w:val="28"/>
          <w:szCs w:val="28"/>
        </w:rPr>
      </w:pPr>
      <w:r w:rsidRPr="00F24324">
        <w:rPr>
          <w:rFonts w:ascii="Helvetica" w:hAnsi="Helvetica"/>
          <w:sz w:val="28"/>
          <w:szCs w:val="28"/>
        </w:rPr>
        <w:lastRenderedPageBreak/>
        <w:t xml:space="preserve">Додаток </w:t>
      </w:r>
      <w:r w:rsidRPr="00F24324">
        <w:rPr>
          <w:rFonts w:ascii="Helvetica" w:hAnsi="Helvetica"/>
          <w:color w:val="000000" w:themeColor="text1"/>
          <w:sz w:val="28"/>
          <w:szCs w:val="28"/>
        </w:rPr>
        <w:t>1</w:t>
      </w:r>
    </w:p>
    <w:p w:rsidR="00AD40AA" w:rsidRPr="00F24324" w:rsidRDefault="00AD40AA" w:rsidP="00AD40AA">
      <w:pPr>
        <w:pStyle w:val="1"/>
        <w:spacing w:before="64"/>
        <w:jc w:val="center"/>
        <w:rPr>
          <w:rFonts w:ascii="Helvetica" w:hAnsi="Helvetica"/>
          <w:color w:val="auto"/>
        </w:rPr>
      </w:pPr>
      <w:r w:rsidRPr="00F24324">
        <w:rPr>
          <w:rFonts w:ascii="Helvetica" w:hAnsi="Helvetica"/>
          <w:color w:val="auto"/>
        </w:rPr>
        <w:t xml:space="preserve">Інструкція учасникам </w:t>
      </w:r>
      <w:r w:rsidRPr="003337BA">
        <w:rPr>
          <w:rFonts w:ascii="Helvetica" w:hAnsi="Helvetica"/>
          <w:color w:val="auto"/>
        </w:rPr>
        <w:t>тендеру</w:t>
      </w:r>
    </w:p>
    <w:p w:rsidR="00AD40AA" w:rsidRPr="00F24324" w:rsidRDefault="00AD40AA" w:rsidP="00AD40AA">
      <w:pPr>
        <w:pStyle w:val="a3"/>
        <w:spacing w:before="1"/>
        <w:rPr>
          <w:rFonts w:ascii="Helvetica" w:hAnsi="Helvetica"/>
          <w:b/>
        </w:rPr>
      </w:pPr>
    </w:p>
    <w:p w:rsidR="00AD40AA" w:rsidRPr="00F24324" w:rsidRDefault="00AD40AA" w:rsidP="00AD40AA">
      <w:pPr>
        <w:pStyle w:val="2"/>
        <w:numPr>
          <w:ilvl w:val="0"/>
          <w:numId w:val="3"/>
        </w:numPr>
        <w:tabs>
          <w:tab w:val="left" w:pos="837"/>
        </w:tabs>
        <w:spacing w:after="120"/>
        <w:ind w:left="833" w:hanging="357"/>
        <w:jc w:val="left"/>
        <w:rPr>
          <w:rFonts w:ascii="Helvetica" w:hAnsi="Helvetica"/>
        </w:rPr>
      </w:pPr>
      <w:r w:rsidRPr="00F24324">
        <w:rPr>
          <w:rFonts w:ascii="Helvetica" w:hAnsi="Helvetica"/>
        </w:rPr>
        <w:t>Загальна</w:t>
      </w:r>
      <w:r w:rsidRPr="00F24324">
        <w:rPr>
          <w:rFonts w:ascii="Helvetica" w:hAnsi="Helvetica"/>
          <w:spacing w:val="-1"/>
        </w:rPr>
        <w:t xml:space="preserve"> </w:t>
      </w:r>
      <w:r w:rsidRPr="00F24324">
        <w:rPr>
          <w:rFonts w:ascii="Helvetica" w:hAnsi="Helvetica"/>
        </w:rPr>
        <w:t>частина</w:t>
      </w:r>
    </w:p>
    <w:p w:rsidR="00AD40AA" w:rsidRPr="00F24324" w:rsidRDefault="00AD40AA" w:rsidP="00AD40AA">
      <w:pPr>
        <w:pStyle w:val="a5"/>
        <w:numPr>
          <w:ilvl w:val="0"/>
          <w:numId w:val="2"/>
        </w:numPr>
        <w:tabs>
          <w:tab w:val="left" w:pos="388"/>
        </w:tabs>
        <w:ind w:right="107" w:hanging="283"/>
        <w:jc w:val="both"/>
        <w:rPr>
          <w:rFonts w:ascii="Helvetica" w:hAnsi="Helvetica"/>
          <w:sz w:val="24"/>
        </w:rPr>
      </w:pPr>
      <w:r>
        <w:rPr>
          <w:rFonts w:ascii="Helvetica" w:hAnsi="Helvetica"/>
          <w:sz w:val="24"/>
          <w:szCs w:val="24"/>
        </w:rPr>
        <w:t>Управління капітального будівництва Чернігівської міської ради</w:t>
      </w:r>
      <w:r w:rsidRPr="00F24324">
        <w:rPr>
          <w:rFonts w:ascii="Helvetica" w:hAnsi="Helvetica"/>
          <w:sz w:val="24"/>
          <w:szCs w:val="24"/>
        </w:rPr>
        <w:t xml:space="preserve"> </w:t>
      </w:r>
      <w:r w:rsidRPr="00F24324">
        <w:rPr>
          <w:rFonts w:ascii="Helvetica" w:hAnsi="Helvetica"/>
          <w:sz w:val="24"/>
        </w:rPr>
        <w:t xml:space="preserve">(надалі  «Замовник») оголошує </w:t>
      </w:r>
      <w:r w:rsidRPr="003337BA">
        <w:rPr>
          <w:rFonts w:ascii="Helvetica" w:hAnsi="Helvetica"/>
          <w:sz w:val="24"/>
        </w:rPr>
        <w:t>тендер</w:t>
      </w:r>
      <w:r w:rsidRPr="00F24324">
        <w:rPr>
          <w:rFonts w:ascii="Helvetica" w:hAnsi="Helvetica"/>
          <w:sz w:val="24"/>
        </w:rPr>
        <w:t xml:space="preserve"> на відбір виконавця робіт з розробки проектно-кошторисної документації  (надалі  «Учасник») згідно з процедурами та умовами, визначеними у цій </w:t>
      </w:r>
      <w:r w:rsidRPr="003337BA">
        <w:rPr>
          <w:rFonts w:ascii="Helvetica" w:hAnsi="Helvetica"/>
          <w:sz w:val="24"/>
        </w:rPr>
        <w:t>тендерній</w:t>
      </w:r>
      <w:r w:rsidRPr="00F24324">
        <w:rPr>
          <w:rFonts w:ascii="Helvetica" w:hAnsi="Helvetica"/>
          <w:spacing w:val="-33"/>
          <w:sz w:val="24"/>
        </w:rPr>
        <w:t xml:space="preserve"> </w:t>
      </w:r>
      <w:r w:rsidRPr="00F24324">
        <w:rPr>
          <w:rFonts w:ascii="Helvetica" w:hAnsi="Helvetica"/>
          <w:sz w:val="24"/>
        </w:rPr>
        <w:t>документації.</w:t>
      </w:r>
    </w:p>
    <w:p w:rsidR="00AD40AA" w:rsidRPr="00C47B3A" w:rsidRDefault="00AD40AA" w:rsidP="00AD40AA">
      <w:pPr>
        <w:pStyle w:val="a5"/>
        <w:numPr>
          <w:ilvl w:val="0"/>
          <w:numId w:val="2"/>
        </w:numPr>
        <w:tabs>
          <w:tab w:val="left" w:pos="388"/>
        </w:tabs>
        <w:spacing w:before="119"/>
        <w:jc w:val="both"/>
        <w:rPr>
          <w:rFonts w:ascii="Helvetica" w:hAnsi="Helvetica"/>
          <w:sz w:val="24"/>
          <w:szCs w:val="24"/>
        </w:rPr>
      </w:pPr>
      <w:r w:rsidRPr="00F24324">
        <w:rPr>
          <w:rFonts w:ascii="Helvetica" w:hAnsi="Helvetica"/>
          <w:sz w:val="24"/>
          <w:szCs w:val="24"/>
        </w:rPr>
        <w:t>Закупівля здійснюється у рамках співпраці Замовника з проектом «Партнерство з модернізації: енергоефективність у лікарнях», що впроваджується GIZ</w:t>
      </w:r>
      <w:r>
        <w:rPr>
          <w:rFonts w:ascii="Helvetica" w:hAnsi="Helvetica"/>
          <w:sz w:val="24"/>
          <w:szCs w:val="24"/>
        </w:rPr>
        <w:t xml:space="preserve"> за дорученням Уряду Німеччини</w:t>
      </w:r>
      <w:r w:rsidRPr="00F24324">
        <w:rPr>
          <w:rFonts w:ascii="Helvetica" w:hAnsi="Helvetica"/>
          <w:sz w:val="24"/>
          <w:szCs w:val="24"/>
        </w:rPr>
        <w:t xml:space="preserve"> згідно з правилами та вимогами GIZ</w:t>
      </w:r>
      <w:r>
        <w:rPr>
          <w:rFonts w:ascii="Helvetica" w:hAnsi="Helvetica"/>
          <w:sz w:val="24"/>
          <w:szCs w:val="24"/>
        </w:rPr>
        <w:t xml:space="preserve"> та внутрішніми регламентами Замовника</w:t>
      </w:r>
      <w:r w:rsidRPr="00F24324">
        <w:rPr>
          <w:rFonts w:ascii="Helvetica" w:hAnsi="Helvetica"/>
          <w:sz w:val="24"/>
          <w:szCs w:val="24"/>
        </w:rPr>
        <w:t xml:space="preserve">  на виконання Грантової Угоди </w:t>
      </w:r>
      <w:r w:rsidRPr="00C47B3A">
        <w:rPr>
          <w:rFonts w:ascii="Helvetica" w:hAnsi="Helvetica"/>
          <w:sz w:val="24"/>
          <w:szCs w:val="24"/>
        </w:rPr>
        <w:t>№81234759 від 29.11.2018.</w:t>
      </w:r>
    </w:p>
    <w:p w:rsidR="00AD40AA" w:rsidRPr="00F24324" w:rsidRDefault="00AD40AA" w:rsidP="00AD40AA">
      <w:pPr>
        <w:pStyle w:val="a5"/>
        <w:numPr>
          <w:ilvl w:val="0"/>
          <w:numId w:val="2"/>
        </w:numPr>
        <w:tabs>
          <w:tab w:val="left" w:pos="400"/>
        </w:tabs>
        <w:spacing w:before="118"/>
        <w:ind w:right="105" w:hanging="283"/>
        <w:jc w:val="both"/>
        <w:rPr>
          <w:rFonts w:ascii="Helvetica" w:hAnsi="Helvetica"/>
          <w:sz w:val="24"/>
        </w:rPr>
      </w:pPr>
      <w:r w:rsidRPr="00F24324">
        <w:rPr>
          <w:rFonts w:ascii="Helvetica" w:hAnsi="Helvetica"/>
          <w:sz w:val="24"/>
        </w:rPr>
        <w:t xml:space="preserve">У відповідності з вимогами цієї Інструкції Учасник повинен відповідати кваліфікаційним вимогам, які визначені у даній </w:t>
      </w:r>
      <w:r w:rsidRPr="00C10C6F">
        <w:rPr>
          <w:rFonts w:ascii="Helvetica" w:hAnsi="Helvetica"/>
          <w:sz w:val="24"/>
        </w:rPr>
        <w:t>тендерній</w:t>
      </w:r>
      <w:r w:rsidRPr="00F24324">
        <w:rPr>
          <w:rFonts w:ascii="Helvetica" w:hAnsi="Helvetica"/>
          <w:spacing w:val="-33"/>
          <w:sz w:val="24"/>
        </w:rPr>
        <w:t xml:space="preserve"> </w:t>
      </w:r>
      <w:r w:rsidRPr="00F24324">
        <w:rPr>
          <w:rFonts w:ascii="Helvetica" w:hAnsi="Helvetica"/>
          <w:sz w:val="24"/>
        </w:rPr>
        <w:t>документації.</w:t>
      </w:r>
    </w:p>
    <w:p w:rsidR="00AD40AA" w:rsidRPr="00F24324" w:rsidRDefault="00AD40AA" w:rsidP="00AD40AA">
      <w:pPr>
        <w:pStyle w:val="a5"/>
        <w:numPr>
          <w:ilvl w:val="0"/>
          <w:numId w:val="2"/>
        </w:numPr>
        <w:tabs>
          <w:tab w:val="left" w:pos="400"/>
        </w:tabs>
        <w:spacing w:before="120"/>
        <w:ind w:right="117" w:hanging="283"/>
        <w:jc w:val="both"/>
        <w:rPr>
          <w:rFonts w:ascii="Helvetica" w:hAnsi="Helvetica"/>
          <w:sz w:val="24"/>
        </w:rPr>
      </w:pPr>
      <w:r w:rsidRPr="00F24324">
        <w:rPr>
          <w:rFonts w:ascii="Helvetica" w:hAnsi="Helvetica"/>
          <w:sz w:val="24"/>
        </w:rPr>
        <w:t xml:space="preserve">Умовою цього </w:t>
      </w:r>
      <w:r w:rsidRPr="00C10C6F">
        <w:rPr>
          <w:rFonts w:ascii="Helvetica" w:hAnsi="Helvetica"/>
          <w:sz w:val="24"/>
        </w:rPr>
        <w:t>тендеру</w:t>
      </w:r>
      <w:r w:rsidRPr="00F24324">
        <w:rPr>
          <w:rFonts w:ascii="Helvetica" w:hAnsi="Helvetica"/>
          <w:sz w:val="24"/>
        </w:rPr>
        <w:t xml:space="preserve"> є те, що кожен Учасник подає свою пропозицію у належно оформленому вигляді згідно з вказаними нижче</w:t>
      </w:r>
      <w:r w:rsidRPr="00F24324">
        <w:rPr>
          <w:rFonts w:ascii="Helvetica" w:hAnsi="Helvetica"/>
          <w:spacing w:val="-30"/>
          <w:sz w:val="24"/>
        </w:rPr>
        <w:t xml:space="preserve"> </w:t>
      </w:r>
      <w:r w:rsidRPr="00F24324">
        <w:rPr>
          <w:rFonts w:ascii="Helvetica" w:hAnsi="Helvetica"/>
          <w:sz w:val="24"/>
        </w:rPr>
        <w:t>вимогами.</w:t>
      </w:r>
    </w:p>
    <w:p w:rsidR="00AD40AA" w:rsidRPr="00C10C6F" w:rsidRDefault="00AD40AA" w:rsidP="00AD40AA">
      <w:pPr>
        <w:pStyle w:val="a5"/>
        <w:numPr>
          <w:ilvl w:val="0"/>
          <w:numId w:val="2"/>
        </w:numPr>
        <w:tabs>
          <w:tab w:val="left" w:pos="400"/>
        </w:tabs>
        <w:spacing w:before="119"/>
        <w:ind w:right="108" w:hanging="283"/>
        <w:jc w:val="both"/>
        <w:rPr>
          <w:rFonts w:ascii="Helvetica" w:hAnsi="Helvetica"/>
          <w:sz w:val="24"/>
        </w:rPr>
      </w:pPr>
      <w:r w:rsidRPr="00F24324">
        <w:rPr>
          <w:rFonts w:ascii="Helvetica" w:hAnsi="Helvetica"/>
          <w:sz w:val="24"/>
        </w:rPr>
        <w:t xml:space="preserve">Для правильного оформлення </w:t>
      </w:r>
      <w:r w:rsidRPr="00C10C6F">
        <w:rPr>
          <w:rFonts w:ascii="Helvetica" w:hAnsi="Helvetica"/>
          <w:sz w:val="24"/>
        </w:rPr>
        <w:t>тендерної</w:t>
      </w:r>
      <w:r w:rsidRPr="00F24324">
        <w:rPr>
          <w:rFonts w:ascii="Helvetica" w:hAnsi="Helvetica"/>
          <w:sz w:val="24"/>
        </w:rPr>
        <w:t xml:space="preserve"> пропозиції Учасник вивчає всі інструкції, форми, таблиці та специфікації, </w:t>
      </w:r>
      <w:r w:rsidRPr="009D6023">
        <w:rPr>
          <w:rFonts w:ascii="Helvetica" w:hAnsi="Helvetica"/>
          <w:sz w:val="24"/>
        </w:rPr>
        <w:t>наведені</w:t>
      </w:r>
      <w:r w:rsidRPr="00F24324">
        <w:rPr>
          <w:rFonts w:ascii="Helvetica" w:hAnsi="Helvetica"/>
          <w:sz w:val="24"/>
        </w:rPr>
        <w:t xml:space="preserve"> у даній </w:t>
      </w:r>
      <w:r w:rsidRPr="00C10C6F">
        <w:rPr>
          <w:rFonts w:ascii="Helvetica" w:hAnsi="Helvetica"/>
          <w:sz w:val="24"/>
        </w:rPr>
        <w:t>тендерній</w:t>
      </w:r>
      <w:r w:rsidRPr="00F24324">
        <w:rPr>
          <w:rFonts w:ascii="Helvetica" w:hAnsi="Helvetica"/>
          <w:sz w:val="24"/>
        </w:rPr>
        <w:t xml:space="preserve"> документації. Для визначення обсягу робіт з виготовлен</w:t>
      </w:r>
      <w:r>
        <w:rPr>
          <w:rFonts w:ascii="Helvetica" w:hAnsi="Helvetica"/>
          <w:sz w:val="24"/>
        </w:rPr>
        <w:t>ня проектно-</w:t>
      </w:r>
      <w:r w:rsidRPr="00F24324">
        <w:rPr>
          <w:rFonts w:ascii="Helvetica" w:hAnsi="Helvetica"/>
          <w:sz w:val="24"/>
        </w:rPr>
        <w:t xml:space="preserve"> кошторисної документації та забезпечення її подальшого якісного виконання Учаснику пропонується після вивчення Завдання на проектування провести ознайомчий візит на об’єкт будівництва попередньо узгодивши його з представником Замовника. </w:t>
      </w:r>
      <w:r w:rsidRPr="00C10C6F">
        <w:rPr>
          <w:rFonts w:ascii="Helvetica" w:hAnsi="Helvetica"/>
          <w:sz w:val="24"/>
        </w:rPr>
        <w:t>Неспроможність Учасника подати всю інформацію, що потребує дана тендерна документація спричинить за собою відхилення такої пропозиції.</w:t>
      </w:r>
    </w:p>
    <w:p w:rsidR="00AD40AA" w:rsidRPr="00F24324" w:rsidRDefault="00AD40AA" w:rsidP="00AD40AA">
      <w:pPr>
        <w:pStyle w:val="a5"/>
        <w:numPr>
          <w:ilvl w:val="0"/>
          <w:numId w:val="2"/>
        </w:numPr>
        <w:tabs>
          <w:tab w:val="left" w:pos="400"/>
        </w:tabs>
        <w:spacing w:before="120"/>
        <w:ind w:right="117" w:hanging="283"/>
        <w:jc w:val="both"/>
        <w:rPr>
          <w:rFonts w:ascii="Helvetica" w:hAnsi="Helvetica"/>
          <w:sz w:val="24"/>
        </w:rPr>
      </w:pPr>
      <w:r w:rsidRPr="00F24324">
        <w:rPr>
          <w:rFonts w:ascii="Helvetica" w:hAnsi="Helvetica"/>
          <w:sz w:val="24"/>
        </w:rPr>
        <w:t xml:space="preserve">Відбір Учасника здійснюється за процедурою </w:t>
      </w:r>
      <w:r w:rsidRPr="00B42694">
        <w:rPr>
          <w:rFonts w:ascii="Helvetica" w:hAnsi="Helvetica"/>
          <w:sz w:val="24"/>
        </w:rPr>
        <w:t>відкритого тендеру</w:t>
      </w:r>
      <w:r>
        <w:rPr>
          <w:rFonts w:ascii="Helvetica" w:hAnsi="Helvetica"/>
          <w:sz w:val="24"/>
        </w:rPr>
        <w:t xml:space="preserve">, якій проводиться відповідно до правил  та  процедур </w:t>
      </w:r>
      <w:r>
        <w:rPr>
          <w:rFonts w:ascii="Helvetica" w:hAnsi="Helvetica"/>
          <w:sz w:val="24"/>
          <w:lang w:val="en-US"/>
        </w:rPr>
        <w:t>GIZ</w:t>
      </w:r>
      <w:r>
        <w:rPr>
          <w:rFonts w:ascii="Helvetica" w:hAnsi="Helvetica"/>
          <w:sz w:val="24"/>
        </w:rPr>
        <w:t xml:space="preserve"> та </w:t>
      </w:r>
      <w:r>
        <w:rPr>
          <w:rFonts w:ascii="Helvetica" w:hAnsi="Helvetica"/>
          <w:sz w:val="24"/>
          <w:szCs w:val="24"/>
        </w:rPr>
        <w:t>внутрішніх регламентів Замовника</w:t>
      </w:r>
      <w:r w:rsidRPr="00B42694">
        <w:rPr>
          <w:rFonts w:ascii="Helvetica" w:hAnsi="Helvetica"/>
          <w:sz w:val="24"/>
        </w:rPr>
        <w:t xml:space="preserve">. </w:t>
      </w:r>
    </w:p>
    <w:p w:rsidR="00AD40AA" w:rsidRDefault="00AD40AA" w:rsidP="00AD40AA">
      <w:pPr>
        <w:pStyle w:val="a5"/>
        <w:numPr>
          <w:ilvl w:val="0"/>
          <w:numId w:val="2"/>
        </w:numPr>
        <w:tabs>
          <w:tab w:val="left" w:pos="400"/>
        </w:tabs>
        <w:spacing w:before="120"/>
        <w:ind w:right="117" w:hanging="283"/>
        <w:jc w:val="both"/>
        <w:rPr>
          <w:rFonts w:ascii="Helvetica" w:hAnsi="Helvetica"/>
          <w:sz w:val="24"/>
        </w:rPr>
      </w:pPr>
      <w:r>
        <w:rPr>
          <w:rFonts w:ascii="Helvetica" w:hAnsi="Helvetica"/>
          <w:sz w:val="24"/>
        </w:rPr>
        <w:t>Проектно-</w:t>
      </w:r>
      <w:r w:rsidRPr="00B42694">
        <w:rPr>
          <w:rFonts w:ascii="Helvetica" w:hAnsi="Helvetica"/>
          <w:sz w:val="24"/>
        </w:rPr>
        <w:t xml:space="preserve">кошторисна документація виготовляється </w:t>
      </w:r>
      <w:r w:rsidRPr="00F24324">
        <w:rPr>
          <w:rFonts w:ascii="Helvetica" w:hAnsi="Helvetica"/>
          <w:sz w:val="24"/>
        </w:rPr>
        <w:t xml:space="preserve"> відповідно до Завдання на проектування, наведеного у Додатку 2.</w:t>
      </w:r>
    </w:p>
    <w:p w:rsidR="00AD40AA" w:rsidRPr="00B42694" w:rsidRDefault="00AD40AA" w:rsidP="00AD40AA">
      <w:pPr>
        <w:pStyle w:val="a5"/>
        <w:numPr>
          <w:ilvl w:val="0"/>
          <w:numId w:val="2"/>
        </w:numPr>
        <w:tabs>
          <w:tab w:val="left" w:pos="388"/>
        </w:tabs>
        <w:spacing w:before="120"/>
        <w:ind w:right="117" w:hanging="283"/>
        <w:jc w:val="both"/>
        <w:rPr>
          <w:rFonts w:ascii="Helvetica" w:hAnsi="Helvetica"/>
          <w:sz w:val="24"/>
        </w:rPr>
      </w:pPr>
      <w:r w:rsidRPr="00B42694">
        <w:rPr>
          <w:rFonts w:ascii="Helvetica" w:hAnsi="Helvetica"/>
          <w:sz w:val="24"/>
        </w:rPr>
        <w:t xml:space="preserve">Термін виконання робіт – </w:t>
      </w:r>
      <w:r w:rsidRPr="00AD72B9">
        <w:rPr>
          <w:rFonts w:ascii="Helvetica" w:hAnsi="Helvetica"/>
          <w:sz w:val="24"/>
        </w:rPr>
        <w:t xml:space="preserve">до </w:t>
      </w:r>
      <w:r>
        <w:rPr>
          <w:rFonts w:ascii="Helvetica" w:hAnsi="Helvetica"/>
          <w:sz w:val="24"/>
        </w:rPr>
        <w:t>05.04.</w:t>
      </w:r>
      <w:r w:rsidRPr="00AD72B9">
        <w:rPr>
          <w:rFonts w:ascii="Helvetica" w:hAnsi="Helvetica"/>
          <w:sz w:val="24"/>
        </w:rPr>
        <w:t>2019.</w:t>
      </w:r>
    </w:p>
    <w:p w:rsidR="00AD40AA" w:rsidRPr="00F24324" w:rsidRDefault="00AD40AA" w:rsidP="00AD40AA">
      <w:pPr>
        <w:pStyle w:val="a5"/>
        <w:numPr>
          <w:ilvl w:val="0"/>
          <w:numId w:val="2"/>
        </w:numPr>
        <w:tabs>
          <w:tab w:val="left" w:pos="400"/>
        </w:tabs>
        <w:spacing w:before="120"/>
        <w:ind w:right="117" w:hanging="283"/>
        <w:jc w:val="both"/>
        <w:rPr>
          <w:rFonts w:ascii="Helvetica" w:hAnsi="Helvetica"/>
          <w:sz w:val="24"/>
        </w:rPr>
      </w:pPr>
      <w:r w:rsidRPr="00F24324">
        <w:rPr>
          <w:rFonts w:ascii="Helvetica" w:hAnsi="Helvetica"/>
          <w:sz w:val="24"/>
        </w:rPr>
        <w:t>Запрошення до подання пропозиції не означає взяття Замовником будь-яких зобов’язань,  у тому числі зобов’язань щодо відшкодування будь-яких витрат, пов’язаних з підготовкою і поданням конкурсних</w:t>
      </w:r>
      <w:r w:rsidRPr="00B42694">
        <w:rPr>
          <w:rFonts w:ascii="Helvetica" w:hAnsi="Helvetica"/>
          <w:sz w:val="24"/>
        </w:rPr>
        <w:t xml:space="preserve"> </w:t>
      </w:r>
      <w:r w:rsidRPr="00F24324">
        <w:rPr>
          <w:rFonts w:ascii="Helvetica" w:hAnsi="Helvetica"/>
          <w:sz w:val="24"/>
        </w:rPr>
        <w:t>пропозицій.</w:t>
      </w:r>
    </w:p>
    <w:p w:rsidR="00AD40AA" w:rsidRDefault="00AD40AA" w:rsidP="00AD40AA">
      <w:pPr>
        <w:pStyle w:val="a5"/>
        <w:numPr>
          <w:ilvl w:val="0"/>
          <w:numId w:val="2"/>
        </w:numPr>
        <w:tabs>
          <w:tab w:val="left" w:pos="400"/>
        </w:tabs>
        <w:spacing w:before="119"/>
        <w:ind w:right="112" w:hanging="283"/>
        <w:jc w:val="both"/>
        <w:rPr>
          <w:rFonts w:ascii="Helvetica" w:hAnsi="Helvetica"/>
          <w:sz w:val="24"/>
        </w:rPr>
      </w:pPr>
      <w:r w:rsidRPr="009F55E1">
        <w:rPr>
          <w:rFonts w:ascii="Helvetica" w:hAnsi="Helvetica"/>
          <w:sz w:val="24"/>
        </w:rPr>
        <w:t>Замовник залишає за собою право утриматись від доручення переможцю(ям) тендеру виконання завдань у межах будь-якої частини обсягу</w:t>
      </w:r>
      <w:r w:rsidRPr="009F55E1">
        <w:rPr>
          <w:rFonts w:ascii="Helvetica" w:hAnsi="Helvetica"/>
          <w:spacing w:val="-23"/>
          <w:sz w:val="24"/>
        </w:rPr>
        <w:t xml:space="preserve"> </w:t>
      </w:r>
      <w:r w:rsidRPr="009F55E1">
        <w:rPr>
          <w:rFonts w:ascii="Helvetica" w:hAnsi="Helvetica"/>
          <w:sz w:val="24"/>
        </w:rPr>
        <w:t>робіт.</w:t>
      </w:r>
    </w:p>
    <w:p w:rsidR="00AD40AA" w:rsidRPr="009F55E1" w:rsidRDefault="00AD40AA" w:rsidP="00AD40AA">
      <w:pPr>
        <w:pStyle w:val="a5"/>
        <w:numPr>
          <w:ilvl w:val="0"/>
          <w:numId w:val="2"/>
        </w:numPr>
        <w:tabs>
          <w:tab w:val="left" w:pos="400"/>
        </w:tabs>
        <w:spacing w:before="119"/>
        <w:ind w:right="112" w:hanging="283"/>
        <w:jc w:val="both"/>
        <w:rPr>
          <w:rFonts w:ascii="Helvetica" w:hAnsi="Helvetica"/>
          <w:sz w:val="24"/>
        </w:rPr>
      </w:pPr>
      <w:r>
        <w:rPr>
          <w:rFonts w:ascii="Helvetica" w:hAnsi="Helvetica"/>
          <w:sz w:val="24"/>
        </w:rPr>
        <w:t xml:space="preserve">Учасник, </w:t>
      </w:r>
      <w:r w:rsidRPr="00363127">
        <w:rPr>
          <w:rFonts w:ascii="Helvetica" w:hAnsi="Helvetica"/>
          <w:sz w:val="24"/>
        </w:rPr>
        <w:t>що має намір прийняти участь в тендері, повин</w:t>
      </w:r>
      <w:r>
        <w:rPr>
          <w:rFonts w:ascii="Helvetica" w:hAnsi="Helvetica"/>
          <w:sz w:val="24"/>
        </w:rPr>
        <w:t>ен</w:t>
      </w:r>
      <w:r w:rsidRPr="00363127">
        <w:rPr>
          <w:rFonts w:ascii="Helvetica" w:hAnsi="Helvetica"/>
          <w:sz w:val="24"/>
        </w:rPr>
        <w:t xml:space="preserve"> надіслати підтвердження на вказану нижче електронну адресу. Після надсилання підтвердження</w:t>
      </w:r>
      <w:r>
        <w:rPr>
          <w:rFonts w:ascii="Helvetica" w:hAnsi="Helvetica"/>
          <w:sz w:val="24"/>
        </w:rPr>
        <w:t xml:space="preserve"> він буде включений  </w:t>
      </w:r>
      <w:r w:rsidRPr="00363127">
        <w:rPr>
          <w:rFonts w:ascii="Helvetica" w:hAnsi="Helvetica"/>
          <w:sz w:val="24"/>
        </w:rPr>
        <w:t>в загальну розсилку відповідей на запитання стосовно цього тендеру, отриманих від всіх його учасників.</w:t>
      </w:r>
    </w:p>
    <w:p w:rsidR="00AD40AA" w:rsidRPr="00F24324" w:rsidRDefault="00AD40AA" w:rsidP="00AD40AA">
      <w:pPr>
        <w:pStyle w:val="a5"/>
        <w:tabs>
          <w:tab w:val="left" w:pos="400"/>
        </w:tabs>
        <w:spacing w:before="2"/>
        <w:ind w:left="399" w:right="117" w:firstLine="0"/>
        <w:jc w:val="both"/>
        <w:rPr>
          <w:rFonts w:ascii="Helvetica" w:hAnsi="Helvetica"/>
          <w:sz w:val="21"/>
        </w:rPr>
      </w:pPr>
    </w:p>
    <w:p w:rsidR="00AD40AA" w:rsidRPr="00F24324" w:rsidRDefault="00AD40AA" w:rsidP="00AD40AA">
      <w:pPr>
        <w:pStyle w:val="2"/>
        <w:numPr>
          <w:ilvl w:val="0"/>
          <w:numId w:val="3"/>
        </w:numPr>
        <w:tabs>
          <w:tab w:val="left" w:pos="837"/>
        </w:tabs>
        <w:spacing w:after="120"/>
        <w:ind w:left="833" w:hanging="357"/>
        <w:jc w:val="left"/>
        <w:rPr>
          <w:rFonts w:ascii="Helvetica" w:hAnsi="Helvetica"/>
        </w:rPr>
      </w:pPr>
      <w:r w:rsidRPr="00F24324">
        <w:rPr>
          <w:rFonts w:ascii="Helvetica" w:hAnsi="Helvetica"/>
        </w:rPr>
        <w:t>Деталі щодо</w:t>
      </w:r>
      <w:r w:rsidRPr="00F24324">
        <w:rPr>
          <w:rFonts w:ascii="Helvetica" w:hAnsi="Helvetica"/>
          <w:spacing w:val="-5"/>
        </w:rPr>
        <w:t xml:space="preserve"> </w:t>
      </w:r>
      <w:r w:rsidRPr="00F24324">
        <w:rPr>
          <w:rFonts w:ascii="Helvetica" w:hAnsi="Helvetica"/>
        </w:rPr>
        <w:t>Замовника</w:t>
      </w:r>
    </w:p>
    <w:p w:rsidR="00AD40AA" w:rsidRPr="00F24324" w:rsidRDefault="00AD40AA" w:rsidP="00AD40AA">
      <w:pPr>
        <w:pStyle w:val="a5"/>
        <w:numPr>
          <w:ilvl w:val="0"/>
          <w:numId w:val="2"/>
        </w:numPr>
        <w:tabs>
          <w:tab w:val="left" w:pos="400"/>
        </w:tabs>
        <w:spacing w:before="119"/>
        <w:ind w:right="108" w:hanging="283"/>
        <w:jc w:val="both"/>
        <w:rPr>
          <w:rFonts w:ascii="Helvetica" w:hAnsi="Helvetica"/>
          <w:sz w:val="24"/>
        </w:rPr>
      </w:pPr>
      <w:r w:rsidRPr="00F24324">
        <w:rPr>
          <w:rFonts w:ascii="Helvetica" w:hAnsi="Helvetica"/>
          <w:i/>
          <w:sz w:val="24"/>
        </w:rPr>
        <w:t>Найменування:</w:t>
      </w:r>
      <w:r w:rsidRPr="00F24324">
        <w:rPr>
          <w:rFonts w:ascii="Helvetica" w:hAnsi="Helvetica"/>
          <w:sz w:val="24"/>
        </w:rPr>
        <w:t xml:space="preserve">  </w:t>
      </w:r>
      <w:r>
        <w:rPr>
          <w:rFonts w:ascii="Helvetica" w:hAnsi="Helvetica"/>
          <w:sz w:val="24"/>
        </w:rPr>
        <w:t>Управління капітального будівництва Чернігівської міської ради</w:t>
      </w:r>
      <w:r w:rsidRPr="00F24324">
        <w:rPr>
          <w:rFonts w:ascii="Helvetica" w:hAnsi="Helvetica"/>
          <w:sz w:val="24"/>
        </w:rPr>
        <w:t xml:space="preserve"> </w:t>
      </w:r>
    </w:p>
    <w:p w:rsidR="00AD40AA" w:rsidRPr="00F24324" w:rsidRDefault="00AD40AA" w:rsidP="00AD40AA">
      <w:pPr>
        <w:pStyle w:val="a5"/>
        <w:numPr>
          <w:ilvl w:val="0"/>
          <w:numId w:val="2"/>
        </w:numPr>
        <w:tabs>
          <w:tab w:val="left" w:pos="400"/>
        </w:tabs>
        <w:spacing w:before="119"/>
        <w:ind w:right="108" w:hanging="283"/>
        <w:jc w:val="both"/>
        <w:rPr>
          <w:rFonts w:ascii="Helvetica" w:hAnsi="Helvetica"/>
          <w:sz w:val="24"/>
        </w:rPr>
      </w:pPr>
      <w:r w:rsidRPr="00F24324">
        <w:rPr>
          <w:rFonts w:ascii="Helvetica" w:hAnsi="Helvetica"/>
          <w:i/>
          <w:sz w:val="24"/>
        </w:rPr>
        <w:t>Код за ЄДРПОУ</w:t>
      </w:r>
      <w:r w:rsidRPr="00F24324">
        <w:rPr>
          <w:rFonts w:ascii="Helvetica" w:hAnsi="Helvetica"/>
          <w:sz w:val="24"/>
        </w:rPr>
        <w:t xml:space="preserve">: </w:t>
      </w:r>
      <w:r>
        <w:rPr>
          <w:rFonts w:ascii="Helvetica" w:hAnsi="Helvetica"/>
          <w:sz w:val="24"/>
        </w:rPr>
        <w:t>05517729</w:t>
      </w:r>
      <w:r w:rsidRPr="00F24324">
        <w:rPr>
          <w:rFonts w:ascii="Helvetica" w:hAnsi="Helvetica"/>
          <w:sz w:val="24"/>
        </w:rPr>
        <w:t>.</w:t>
      </w:r>
    </w:p>
    <w:p w:rsidR="00AD40AA" w:rsidRPr="00F24324" w:rsidRDefault="00AD40AA" w:rsidP="00AD40AA">
      <w:pPr>
        <w:pStyle w:val="a5"/>
        <w:numPr>
          <w:ilvl w:val="0"/>
          <w:numId w:val="2"/>
        </w:numPr>
        <w:tabs>
          <w:tab w:val="left" w:pos="400"/>
        </w:tabs>
        <w:spacing w:before="119"/>
        <w:ind w:right="108" w:hanging="283"/>
        <w:jc w:val="both"/>
        <w:rPr>
          <w:rFonts w:ascii="Helvetica" w:hAnsi="Helvetica"/>
          <w:sz w:val="24"/>
        </w:rPr>
      </w:pPr>
      <w:r w:rsidRPr="00F24324">
        <w:rPr>
          <w:rFonts w:ascii="Helvetica" w:hAnsi="Helvetica"/>
          <w:i/>
          <w:sz w:val="24"/>
        </w:rPr>
        <w:t>Місцезнаходження (адреса юридичної особи</w:t>
      </w:r>
      <w:r w:rsidRPr="00F24324">
        <w:rPr>
          <w:rFonts w:ascii="Helvetica" w:hAnsi="Helvetica"/>
          <w:sz w:val="24"/>
        </w:rPr>
        <w:t xml:space="preserve">):  </w:t>
      </w:r>
      <w:r>
        <w:rPr>
          <w:rFonts w:ascii="Helvetica" w:hAnsi="Helvetica"/>
          <w:sz w:val="24"/>
        </w:rPr>
        <w:t>вул. І.Мазепи, 19, м. Чернігів, 14017</w:t>
      </w:r>
    </w:p>
    <w:p w:rsidR="00AD40AA" w:rsidRDefault="00AD40AA" w:rsidP="00AD40AA">
      <w:pPr>
        <w:pStyle w:val="a5"/>
        <w:numPr>
          <w:ilvl w:val="0"/>
          <w:numId w:val="2"/>
        </w:numPr>
        <w:tabs>
          <w:tab w:val="left" w:pos="400"/>
        </w:tabs>
        <w:spacing w:before="119"/>
        <w:ind w:right="108" w:hanging="283"/>
        <w:jc w:val="both"/>
        <w:rPr>
          <w:rFonts w:ascii="Helvetica" w:hAnsi="Helvetica"/>
          <w:sz w:val="24"/>
        </w:rPr>
      </w:pPr>
      <w:r w:rsidRPr="00F24324">
        <w:rPr>
          <w:rFonts w:ascii="Helvetica" w:hAnsi="Helvetica"/>
          <w:i/>
          <w:sz w:val="24"/>
        </w:rPr>
        <w:t>Посадові особи замовника, уповноважені здійснювати зв’язок з учасниками (прізвище, ім'я, по батькові, посада, номер телефону):</w:t>
      </w:r>
      <w:r w:rsidRPr="00F24324">
        <w:rPr>
          <w:rFonts w:ascii="Helvetica" w:hAnsi="Helvetica"/>
          <w:sz w:val="24"/>
        </w:rPr>
        <w:t xml:space="preserve"> </w:t>
      </w:r>
    </w:p>
    <w:p w:rsidR="00AD40AA" w:rsidRDefault="00AD40AA" w:rsidP="00AD40AA">
      <w:pPr>
        <w:pStyle w:val="a5"/>
        <w:numPr>
          <w:ilvl w:val="0"/>
          <w:numId w:val="7"/>
        </w:numPr>
        <w:tabs>
          <w:tab w:val="left" w:pos="400"/>
        </w:tabs>
        <w:spacing w:before="119"/>
        <w:ind w:right="108"/>
        <w:jc w:val="both"/>
        <w:rPr>
          <w:rFonts w:ascii="Helvetica" w:hAnsi="Helvetica"/>
          <w:sz w:val="24"/>
        </w:rPr>
      </w:pPr>
      <w:r>
        <w:rPr>
          <w:rFonts w:ascii="Helvetica" w:hAnsi="Helvetica"/>
          <w:sz w:val="24"/>
        </w:rPr>
        <w:t>Макаров Олександр Володимирович</w:t>
      </w:r>
      <w:r w:rsidRPr="00F24324">
        <w:rPr>
          <w:rFonts w:ascii="Helvetica" w:hAnsi="Helvetica"/>
          <w:sz w:val="24"/>
        </w:rPr>
        <w:t xml:space="preserve">, </w:t>
      </w:r>
      <w:r>
        <w:rPr>
          <w:rFonts w:ascii="Helvetica" w:hAnsi="Helvetica"/>
          <w:sz w:val="24"/>
        </w:rPr>
        <w:t>заступник начальника управління – голова тендерного комітету</w:t>
      </w:r>
      <w:r w:rsidRPr="00F24324">
        <w:rPr>
          <w:rFonts w:ascii="Helvetica" w:hAnsi="Helvetica"/>
          <w:sz w:val="24"/>
        </w:rPr>
        <w:t xml:space="preserve">, </w:t>
      </w:r>
      <w:r>
        <w:rPr>
          <w:rFonts w:ascii="Helvetica" w:hAnsi="Helvetica"/>
          <w:sz w:val="24"/>
        </w:rPr>
        <w:t xml:space="preserve">вул. І.Мазепи, 19, каб. 419, м. Чернігів, 14017 </w:t>
      </w:r>
      <w:r w:rsidRPr="009F55E1">
        <w:rPr>
          <w:rFonts w:ascii="Helvetica" w:hAnsi="Helvetica"/>
          <w:sz w:val="24"/>
        </w:rPr>
        <w:t>Тел. роб. (0</w:t>
      </w:r>
      <w:r>
        <w:rPr>
          <w:rFonts w:ascii="Helvetica" w:hAnsi="Helvetica"/>
          <w:sz w:val="24"/>
        </w:rPr>
        <w:t>462</w:t>
      </w:r>
      <w:r w:rsidRPr="009F55E1">
        <w:rPr>
          <w:rFonts w:ascii="Helvetica" w:hAnsi="Helvetica"/>
          <w:sz w:val="24"/>
        </w:rPr>
        <w:t xml:space="preserve">) </w:t>
      </w:r>
      <w:r>
        <w:rPr>
          <w:rFonts w:ascii="Helvetica" w:hAnsi="Helvetica"/>
          <w:sz w:val="24"/>
        </w:rPr>
        <w:lastRenderedPageBreak/>
        <w:t xml:space="preserve">77-48-42, </w:t>
      </w:r>
      <w:r w:rsidRPr="009F55E1">
        <w:rPr>
          <w:rFonts w:ascii="Helvetica" w:hAnsi="Helvetica"/>
          <w:sz w:val="24"/>
          <w:szCs w:val="24"/>
        </w:rPr>
        <w:t>ukb@chernigiv-rada.gov.ua</w:t>
      </w:r>
    </w:p>
    <w:p w:rsidR="00AD40AA" w:rsidRPr="009F55E1" w:rsidRDefault="00AD40AA" w:rsidP="00AD40AA">
      <w:pPr>
        <w:pStyle w:val="a5"/>
        <w:numPr>
          <w:ilvl w:val="0"/>
          <w:numId w:val="7"/>
        </w:numPr>
        <w:tabs>
          <w:tab w:val="left" w:pos="400"/>
        </w:tabs>
        <w:spacing w:before="119"/>
        <w:ind w:right="108"/>
        <w:jc w:val="both"/>
        <w:rPr>
          <w:rFonts w:ascii="Helvetica" w:hAnsi="Helvetica"/>
          <w:sz w:val="24"/>
        </w:rPr>
      </w:pPr>
      <w:r>
        <w:rPr>
          <w:rFonts w:ascii="Helvetica" w:hAnsi="Helvetica"/>
          <w:sz w:val="24"/>
        </w:rPr>
        <w:t xml:space="preserve">Сердечнюк Оксана Миколаївна, юрисконсульт сектору публічних закупівель – заступник голови тендерного комітету, вул. І.Мазепи, 19, каб. 418, м. Чернігів, 14017 </w:t>
      </w:r>
      <w:r w:rsidRPr="009F55E1">
        <w:rPr>
          <w:rFonts w:ascii="Helvetica" w:hAnsi="Helvetica"/>
          <w:sz w:val="24"/>
        </w:rPr>
        <w:t>Тел. роб. (0</w:t>
      </w:r>
      <w:r>
        <w:rPr>
          <w:rFonts w:ascii="Helvetica" w:hAnsi="Helvetica"/>
          <w:sz w:val="24"/>
        </w:rPr>
        <w:t>462</w:t>
      </w:r>
      <w:r w:rsidRPr="009F55E1">
        <w:rPr>
          <w:rFonts w:ascii="Helvetica" w:hAnsi="Helvetica"/>
          <w:sz w:val="24"/>
        </w:rPr>
        <w:t xml:space="preserve">) </w:t>
      </w:r>
      <w:r>
        <w:rPr>
          <w:rFonts w:ascii="Helvetica" w:hAnsi="Helvetica"/>
          <w:sz w:val="24"/>
        </w:rPr>
        <w:t xml:space="preserve">77-48-40, </w:t>
      </w:r>
      <w:r w:rsidRPr="009F55E1">
        <w:rPr>
          <w:rFonts w:ascii="Helvetica" w:hAnsi="Helvetica"/>
          <w:sz w:val="24"/>
          <w:szCs w:val="24"/>
        </w:rPr>
        <w:t>ukb@chernigiv-rada.gov.ua</w:t>
      </w:r>
    </w:p>
    <w:p w:rsidR="00AD40AA" w:rsidRPr="00F24324" w:rsidRDefault="00AD40AA" w:rsidP="00AD40AA">
      <w:pPr>
        <w:pStyle w:val="a3"/>
        <w:ind w:left="116" w:right="105"/>
        <w:jc w:val="both"/>
        <w:rPr>
          <w:rFonts w:ascii="Helvetica" w:hAnsi="Helvetica"/>
        </w:rPr>
      </w:pPr>
    </w:p>
    <w:p w:rsidR="00AD40AA" w:rsidRPr="00F24324" w:rsidRDefault="00AD40AA" w:rsidP="00AD40AA">
      <w:pPr>
        <w:pStyle w:val="2"/>
        <w:numPr>
          <w:ilvl w:val="0"/>
          <w:numId w:val="3"/>
        </w:numPr>
        <w:tabs>
          <w:tab w:val="left" w:pos="837"/>
        </w:tabs>
        <w:spacing w:after="120"/>
        <w:ind w:left="833" w:hanging="357"/>
        <w:jc w:val="left"/>
        <w:rPr>
          <w:rFonts w:ascii="Helvetica" w:hAnsi="Helvetica"/>
        </w:rPr>
      </w:pPr>
      <w:r>
        <w:rPr>
          <w:rFonts w:ascii="Helvetica" w:hAnsi="Helvetica"/>
        </w:rPr>
        <w:t>Критерії відбору та в</w:t>
      </w:r>
      <w:r w:rsidRPr="00F24324">
        <w:rPr>
          <w:rFonts w:ascii="Helvetica" w:hAnsi="Helvetica"/>
        </w:rPr>
        <w:t>имоги до виконавця робіт з розробки проектно – кошторисної документації</w:t>
      </w:r>
    </w:p>
    <w:p w:rsidR="00AD40AA" w:rsidRPr="00E0196C" w:rsidRDefault="00AD40AA" w:rsidP="00AD40AA">
      <w:pPr>
        <w:pStyle w:val="a3"/>
        <w:spacing w:before="120"/>
        <w:ind w:left="116"/>
        <w:jc w:val="both"/>
        <w:rPr>
          <w:rFonts w:ascii="Helvetica" w:hAnsi="Helvetica"/>
          <w:i/>
          <w:u w:val="single"/>
        </w:rPr>
      </w:pPr>
      <w:r w:rsidRPr="00F24324">
        <w:rPr>
          <w:rFonts w:ascii="Helvetica" w:hAnsi="Helvetica"/>
        </w:rPr>
        <w:t xml:space="preserve"> </w:t>
      </w:r>
      <w:r w:rsidRPr="00E0196C">
        <w:rPr>
          <w:rFonts w:ascii="Helvetica" w:hAnsi="Helvetica"/>
          <w:i/>
          <w:u w:val="single"/>
        </w:rPr>
        <w:t>Критерії відбору виконавця (компанії) є такими:</w:t>
      </w:r>
    </w:p>
    <w:p w:rsidR="00AD40AA" w:rsidRPr="00567E5D" w:rsidRDefault="00AD40AA" w:rsidP="00AD40AA">
      <w:pPr>
        <w:pStyle w:val="a5"/>
        <w:numPr>
          <w:ilvl w:val="0"/>
          <w:numId w:val="2"/>
        </w:numPr>
        <w:tabs>
          <w:tab w:val="left" w:pos="388"/>
        </w:tabs>
        <w:spacing w:before="119"/>
        <w:jc w:val="both"/>
        <w:rPr>
          <w:rFonts w:ascii="Helvetica" w:hAnsi="Helvetica"/>
          <w:sz w:val="24"/>
          <w:szCs w:val="24"/>
        </w:rPr>
      </w:pPr>
      <w:r w:rsidRPr="00567E5D">
        <w:rPr>
          <w:rFonts w:ascii="Helvetica" w:hAnsi="Helvetica"/>
          <w:sz w:val="24"/>
          <w:szCs w:val="24"/>
        </w:rPr>
        <w:t>Ціна (загальна вартість) послуг виконавця</w:t>
      </w:r>
      <w:r>
        <w:rPr>
          <w:rFonts w:ascii="Helvetica" w:hAnsi="Helvetica"/>
          <w:sz w:val="24"/>
          <w:szCs w:val="24"/>
        </w:rPr>
        <w:t>.</w:t>
      </w:r>
    </w:p>
    <w:p w:rsidR="00AD40AA" w:rsidRDefault="00AD40AA" w:rsidP="00AD40AA">
      <w:pPr>
        <w:pStyle w:val="a5"/>
        <w:numPr>
          <w:ilvl w:val="0"/>
          <w:numId w:val="2"/>
        </w:numPr>
        <w:tabs>
          <w:tab w:val="left" w:pos="388"/>
        </w:tabs>
        <w:spacing w:before="119"/>
        <w:jc w:val="both"/>
        <w:rPr>
          <w:rFonts w:ascii="Helvetica" w:hAnsi="Helvetica"/>
          <w:sz w:val="24"/>
          <w:szCs w:val="24"/>
        </w:rPr>
      </w:pPr>
      <w:r>
        <w:rPr>
          <w:rFonts w:ascii="Helvetica" w:hAnsi="Helvetica"/>
          <w:sz w:val="24"/>
          <w:szCs w:val="24"/>
        </w:rPr>
        <w:t>Пр</w:t>
      </w:r>
      <w:r w:rsidRPr="00567E5D">
        <w:rPr>
          <w:rFonts w:ascii="Helvetica" w:hAnsi="Helvetica"/>
          <w:sz w:val="24"/>
          <w:szCs w:val="24"/>
        </w:rPr>
        <w:t>актичний досвід організації в</w:t>
      </w:r>
      <w:r>
        <w:rPr>
          <w:rFonts w:ascii="Helvetica" w:hAnsi="Helvetica"/>
          <w:sz w:val="24"/>
          <w:szCs w:val="24"/>
        </w:rPr>
        <w:t xml:space="preserve"> виконанні проектних робіт</w:t>
      </w:r>
      <w:r w:rsidRPr="00567E5D">
        <w:rPr>
          <w:rFonts w:ascii="Helvetica" w:hAnsi="Helvetica"/>
          <w:sz w:val="24"/>
          <w:szCs w:val="24"/>
        </w:rPr>
        <w:t xml:space="preserve"> </w:t>
      </w:r>
      <w:r w:rsidRPr="00AD72B9">
        <w:rPr>
          <w:rFonts w:ascii="Helvetica" w:hAnsi="Helvetica"/>
          <w:sz w:val="24"/>
          <w:szCs w:val="24"/>
        </w:rPr>
        <w:t xml:space="preserve">(не менше 5 років). </w:t>
      </w:r>
    </w:p>
    <w:p w:rsidR="00AD40AA" w:rsidRPr="00AD72B9" w:rsidRDefault="00AD40AA" w:rsidP="00AD40AA">
      <w:pPr>
        <w:pStyle w:val="a5"/>
        <w:numPr>
          <w:ilvl w:val="0"/>
          <w:numId w:val="2"/>
        </w:numPr>
        <w:tabs>
          <w:tab w:val="left" w:pos="388"/>
        </w:tabs>
        <w:spacing w:before="119"/>
        <w:jc w:val="both"/>
        <w:rPr>
          <w:rFonts w:ascii="Helvetica" w:hAnsi="Helvetica"/>
          <w:sz w:val="24"/>
          <w:szCs w:val="24"/>
        </w:rPr>
      </w:pPr>
      <w:r w:rsidRPr="00AD72B9">
        <w:rPr>
          <w:rFonts w:ascii="Helvetica" w:hAnsi="Helvetica"/>
          <w:sz w:val="24"/>
          <w:szCs w:val="24"/>
        </w:rPr>
        <w:t>Кількість об'єктів аналогічних за складністю і вартістю (не менше 3 об'єктів).</w:t>
      </w:r>
    </w:p>
    <w:p w:rsidR="00AD40AA" w:rsidRDefault="00AD40AA" w:rsidP="00AD40AA">
      <w:pPr>
        <w:tabs>
          <w:tab w:val="left" w:pos="400"/>
        </w:tabs>
        <w:spacing w:before="119"/>
        <w:jc w:val="both"/>
        <w:rPr>
          <w:rFonts w:ascii="Helvetica" w:hAnsi="Helvetica"/>
          <w:i/>
          <w:sz w:val="24"/>
          <w:szCs w:val="24"/>
          <w:u w:val="single"/>
        </w:rPr>
      </w:pPr>
      <w:r>
        <w:rPr>
          <w:rFonts w:ascii="Helvetica" w:hAnsi="Helvetica"/>
          <w:i/>
          <w:sz w:val="24"/>
          <w:szCs w:val="24"/>
          <w:u w:val="single"/>
        </w:rPr>
        <w:t>В</w:t>
      </w:r>
      <w:r w:rsidRPr="00E0196C">
        <w:rPr>
          <w:rFonts w:ascii="Helvetica" w:hAnsi="Helvetica"/>
          <w:i/>
          <w:sz w:val="24"/>
          <w:szCs w:val="24"/>
          <w:u w:val="single"/>
        </w:rPr>
        <w:t xml:space="preserve">имоги </w:t>
      </w:r>
      <w:r>
        <w:rPr>
          <w:rFonts w:ascii="Helvetica" w:hAnsi="Helvetica"/>
          <w:i/>
          <w:sz w:val="24"/>
          <w:szCs w:val="24"/>
          <w:u w:val="single"/>
        </w:rPr>
        <w:t xml:space="preserve">до виконавця </w:t>
      </w:r>
      <w:r w:rsidRPr="00E0196C">
        <w:rPr>
          <w:rFonts w:ascii="Helvetica" w:hAnsi="Helvetica"/>
          <w:i/>
          <w:u w:val="single"/>
        </w:rPr>
        <w:t>(</w:t>
      </w:r>
      <w:r w:rsidRPr="009D6023">
        <w:rPr>
          <w:rFonts w:ascii="Helvetica" w:hAnsi="Helvetica"/>
          <w:i/>
          <w:sz w:val="24"/>
          <w:u w:val="single"/>
        </w:rPr>
        <w:t>компанії</w:t>
      </w:r>
      <w:r w:rsidRPr="00E0196C">
        <w:rPr>
          <w:rFonts w:ascii="Helvetica" w:hAnsi="Helvetica"/>
          <w:i/>
          <w:u w:val="single"/>
        </w:rPr>
        <w:t>)</w:t>
      </w:r>
      <w:r w:rsidRPr="00E0196C">
        <w:rPr>
          <w:rFonts w:ascii="Helvetica" w:hAnsi="Helvetica"/>
          <w:i/>
          <w:sz w:val="24"/>
          <w:szCs w:val="24"/>
          <w:u w:val="single"/>
        </w:rPr>
        <w:t>:</w:t>
      </w:r>
    </w:p>
    <w:p w:rsidR="00AD40AA" w:rsidRPr="00B42694" w:rsidRDefault="00AD40AA" w:rsidP="00AD40AA">
      <w:pPr>
        <w:pStyle w:val="a5"/>
        <w:numPr>
          <w:ilvl w:val="0"/>
          <w:numId w:val="2"/>
        </w:numPr>
        <w:tabs>
          <w:tab w:val="left" w:pos="400"/>
        </w:tabs>
        <w:spacing w:before="119"/>
        <w:jc w:val="both"/>
        <w:rPr>
          <w:rFonts w:ascii="Helvetica" w:hAnsi="Helvetica"/>
          <w:sz w:val="24"/>
          <w:szCs w:val="24"/>
        </w:rPr>
      </w:pPr>
      <w:r>
        <w:rPr>
          <w:rFonts w:ascii="Helvetica" w:hAnsi="Helvetica"/>
          <w:sz w:val="24"/>
          <w:szCs w:val="24"/>
        </w:rPr>
        <w:t>Наявність у штаті Виконавця фахівців відповідного рівня кваліфікації для виготовлення проектно – кошторисної документації відповідно до Завдання на проектування наведеного у Додатку 2.</w:t>
      </w:r>
    </w:p>
    <w:p w:rsidR="00AD40AA" w:rsidRDefault="00AD40AA" w:rsidP="00AD40AA">
      <w:pPr>
        <w:pStyle w:val="a5"/>
        <w:numPr>
          <w:ilvl w:val="0"/>
          <w:numId w:val="2"/>
        </w:numPr>
        <w:tabs>
          <w:tab w:val="left" w:pos="388"/>
        </w:tabs>
        <w:spacing w:before="119"/>
        <w:jc w:val="both"/>
        <w:rPr>
          <w:rFonts w:ascii="Helvetica" w:hAnsi="Helvetica"/>
          <w:sz w:val="24"/>
          <w:szCs w:val="24"/>
        </w:rPr>
      </w:pPr>
      <w:r>
        <w:rPr>
          <w:rFonts w:ascii="Helvetica" w:hAnsi="Helvetica"/>
          <w:sz w:val="24"/>
          <w:szCs w:val="24"/>
        </w:rPr>
        <w:t>Виконавець погоджується з тим, що під час виготовлення проектно – кошторисної документації він повинен погодити проектні рішення із Замовником, </w:t>
      </w:r>
      <w:r w:rsidRPr="009C0B36">
        <w:rPr>
          <w:rFonts w:ascii="Helvetica" w:hAnsi="Helvetica"/>
          <w:sz w:val="24"/>
          <w:szCs w:val="24"/>
        </w:rPr>
        <w:t>зацікавленими відомствами</w:t>
      </w:r>
      <w:r>
        <w:rPr>
          <w:rFonts w:ascii="Helvetica" w:hAnsi="Helvetica"/>
          <w:sz w:val="24"/>
          <w:szCs w:val="24"/>
        </w:rPr>
        <w:t xml:space="preserve"> та технічними спеціалістами і консультантами </w:t>
      </w:r>
      <w:r>
        <w:rPr>
          <w:rFonts w:ascii="Helvetica" w:hAnsi="Helvetica"/>
          <w:sz w:val="24"/>
          <w:szCs w:val="24"/>
          <w:lang w:val="en-US"/>
        </w:rPr>
        <w:t>GIZ</w:t>
      </w:r>
      <w:r w:rsidRPr="00B42694">
        <w:rPr>
          <w:rFonts w:ascii="Helvetica" w:hAnsi="Helvetica"/>
          <w:sz w:val="24"/>
          <w:szCs w:val="24"/>
        </w:rPr>
        <w:t>.</w:t>
      </w:r>
    </w:p>
    <w:p w:rsidR="00AD40AA" w:rsidRDefault="00AD40AA" w:rsidP="00AD40AA">
      <w:pPr>
        <w:pStyle w:val="a5"/>
        <w:numPr>
          <w:ilvl w:val="0"/>
          <w:numId w:val="2"/>
        </w:numPr>
        <w:tabs>
          <w:tab w:val="left" w:pos="388"/>
        </w:tabs>
        <w:spacing w:before="119"/>
        <w:jc w:val="both"/>
        <w:rPr>
          <w:rFonts w:ascii="Helvetica" w:hAnsi="Helvetica"/>
          <w:sz w:val="24"/>
          <w:szCs w:val="24"/>
        </w:rPr>
      </w:pPr>
      <w:r>
        <w:rPr>
          <w:rFonts w:ascii="Helvetica" w:hAnsi="Helvetica"/>
          <w:sz w:val="24"/>
          <w:szCs w:val="24"/>
        </w:rPr>
        <w:t xml:space="preserve">Виконавець погоджується з тим, що для забезпечення належної якості проектно – кошторисної документації її склад, зміст та відповідність вимогам Завдання на проектування  будуть перевірятися технічними консультантами </w:t>
      </w:r>
      <w:r>
        <w:rPr>
          <w:rFonts w:ascii="Helvetica" w:hAnsi="Helvetica"/>
          <w:sz w:val="24"/>
          <w:szCs w:val="24"/>
          <w:lang w:val="en-US"/>
        </w:rPr>
        <w:t>GIZ</w:t>
      </w:r>
      <w:r>
        <w:rPr>
          <w:rFonts w:ascii="Helvetica" w:hAnsi="Helvetica"/>
          <w:sz w:val="24"/>
          <w:szCs w:val="24"/>
        </w:rPr>
        <w:t xml:space="preserve">. Виконавець зобов’язується забезпечити своєчасне усунення отриманих зауважень та прийняття до відома рекомендацій наданих технічними консультантами </w:t>
      </w:r>
      <w:r>
        <w:rPr>
          <w:rFonts w:ascii="Helvetica" w:hAnsi="Helvetica"/>
          <w:sz w:val="24"/>
          <w:szCs w:val="24"/>
          <w:lang w:val="en-US"/>
        </w:rPr>
        <w:t>GIZ</w:t>
      </w:r>
      <w:r>
        <w:rPr>
          <w:rFonts w:ascii="Helvetica" w:hAnsi="Helvetica"/>
          <w:sz w:val="24"/>
          <w:szCs w:val="24"/>
        </w:rPr>
        <w:t xml:space="preserve">.  </w:t>
      </w:r>
    </w:p>
    <w:p w:rsidR="00AD40AA" w:rsidRDefault="00AD40AA" w:rsidP="00AD40AA">
      <w:pPr>
        <w:pStyle w:val="a5"/>
        <w:numPr>
          <w:ilvl w:val="0"/>
          <w:numId w:val="2"/>
        </w:numPr>
        <w:tabs>
          <w:tab w:val="left" w:pos="388"/>
        </w:tabs>
        <w:spacing w:before="119"/>
        <w:jc w:val="both"/>
        <w:rPr>
          <w:rFonts w:ascii="Helvetica" w:hAnsi="Helvetica"/>
          <w:sz w:val="24"/>
          <w:szCs w:val="24"/>
        </w:rPr>
      </w:pPr>
      <w:r>
        <w:rPr>
          <w:rFonts w:ascii="Helvetica" w:hAnsi="Helvetica"/>
          <w:sz w:val="24"/>
          <w:szCs w:val="24"/>
        </w:rPr>
        <w:t>Виконавець погоджується з тим, що він готовий забезпечити відповідну інформаційну підтримку щодо розробленої проектно-кошторисної документації, надавати відповідні роз'яснення щодо неї всім зацікавленим сторонам, в тому числі брати участь у заходах, які може проводити Замовник з метою забезпечення належного рівня якості виконання будівельно-монтажних робіт (до прикладу п</w:t>
      </w:r>
      <w:r w:rsidRPr="00905709">
        <w:rPr>
          <w:rFonts w:ascii="Helvetica" w:hAnsi="Helvetica"/>
          <w:sz w:val="24"/>
          <w:szCs w:val="24"/>
        </w:rPr>
        <w:t>е</w:t>
      </w:r>
      <w:r>
        <w:rPr>
          <w:rFonts w:ascii="Helvetica" w:hAnsi="Helvetica"/>
          <w:sz w:val="24"/>
          <w:szCs w:val="24"/>
        </w:rPr>
        <w:t xml:space="preserve">редтендерна конференція на етапі визначення підрядника). </w:t>
      </w:r>
    </w:p>
    <w:p w:rsidR="00AD40AA" w:rsidRPr="00F24324" w:rsidRDefault="00AD40AA" w:rsidP="00AD40AA">
      <w:pPr>
        <w:pStyle w:val="2"/>
        <w:numPr>
          <w:ilvl w:val="0"/>
          <w:numId w:val="3"/>
        </w:numPr>
        <w:tabs>
          <w:tab w:val="left" w:pos="628"/>
        </w:tabs>
        <w:spacing w:before="120" w:after="120"/>
        <w:ind w:left="624" w:hanging="238"/>
        <w:jc w:val="left"/>
        <w:rPr>
          <w:rFonts w:ascii="Helvetica" w:hAnsi="Helvetica"/>
        </w:rPr>
      </w:pPr>
      <w:r>
        <w:rPr>
          <w:rFonts w:ascii="Helvetica" w:hAnsi="Helvetica"/>
        </w:rPr>
        <w:t xml:space="preserve"> </w:t>
      </w:r>
      <w:r w:rsidRPr="00F24324">
        <w:rPr>
          <w:rFonts w:ascii="Helvetica" w:hAnsi="Helvetica"/>
        </w:rPr>
        <w:t>Подання конкурсної</w:t>
      </w:r>
      <w:r w:rsidRPr="00F24324">
        <w:rPr>
          <w:rFonts w:ascii="Helvetica" w:hAnsi="Helvetica"/>
          <w:spacing w:val="-11"/>
        </w:rPr>
        <w:t xml:space="preserve"> </w:t>
      </w:r>
      <w:r w:rsidRPr="00F24324">
        <w:rPr>
          <w:rFonts w:ascii="Helvetica" w:hAnsi="Helvetica"/>
        </w:rPr>
        <w:t>пропозиції</w:t>
      </w:r>
    </w:p>
    <w:p w:rsidR="00AD40AA" w:rsidRDefault="00AD40AA" w:rsidP="00AD40AA">
      <w:pPr>
        <w:pStyle w:val="a5"/>
        <w:numPr>
          <w:ilvl w:val="0"/>
          <w:numId w:val="2"/>
        </w:numPr>
        <w:tabs>
          <w:tab w:val="left" w:pos="400"/>
        </w:tabs>
        <w:spacing w:before="118"/>
        <w:ind w:right="105" w:hanging="283"/>
        <w:jc w:val="both"/>
        <w:rPr>
          <w:rFonts w:ascii="Helvetica" w:hAnsi="Helvetica"/>
          <w:sz w:val="24"/>
        </w:rPr>
      </w:pPr>
      <w:r w:rsidRPr="009F55E1">
        <w:rPr>
          <w:rFonts w:ascii="Helvetica" w:hAnsi="Helvetica"/>
          <w:sz w:val="24"/>
        </w:rPr>
        <w:t xml:space="preserve">Всі пропозиції, що відповідають зазначеним у цій тендерній документації вимогам повинні бути надіслані у запечатаних та проштампованих печаткою Учасника конвертах із вказанням повної юридичної назви та адреси Учасника тендеру на наступну адресу Замовника: </w:t>
      </w:r>
      <w:r>
        <w:rPr>
          <w:rFonts w:ascii="Helvetica" w:hAnsi="Helvetica"/>
          <w:sz w:val="24"/>
        </w:rPr>
        <w:t xml:space="preserve">вул. І.Мазепи, 19, м. Чернігів, 14017 </w:t>
      </w:r>
    </w:p>
    <w:p w:rsidR="00AD40AA" w:rsidRPr="009F55E1" w:rsidRDefault="00AD40AA" w:rsidP="00AD40AA">
      <w:pPr>
        <w:pStyle w:val="a5"/>
        <w:numPr>
          <w:ilvl w:val="0"/>
          <w:numId w:val="2"/>
        </w:numPr>
        <w:tabs>
          <w:tab w:val="left" w:pos="400"/>
        </w:tabs>
        <w:spacing w:before="118"/>
        <w:ind w:right="105" w:hanging="283"/>
        <w:jc w:val="both"/>
        <w:rPr>
          <w:rFonts w:ascii="Helvetica" w:hAnsi="Helvetica"/>
          <w:sz w:val="24"/>
        </w:rPr>
      </w:pPr>
      <w:r w:rsidRPr="009F55E1">
        <w:rPr>
          <w:rFonts w:ascii="Helvetica" w:hAnsi="Helvetica"/>
          <w:sz w:val="24"/>
        </w:rPr>
        <w:t xml:space="preserve">Пропозиції необхідно надіслати не пізніше </w:t>
      </w:r>
      <w:r>
        <w:rPr>
          <w:rFonts w:ascii="Helvetica" w:hAnsi="Helvetica"/>
          <w:sz w:val="24"/>
        </w:rPr>
        <w:t xml:space="preserve"> </w:t>
      </w:r>
      <w:r w:rsidRPr="00866F83">
        <w:rPr>
          <w:rFonts w:ascii="Helvetica" w:hAnsi="Helvetica" w:cs="Helvetica"/>
          <w:b/>
          <w:sz w:val="24"/>
          <w:szCs w:val="24"/>
        </w:rPr>
        <w:t>25</w:t>
      </w:r>
      <w:r w:rsidRPr="00866F83">
        <w:rPr>
          <w:rFonts w:ascii="Helvetica" w:hAnsi="Helvetica" w:cs="Helvetica"/>
          <w:b/>
          <w:color w:val="000000" w:themeColor="text1"/>
          <w:sz w:val="24"/>
          <w:szCs w:val="24"/>
        </w:rPr>
        <w:t>.01.2019 (13:00 год.).</w:t>
      </w:r>
      <w:r w:rsidRPr="009F55E1">
        <w:rPr>
          <w:rFonts w:ascii="Helvetica" w:hAnsi="Helvetica"/>
          <w:sz w:val="24"/>
        </w:rPr>
        <w:t xml:space="preserve"> Тендерний комітет Замовника не розглядатиме пропозиції, подані із запізненням.</w:t>
      </w:r>
    </w:p>
    <w:p w:rsidR="00AD40AA" w:rsidRPr="00F24324" w:rsidRDefault="00AD40AA" w:rsidP="00AD40AA">
      <w:pPr>
        <w:pStyle w:val="a5"/>
        <w:numPr>
          <w:ilvl w:val="0"/>
          <w:numId w:val="2"/>
        </w:numPr>
        <w:tabs>
          <w:tab w:val="left" w:pos="400"/>
        </w:tabs>
        <w:spacing w:before="118"/>
        <w:ind w:right="105" w:hanging="283"/>
        <w:jc w:val="both"/>
        <w:rPr>
          <w:rFonts w:ascii="Helvetica" w:hAnsi="Helvetica"/>
          <w:sz w:val="24"/>
        </w:rPr>
      </w:pPr>
      <w:r w:rsidRPr="00F24324">
        <w:rPr>
          <w:rFonts w:ascii="Helvetica" w:hAnsi="Helvetica"/>
          <w:sz w:val="24"/>
        </w:rPr>
        <w:t>Учасники конкурсу несуть усю відповідальність за дотримання вимог щодо подання пропозицій.</w:t>
      </w:r>
    </w:p>
    <w:p w:rsidR="00AD40AA" w:rsidRPr="00F24324" w:rsidRDefault="00AD40AA" w:rsidP="00AD40AA">
      <w:pPr>
        <w:pStyle w:val="2"/>
        <w:numPr>
          <w:ilvl w:val="0"/>
          <w:numId w:val="3"/>
        </w:numPr>
        <w:tabs>
          <w:tab w:val="left" w:pos="628"/>
        </w:tabs>
        <w:spacing w:before="120" w:after="120"/>
        <w:ind w:left="624" w:hanging="238"/>
        <w:jc w:val="left"/>
        <w:rPr>
          <w:rFonts w:ascii="Helvetica" w:hAnsi="Helvetica"/>
        </w:rPr>
      </w:pPr>
      <w:r>
        <w:rPr>
          <w:rFonts w:ascii="Helvetica" w:hAnsi="Helvetica"/>
        </w:rPr>
        <w:t xml:space="preserve"> </w:t>
      </w:r>
      <w:r w:rsidRPr="00F24324">
        <w:rPr>
          <w:rFonts w:ascii="Helvetica" w:hAnsi="Helvetica"/>
        </w:rPr>
        <w:t>Вимоги, щодо подання</w:t>
      </w:r>
      <w:r w:rsidRPr="00F24324">
        <w:rPr>
          <w:rFonts w:ascii="Helvetica" w:hAnsi="Helvetica"/>
          <w:spacing w:val="-16"/>
        </w:rPr>
        <w:t xml:space="preserve"> </w:t>
      </w:r>
      <w:r w:rsidRPr="00F24324">
        <w:rPr>
          <w:rFonts w:ascii="Helvetica" w:hAnsi="Helvetica"/>
        </w:rPr>
        <w:t>пропозицій</w:t>
      </w:r>
    </w:p>
    <w:p w:rsidR="00AD40AA" w:rsidRPr="00F24324" w:rsidRDefault="00AD40AA" w:rsidP="00AD40AA">
      <w:pPr>
        <w:pStyle w:val="2"/>
        <w:numPr>
          <w:ilvl w:val="0"/>
          <w:numId w:val="1"/>
        </w:numPr>
        <w:tabs>
          <w:tab w:val="left" w:pos="398"/>
        </w:tabs>
        <w:spacing w:before="120" w:after="120"/>
        <w:ind w:left="397" w:hanging="284"/>
        <w:jc w:val="both"/>
        <w:rPr>
          <w:rFonts w:ascii="Helvetica" w:hAnsi="Helvetica"/>
        </w:rPr>
      </w:pPr>
      <w:r w:rsidRPr="00F24324">
        <w:rPr>
          <w:rFonts w:ascii="Helvetica" w:hAnsi="Helvetica"/>
        </w:rPr>
        <w:t>Мова</w:t>
      </w:r>
      <w:r w:rsidRPr="00F24324">
        <w:rPr>
          <w:rFonts w:ascii="Helvetica" w:hAnsi="Helvetica"/>
          <w:spacing w:val="-3"/>
        </w:rPr>
        <w:t xml:space="preserve"> </w:t>
      </w:r>
      <w:r w:rsidRPr="00F24324">
        <w:rPr>
          <w:rFonts w:ascii="Helvetica" w:hAnsi="Helvetica"/>
        </w:rPr>
        <w:t>пропозиції</w:t>
      </w:r>
    </w:p>
    <w:p w:rsidR="00AD40AA" w:rsidRPr="00F24324" w:rsidRDefault="00AD40AA" w:rsidP="00AD40AA">
      <w:pPr>
        <w:pStyle w:val="a5"/>
        <w:numPr>
          <w:ilvl w:val="1"/>
          <w:numId w:val="1"/>
        </w:numPr>
        <w:tabs>
          <w:tab w:val="left" w:pos="836"/>
          <w:tab w:val="left" w:pos="837"/>
        </w:tabs>
        <w:ind w:right="108"/>
        <w:jc w:val="both"/>
        <w:rPr>
          <w:rFonts w:ascii="Helvetica" w:hAnsi="Helvetica"/>
          <w:sz w:val="24"/>
        </w:rPr>
      </w:pPr>
      <w:r w:rsidRPr="00F24324">
        <w:rPr>
          <w:rFonts w:ascii="Helvetica" w:hAnsi="Helvetica"/>
          <w:sz w:val="24"/>
        </w:rPr>
        <w:t>Усі документи, що мають відношення до конкурсної пропозицій, та підготовлені безпосередньо учасником повинні бути складені українською</w:t>
      </w:r>
      <w:r w:rsidRPr="00F24324">
        <w:rPr>
          <w:rFonts w:ascii="Helvetica" w:hAnsi="Helvetica"/>
          <w:spacing w:val="-21"/>
          <w:sz w:val="24"/>
        </w:rPr>
        <w:t xml:space="preserve"> </w:t>
      </w:r>
      <w:r w:rsidRPr="00F24324">
        <w:rPr>
          <w:rFonts w:ascii="Helvetica" w:hAnsi="Helvetica"/>
          <w:sz w:val="24"/>
        </w:rPr>
        <w:t>мовою.</w:t>
      </w:r>
    </w:p>
    <w:p w:rsidR="00AD40AA" w:rsidRPr="00F24324" w:rsidRDefault="00AD40AA" w:rsidP="00AD40AA">
      <w:pPr>
        <w:pStyle w:val="a5"/>
        <w:numPr>
          <w:ilvl w:val="1"/>
          <w:numId w:val="1"/>
        </w:numPr>
        <w:tabs>
          <w:tab w:val="left" w:pos="837"/>
        </w:tabs>
        <w:spacing w:before="84"/>
        <w:ind w:right="112"/>
        <w:jc w:val="both"/>
        <w:rPr>
          <w:rFonts w:ascii="Helvetica" w:hAnsi="Helvetica"/>
          <w:sz w:val="24"/>
        </w:rPr>
      </w:pPr>
      <w:r w:rsidRPr="00F24324">
        <w:rPr>
          <w:rFonts w:ascii="Helvetica" w:hAnsi="Helvetica"/>
          <w:sz w:val="24"/>
        </w:rPr>
        <w:t>Якщо учасник торгів не є резидентом України, він може додатково подавати свою конкурсну пропозицію англійською</w:t>
      </w:r>
      <w:r w:rsidRPr="00F24324">
        <w:rPr>
          <w:rFonts w:ascii="Helvetica" w:hAnsi="Helvetica"/>
          <w:spacing w:val="-17"/>
          <w:sz w:val="24"/>
        </w:rPr>
        <w:t xml:space="preserve"> </w:t>
      </w:r>
      <w:r w:rsidRPr="00F24324">
        <w:rPr>
          <w:rFonts w:ascii="Helvetica" w:hAnsi="Helvetica"/>
          <w:sz w:val="24"/>
        </w:rPr>
        <w:t>мовою.</w:t>
      </w:r>
    </w:p>
    <w:p w:rsidR="00AD40AA" w:rsidRPr="00F24324" w:rsidRDefault="00AD40AA" w:rsidP="00AD40AA">
      <w:pPr>
        <w:pStyle w:val="2"/>
        <w:numPr>
          <w:ilvl w:val="0"/>
          <w:numId w:val="1"/>
        </w:numPr>
        <w:tabs>
          <w:tab w:val="left" w:pos="410"/>
        </w:tabs>
        <w:spacing w:before="120" w:after="120"/>
        <w:ind w:left="408" w:hanging="295"/>
        <w:rPr>
          <w:rFonts w:ascii="Helvetica" w:hAnsi="Helvetica"/>
        </w:rPr>
      </w:pPr>
      <w:r w:rsidRPr="00F24324">
        <w:rPr>
          <w:rFonts w:ascii="Helvetica" w:hAnsi="Helvetica"/>
        </w:rPr>
        <w:t>Валюта</w:t>
      </w:r>
      <w:r w:rsidRPr="00F24324">
        <w:rPr>
          <w:rFonts w:ascii="Helvetica" w:hAnsi="Helvetica"/>
          <w:spacing w:val="55"/>
        </w:rPr>
        <w:t xml:space="preserve"> </w:t>
      </w:r>
      <w:r w:rsidRPr="00F24324">
        <w:rPr>
          <w:rFonts w:ascii="Helvetica" w:hAnsi="Helvetica"/>
        </w:rPr>
        <w:t>пропозиції</w:t>
      </w:r>
    </w:p>
    <w:p w:rsidR="00AD40AA" w:rsidRPr="00F24324" w:rsidRDefault="00AD40AA" w:rsidP="00AD40AA">
      <w:pPr>
        <w:pStyle w:val="a5"/>
        <w:numPr>
          <w:ilvl w:val="1"/>
          <w:numId w:val="1"/>
        </w:numPr>
        <w:tabs>
          <w:tab w:val="left" w:pos="837"/>
        </w:tabs>
        <w:ind w:right="108"/>
        <w:jc w:val="both"/>
        <w:rPr>
          <w:rFonts w:ascii="Helvetica" w:hAnsi="Helvetica"/>
          <w:sz w:val="24"/>
        </w:rPr>
      </w:pPr>
      <w:r w:rsidRPr="00F24324">
        <w:rPr>
          <w:rFonts w:ascii="Helvetica" w:hAnsi="Helvetica"/>
          <w:sz w:val="24"/>
        </w:rPr>
        <w:t>Ціни зазначаються у гривнях.</w:t>
      </w:r>
    </w:p>
    <w:p w:rsidR="00AD40AA" w:rsidRPr="00F24324" w:rsidRDefault="00AD40AA" w:rsidP="00AD40AA">
      <w:pPr>
        <w:pStyle w:val="a5"/>
        <w:numPr>
          <w:ilvl w:val="1"/>
          <w:numId w:val="1"/>
        </w:numPr>
        <w:tabs>
          <w:tab w:val="left" w:pos="836"/>
          <w:tab w:val="left" w:pos="837"/>
        </w:tabs>
        <w:spacing w:line="294" w:lineRule="exact"/>
        <w:rPr>
          <w:rFonts w:ascii="Helvetica" w:hAnsi="Helvetica"/>
          <w:sz w:val="24"/>
        </w:rPr>
      </w:pPr>
      <w:r w:rsidRPr="00F24324">
        <w:rPr>
          <w:rFonts w:ascii="Helvetica" w:hAnsi="Helvetica"/>
          <w:sz w:val="24"/>
        </w:rPr>
        <w:lastRenderedPageBreak/>
        <w:t>Оцінка конкурсних пропозицій буде здійснюватися у</w:t>
      </w:r>
      <w:r w:rsidRPr="00F24324">
        <w:rPr>
          <w:rFonts w:ascii="Helvetica" w:hAnsi="Helvetica"/>
          <w:spacing w:val="-28"/>
          <w:sz w:val="24"/>
        </w:rPr>
        <w:t xml:space="preserve"> </w:t>
      </w:r>
      <w:r w:rsidRPr="00F24324">
        <w:rPr>
          <w:rFonts w:ascii="Helvetica" w:hAnsi="Helvetica"/>
          <w:sz w:val="24"/>
        </w:rPr>
        <w:t>гривнях.</w:t>
      </w:r>
    </w:p>
    <w:p w:rsidR="00AD40AA" w:rsidRPr="00F24324" w:rsidRDefault="00AD40AA" w:rsidP="00AD40AA">
      <w:pPr>
        <w:pStyle w:val="2"/>
        <w:numPr>
          <w:ilvl w:val="0"/>
          <w:numId w:val="1"/>
        </w:numPr>
        <w:tabs>
          <w:tab w:val="left" w:pos="410"/>
        </w:tabs>
        <w:spacing w:before="120" w:after="120"/>
        <w:ind w:left="408" w:hanging="295"/>
        <w:rPr>
          <w:rFonts w:ascii="Helvetica" w:hAnsi="Helvetica"/>
        </w:rPr>
      </w:pPr>
      <w:r w:rsidRPr="00F24324">
        <w:rPr>
          <w:rFonts w:ascii="Helvetica" w:hAnsi="Helvetica"/>
        </w:rPr>
        <w:t>Пропозиція має містити такі</w:t>
      </w:r>
      <w:r w:rsidRPr="00F24324">
        <w:rPr>
          <w:rFonts w:ascii="Helvetica" w:hAnsi="Helvetica"/>
          <w:spacing w:val="-11"/>
        </w:rPr>
        <w:t xml:space="preserve"> </w:t>
      </w:r>
      <w:r w:rsidRPr="00F24324">
        <w:rPr>
          <w:rFonts w:ascii="Helvetica" w:hAnsi="Helvetica"/>
        </w:rPr>
        <w:t>складові:</w:t>
      </w:r>
    </w:p>
    <w:p w:rsidR="00AD40AA" w:rsidRPr="00F24324" w:rsidRDefault="00AD40AA" w:rsidP="00AD40AA">
      <w:pPr>
        <w:pStyle w:val="a5"/>
        <w:numPr>
          <w:ilvl w:val="1"/>
          <w:numId w:val="1"/>
        </w:numPr>
        <w:tabs>
          <w:tab w:val="left" w:pos="837"/>
        </w:tabs>
        <w:spacing w:before="1"/>
        <w:ind w:right="105"/>
        <w:jc w:val="both"/>
        <w:rPr>
          <w:rFonts w:ascii="Helvetica" w:hAnsi="Helvetica"/>
          <w:sz w:val="24"/>
        </w:rPr>
      </w:pPr>
      <w:r w:rsidRPr="00F24324">
        <w:rPr>
          <w:rFonts w:ascii="Helvetica" w:hAnsi="Helvetica"/>
          <w:b/>
          <w:i/>
          <w:sz w:val="24"/>
        </w:rPr>
        <w:t xml:space="preserve">Супровідний лист </w:t>
      </w:r>
      <w:r w:rsidRPr="00F24324">
        <w:rPr>
          <w:rFonts w:ascii="Helvetica" w:hAnsi="Helvetica"/>
          <w:sz w:val="24"/>
        </w:rPr>
        <w:t>Учасник тендеру готує у довільні формі.</w:t>
      </w:r>
    </w:p>
    <w:p w:rsidR="00AD40AA" w:rsidRPr="00F24324" w:rsidRDefault="00AD40AA" w:rsidP="00AD40AA">
      <w:pPr>
        <w:pStyle w:val="a5"/>
        <w:numPr>
          <w:ilvl w:val="1"/>
          <w:numId w:val="1"/>
        </w:numPr>
        <w:tabs>
          <w:tab w:val="left" w:pos="836"/>
          <w:tab w:val="left" w:pos="837"/>
        </w:tabs>
        <w:spacing w:before="20"/>
        <w:rPr>
          <w:rFonts w:ascii="Helvetica" w:hAnsi="Helvetica"/>
          <w:sz w:val="24"/>
        </w:rPr>
      </w:pPr>
      <w:r w:rsidRPr="00F24324">
        <w:rPr>
          <w:rFonts w:ascii="Helvetica" w:hAnsi="Helvetica"/>
          <w:b/>
          <w:i/>
          <w:sz w:val="24"/>
        </w:rPr>
        <w:t xml:space="preserve">Цінова пропозиція </w:t>
      </w:r>
      <w:r w:rsidRPr="00F24324">
        <w:rPr>
          <w:rFonts w:ascii="Helvetica" w:hAnsi="Helvetica"/>
          <w:sz w:val="24"/>
        </w:rPr>
        <w:t>надається Учасником відповідно до форми наведеної у Додатку 3.</w:t>
      </w:r>
    </w:p>
    <w:p w:rsidR="00AD40AA" w:rsidRPr="009F55E1" w:rsidRDefault="00AD40AA" w:rsidP="00AD40AA">
      <w:pPr>
        <w:pStyle w:val="a5"/>
        <w:numPr>
          <w:ilvl w:val="1"/>
          <w:numId w:val="1"/>
        </w:numPr>
        <w:tabs>
          <w:tab w:val="left" w:pos="836"/>
          <w:tab w:val="left" w:pos="837"/>
        </w:tabs>
        <w:spacing w:before="25" w:line="291" w:lineRule="exact"/>
        <w:rPr>
          <w:rFonts w:ascii="Helvetica" w:hAnsi="Helvetica"/>
          <w:b/>
          <w:i/>
          <w:sz w:val="24"/>
        </w:rPr>
      </w:pPr>
      <w:r w:rsidRPr="009F55E1">
        <w:rPr>
          <w:rFonts w:ascii="Helvetica" w:hAnsi="Helvetica"/>
          <w:b/>
          <w:i/>
          <w:sz w:val="24"/>
        </w:rPr>
        <w:t>Інші супровідні</w:t>
      </w:r>
      <w:r w:rsidRPr="009F55E1">
        <w:rPr>
          <w:rFonts w:ascii="Helvetica" w:hAnsi="Helvetica"/>
          <w:b/>
          <w:i/>
          <w:spacing w:val="-7"/>
          <w:sz w:val="24"/>
        </w:rPr>
        <w:t xml:space="preserve"> </w:t>
      </w:r>
      <w:r w:rsidRPr="009F55E1">
        <w:rPr>
          <w:rFonts w:ascii="Helvetica" w:hAnsi="Helvetica"/>
          <w:b/>
          <w:i/>
          <w:sz w:val="24"/>
        </w:rPr>
        <w:t>документи:</w:t>
      </w:r>
    </w:p>
    <w:p w:rsidR="00AD40AA" w:rsidRPr="005547CD" w:rsidRDefault="00AD40AA" w:rsidP="00AD40AA">
      <w:pPr>
        <w:pStyle w:val="a5"/>
        <w:numPr>
          <w:ilvl w:val="2"/>
          <w:numId w:val="1"/>
        </w:numPr>
        <w:tabs>
          <w:tab w:val="left" w:pos="1557"/>
        </w:tabs>
        <w:spacing w:before="23"/>
        <w:jc w:val="both"/>
        <w:rPr>
          <w:rFonts w:ascii="Helvetica" w:hAnsi="Helvetica"/>
          <w:sz w:val="24"/>
        </w:rPr>
      </w:pPr>
      <w:r w:rsidRPr="005547CD">
        <w:rPr>
          <w:rFonts w:ascii="Helvetica" w:hAnsi="Helvetica"/>
          <w:sz w:val="24"/>
        </w:rPr>
        <w:t>Опис досвіду і кваліфікації Учасника у довільній формі (інформація про діяльність підприємства, перелік аналогічних виконаних робіт із вказанням замовника, назви об’єкту</w:t>
      </w:r>
      <w:r>
        <w:rPr>
          <w:rFonts w:ascii="Helvetica" w:hAnsi="Helvetica"/>
          <w:sz w:val="24"/>
        </w:rPr>
        <w:t>, його кошторисної вартості</w:t>
      </w:r>
      <w:r w:rsidRPr="005547CD">
        <w:rPr>
          <w:rFonts w:ascii="Helvetica" w:hAnsi="Helvetica"/>
          <w:sz w:val="24"/>
        </w:rPr>
        <w:t xml:space="preserve"> та місця розташування).</w:t>
      </w:r>
    </w:p>
    <w:p w:rsidR="00AD40AA" w:rsidRPr="005547CD" w:rsidRDefault="00AD40AA" w:rsidP="00AD40AA">
      <w:pPr>
        <w:pStyle w:val="a5"/>
        <w:numPr>
          <w:ilvl w:val="2"/>
          <w:numId w:val="1"/>
        </w:numPr>
        <w:tabs>
          <w:tab w:val="left" w:pos="1557"/>
        </w:tabs>
        <w:spacing w:before="23"/>
        <w:jc w:val="both"/>
        <w:rPr>
          <w:rFonts w:ascii="Helvetica" w:hAnsi="Helvetica"/>
          <w:sz w:val="24"/>
        </w:rPr>
      </w:pPr>
      <w:r w:rsidRPr="005547CD">
        <w:rPr>
          <w:rFonts w:ascii="Helvetica" w:hAnsi="Helvetica"/>
          <w:sz w:val="24"/>
        </w:rPr>
        <w:t xml:space="preserve">Копії договорів щодо виконання  </w:t>
      </w:r>
      <w:r w:rsidRPr="00AD72B9">
        <w:rPr>
          <w:rFonts w:ascii="Helvetica" w:hAnsi="Helvetica"/>
          <w:sz w:val="24"/>
        </w:rPr>
        <w:t>аналогічних за складністю і вартості</w:t>
      </w:r>
      <w:r w:rsidRPr="005547CD">
        <w:rPr>
          <w:rFonts w:ascii="Helvetica" w:hAnsi="Helvetica"/>
          <w:sz w:val="24"/>
        </w:rPr>
        <w:t xml:space="preserve"> робіт (не менше трьох).</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Сертифікати відповідн</w:t>
      </w:r>
      <w:r>
        <w:rPr>
          <w:rFonts w:ascii="Helvetica" w:hAnsi="Helvetica"/>
          <w:sz w:val="24"/>
        </w:rPr>
        <w:t>ості інженера – проектувальника та головного архітектора проекту.</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Довідка про наявн</w:t>
      </w:r>
      <w:r>
        <w:rPr>
          <w:rFonts w:ascii="Helvetica" w:hAnsi="Helvetica"/>
          <w:sz w:val="24"/>
        </w:rPr>
        <w:t>ість</w:t>
      </w:r>
      <w:r w:rsidRPr="009F55E1">
        <w:rPr>
          <w:rFonts w:ascii="Helvetica" w:hAnsi="Helvetica"/>
          <w:sz w:val="24"/>
        </w:rPr>
        <w:t xml:space="preserve"> в штаті Учасника інженерно-технічного персоналу відповідної кваліфікації.</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Детальний графік виконання робіт з кінцевим терміном їх завершення  не пізніше ніж визначено Замовником у даній тендерній документації.</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Копія Статуту або іншого установчого документу (перша, друга та остання сторінки).</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Витяг/виписк</w:t>
      </w:r>
      <w:r>
        <w:rPr>
          <w:rFonts w:ascii="Helvetica" w:hAnsi="Helvetica"/>
          <w:sz w:val="24"/>
        </w:rPr>
        <w:t>а</w:t>
      </w:r>
      <w:r w:rsidRPr="009F55E1">
        <w:rPr>
          <w:rFonts w:ascii="Helvetica" w:hAnsi="Helvetica"/>
          <w:sz w:val="24"/>
        </w:rPr>
        <w:t xml:space="preserve"> з Єдиного державного реєстру юридичних осіб, фізичних осіб - підприємців та громадських формувань.</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Копія довідки про присвоєння ідентифікаційного коду (для фізичних осіб).</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Копія паспорту (для фізичних осіб).</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Лист-згода на обробку персональних даних.</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AD40AA" w:rsidRPr="009F55E1" w:rsidRDefault="00AD40AA" w:rsidP="00AD40AA">
      <w:pPr>
        <w:pStyle w:val="a5"/>
        <w:numPr>
          <w:ilvl w:val="2"/>
          <w:numId w:val="1"/>
        </w:numPr>
        <w:tabs>
          <w:tab w:val="left" w:pos="1557"/>
        </w:tabs>
        <w:spacing w:before="23"/>
        <w:jc w:val="both"/>
        <w:rPr>
          <w:rFonts w:ascii="Helvetica" w:hAnsi="Helvetica"/>
          <w:sz w:val="24"/>
        </w:rPr>
      </w:pPr>
      <w:r w:rsidRPr="009F55E1">
        <w:rPr>
          <w:rFonts w:ascii="Helvetica" w:hAnsi="Helvetica"/>
          <w:sz w:val="24"/>
        </w:rPr>
        <w:t xml:space="preserve"> Витяг з бази даних реєстру платників ПДВ з офіційного сайту Державної фіскальної служби України (у разі, якщо Учасник є платником ПДВ).</w:t>
      </w:r>
    </w:p>
    <w:p w:rsidR="00AD40AA" w:rsidRPr="00F24324" w:rsidRDefault="00AD40AA" w:rsidP="00AD40AA">
      <w:pPr>
        <w:pStyle w:val="2"/>
        <w:numPr>
          <w:ilvl w:val="0"/>
          <w:numId w:val="3"/>
        </w:numPr>
        <w:tabs>
          <w:tab w:val="left" w:pos="837"/>
        </w:tabs>
        <w:spacing w:before="120" w:after="120"/>
        <w:ind w:left="833" w:hanging="357"/>
        <w:jc w:val="left"/>
        <w:rPr>
          <w:rFonts w:ascii="Helvetica" w:hAnsi="Helvetica"/>
        </w:rPr>
      </w:pPr>
      <w:r w:rsidRPr="00F24324">
        <w:rPr>
          <w:rFonts w:ascii="Helvetica" w:hAnsi="Helvetica"/>
        </w:rPr>
        <w:t>Інформація про розгляд</w:t>
      </w:r>
      <w:r w:rsidRPr="00F24324">
        <w:rPr>
          <w:rFonts w:ascii="Helvetica" w:hAnsi="Helvetica"/>
          <w:spacing w:val="-15"/>
        </w:rPr>
        <w:t xml:space="preserve"> </w:t>
      </w:r>
      <w:r w:rsidRPr="00F24324">
        <w:rPr>
          <w:rFonts w:ascii="Helvetica" w:hAnsi="Helvetica"/>
        </w:rPr>
        <w:t>пропозицій</w:t>
      </w:r>
    </w:p>
    <w:p w:rsidR="00AD40AA" w:rsidRPr="00F24324" w:rsidRDefault="00AD40AA" w:rsidP="00AD40AA">
      <w:pPr>
        <w:pStyle w:val="a3"/>
        <w:ind w:left="113" w:firstLine="451"/>
        <w:jc w:val="both"/>
        <w:rPr>
          <w:rFonts w:ascii="Helvetica" w:hAnsi="Helvetica"/>
        </w:rPr>
      </w:pPr>
      <w:r w:rsidRPr="00F24324">
        <w:rPr>
          <w:rFonts w:ascii="Helvetica" w:hAnsi="Helvetica"/>
        </w:rPr>
        <w:t xml:space="preserve">Замовник оцінює та порівнює пропозиції, що не були відхилені і визначені такими, що відповідають вимогам </w:t>
      </w:r>
      <w:r w:rsidRPr="005547CD">
        <w:rPr>
          <w:rFonts w:ascii="Helvetica" w:hAnsi="Helvetica"/>
        </w:rPr>
        <w:t>тендеру.</w:t>
      </w:r>
    </w:p>
    <w:p w:rsidR="00AD40AA" w:rsidRPr="00F24324" w:rsidRDefault="00AD40AA" w:rsidP="00AD40AA">
      <w:pPr>
        <w:pStyle w:val="a3"/>
        <w:ind w:left="113" w:right="113" w:firstLine="454"/>
        <w:jc w:val="both"/>
        <w:rPr>
          <w:rFonts w:ascii="Helvetica" w:hAnsi="Helvetica"/>
        </w:rPr>
      </w:pPr>
      <w:r w:rsidRPr="00F24324">
        <w:rPr>
          <w:rFonts w:ascii="Helvetica" w:hAnsi="Helvetica"/>
        </w:rPr>
        <w:t xml:space="preserve">Учасник, що не представив або не в повному обсязі представив документацію </w:t>
      </w:r>
      <w:r w:rsidRPr="00905709">
        <w:rPr>
          <w:rFonts w:ascii="Helvetica" w:hAnsi="Helvetica"/>
        </w:rPr>
        <w:t>відповідно</w:t>
      </w:r>
      <w:r w:rsidRPr="00F24324">
        <w:rPr>
          <w:rFonts w:ascii="Helvetica" w:hAnsi="Helvetica"/>
        </w:rPr>
        <w:t xml:space="preserve"> до вимог тендерної документації, не допускається до оцінки і його пропозиція відхиляється як така, що не відповідає вимогам.</w:t>
      </w:r>
    </w:p>
    <w:p w:rsidR="00AD40AA" w:rsidRPr="00F24324" w:rsidRDefault="00AD40AA" w:rsidP="00AD40AA">
      <w:pPr>
        <w:pStyle w:val="a3"/>
        <w:ind w:left="113" w:right="113" w:firstLine="454"/>
        <w:jc w:val="both"/>
        <w:rPr>
          <w:rFonts w:ascii="Helvetica" w:hAnsi="Helvetica"/>
        </w:rPr>
      </w:pPr>
      <w:r w:rsidRPr="00F24324">
        <w:rPr>
          <w:rFonts w:ascii="Helvetica" w:hAnsi="Helvetica"/>
        </w:rPr>
        <w:t>Відбір виконавця робіт буде здійснений на конкурсній основі.</w:t>
      </w:r>
    </w:p>
    <w:p w:rsidR="00AD40AA" w:rsidRPr="00F24324" w:rsidRDefault="00AD40AA" w:rsidP="00AD40AA">
      <w:pPr>
        <w:pStyle w:val="a3"/>
        <w:ind w:left="113" w:right="113" w:firstLine="454"/>
        <w:jc w:val="both"/>
        <w:rPr>
          <w:rFonts w:ascii="Helvetica" w:hAnsi="Helvetica"/>
        </w:rPr>
      </w:pPr>
      <w:r w:rsidRPr="00F24324">
        <w:rPr>
          <w:rFonts w:ascii="Helvetica" w:hAnsi="Helvetica"/>
        </w:rPr>
        <w:t xml:space="preserve">Передбачається, що </w:t>
      </w:r>
      <w:r w:rsidRPr="005547CD">
        <w:rPr>
          <w:rFonts w:ascii="Helvetica" w:hAnsi="Helvetica"/>
        </w:rPr>
        <w:t>тендерний</w:t>
      </w:r>
      <w:r w:rsidRPr="00F24324">
        <w:rPr>
          <w:rFonts w:ascii="Helvetica" w:hAnsi="Helvetica"/>
        </w:rPr>
        <w:t xml:space="preserve"> комітет Замовника буде оцінювати всі заявки/пропозиції відповідно до наступних критеріїв:</w:t>
      </w:r>
    </w:p>
    <w:p w:rsidR="00AD40AA" w:rsidRPr="00F24324" w:rsidRDefault="00AD40AA" w:rsidP="00AD40AA">
      <w:pPr>
        <w:pStyle w:val="a3"/>
        <w:numPr>
          <w:ilvl w:val="0"/>
          <w:numId w:val="6"/>
        </w:numPr>
        <w:ind w:right="113"/>
        <w:jc w:val="both"/>
        <w:rPr>
          <w:rFonts w:ascii="Helvetica" w:hAnsi="Helvetica"/>
        </w:rPr>
      </w:pPr>
      <w:r w:rsidRPr="00F24324">
        <w:rPr>
          <w:rFonts w:ascii="Helvetica" w:hAnsi="Helvetica"/>
        </w:rPr>
        <w:t>ціна (загальна вартість) послуг проектної організації;</w:t>
      </w:r>
    </w:p>
    <w:p w:rsidR="00AD40AA" w:rsidRPr="00F24324" w:rsidRDefault="00AD40AA" w:rsidP="00AD40AA">
      <w:pPr>
        <w:pStyle w:val="a3"/>
        <w:numPr>
          <w:ilvl w:val="0"/>
          <w:numId w:val="6"/>
        </w:numPr>
        <w:ind w:right="113"/>
        <w:jc w:val="both"/>
        <w:rPr>
          <w:rFonts w:ascii="Helvetica" w:hAnsi="Helvetica"/>
        </w:rPr>
      </w:pPr>
      <w:r w:rsidRPr="005547CD">
        <w:rPr>
          <w:rFonts w:ascii="Helvetica" w:hAnsi="Helvetica"/>
        </w:rPr>
        <w:t>практичний досвід організації в</w:t>
      </w:r>
      <w:r>
        <w:rPr>
          <w:rFonts w:ascii="Helvetica" w:hAnsi="Helvetica"/>
        </w:rPr>
        <w:t xml:space="preserve"> виконанні проектних робіт</w:t>
      </w:r>
      <w:r w:rsidRPr="005547CD">
        <w:rPr>
          <w:rFonts w:ascii="Helvetica" w:hAnsi="Helvetica"/>
        </w:rPr>
        <w:t xml:space="preserve"> (не менше 5 років).</w:t>
      </w:r>
      <w:r w:rsidRPr="00F24324">
        <w:rPr>
          <w:rFonts w:ascii="Helvetica" w:hAnsi="Helvetica"/>
        </w:rPr>
        <w:t xml:space="preserve"> </w:t>
      </w:r>
      <w:r>
        <w:rPr>
          <w:rFonts w:ascii="Helvetica" w:hAnsi="Helvetica"/>
        </w:rPr>
        <w:t>Учасники</w:t>
      </w:r>
      <w:r w:rsidRPr="00F24324">
        <w:rPr>
          <w:rFonts w:ascii="Helvetica" w:hAnsi="Helvetica"/>
        </w:rPr>
        <w:t xml:space="preserve"> з меншим досвідом розглядатися не будуть.</w:t>
      </w:r>
    </w:p>
    <w:p w:rsidR="00AD40AA" w:rsidRPr="00F24324" w:rsidRDefault="00AD40AA" w:rsidP="00AD40AA">
      <w:pPr>
        <w:pStyle w:val="a3"/>
        <w:numPr>
          <w:ilvl w:val="0"/>
          <w:numId w:val="6"/>
        </w:numPr>
        <w:ind w:right="113"/>
        <w:jc w:val="both"/>
        <w:rPr>
          <w:rFonts w:ascii="Helvetica" w:hAnsi="Helvetica"/>
        </w:rPr>
      </w:pPr>
      <w:r w:rsidRPr="005547CD">
        <w:rPr>
          <w:rFonts w:ascii="Helvetica" w:hAnsi="Helvetica"/>
        </w:rPr>
        <w:t xml:space="preserve">кількість об'єктів аналогічних </w:t>
      </w:r>
      <w:r w:rsidRPr="00AD72B9">
        <w:rPr>
          <w:rFonts w:ascii="Helvetica" w:hAnsi="Helvetica"/>
        </w:rPr>
        <w:t>за складністю і вартістю</w:t>
      </w:r>
      <w:r w:rsidRPr="005547CD">
        <w:rPr>
          <w:rFonts w:ascii="Helvetica" w:hAnsi="Helvetica"/>
        </w:rPr>
        <w:t xml:space="preserve"> (не менше 3 об'єктів).</w:t>
      </w:r>
      <w:r w:rsidRPr="00F24324">
        <w:rPr>
          <w:rFonts w:ascii="Helvetica" w:hAnsi="Helvetica"/>
        </w:rPr>
        <w:t xml:space="preserve"> </w:t>
      </w:r>
      <w:r>
        <w:rPr>
          <w:rFonts w:ascii="Helvetica" w:hAnsi="Helvetica"/>
        </w:rPr>
        <w:t>Учасники</w:t>
      </w:r>
      <w:r w:rsidRPr="00F24324">
        <w:rPr>
          <w:rFonts w:ascii="Helvetica" w:hAnsi="Helvetica"/>
        </w:rPr>
        <w:t xml:space="preserve"> з меншим досвідом розглядатися не будуть.</w:t>
      </w:r>
    </w:p>
    <w:p w:rsidR="00AD40AA" w:rsidRPr="00F24324" w:rsidRDefault="00AD40AA" w:rsidP="00AD40AA">
      <w:pPr>
        <w:pStyle w:val="a3"/>
        <w:spacing w:after="120"/>
        <w:ind w:left="113" w:right="113" w:firstLine="454"/>
        <w:jc w:val="both"/>
        <w:rPr>
          <w:rFonts w:ascii="Helvetica" w:hAnsi="Helvetica"/>
        </w:rPr>
      </w:pPr>
      <w:r w:rsidRPr="00F24324">
        <w:rPr>
          <w:rFonts w:ascii="Helvetica" w:hAnsi="Helvetica"/>
        </w:rPr>
        <w:t>Рішення щодо відбору буде прийматися на основі оцінки пропозиції (підрахунку суми балів) по відношенню до інших заявок/пропозицій.</w:t>
      </w:r>
    </w:p>
    <w:tbl>
      <w:tblPr>
        <w:tblW w:w="4969" w:type="pct"/>
        <w:tblLook w:val="00A0" w:firstRow="1" w:lastRow="0" w:firstColumn="1" w:lastColumn="0" w:noHBand="0" w:noVBand="0"/>
      </w:tblPr>
      <w:tblGrid>
        <w:gridCol w:w="7638"/>
        <w:gridCol w:w="1356"/>
        <w:gridCol w:w="1503"/>
      </w:tblGrid>
      <w:tr w:rsidR="00AD40AA" w:rsidRPr="00F24324" w:rsidTr="00866F83">
        <w:trPr>
          <w:cantSplit/>
        </w:trPr>
        <w:tc>
          <w:tcPr>
            <w:tcW w:w="3638" w:type="pct"/>
            <w:tcBorders>
              <w:top w:val="single" w:sz="4" w:space="0" w:color="auto"/>
              <w:left w:val="single" w:sz="4" w:space="0" w:color="auto"/>
              <w:bottom w:val="single" w:sz="4" w:space="0" w:color="auto"/>
              <w:right w:val="single" w:sz="4" w:space="0" w:color="auto"/>
            </w:tcBorders>
            <w:vAlign w:val="center"/>
          </w:tcPr>
          <w:p w:rsidR="00AD40AA" w:rsidRPr="00F24324" w:rsidRDefault="00AD40AA" w:rsidP="00866F83">
            <w:pPr>
              <w:ind w:right="-57"/>
              <w:jc w:val="center"/>
              <w:rPr>
                <w:rFonts w:ascii="Helvetica" w:hAnsi="Helvetica"/>
                <w:b/>
                <w:bCs/>
                <w:color w:val="000000"/>
              </w:rPr>
            </w:pPr>
            <w:r w:rsidRPr="00F24324">
              <w:rPr>
                <w:rFonts w:ascii="Helvetica" w:hAnsi="Helvetica"/>
                <w:bCs/>
                <w:color w:val="000000"/>
              </w:rPr>
              <w:t>Критерії оцінки</w:t>
            </w:r>
          </w:p>
        </w:tc>
        <w:tc>
          <w:tcPr>
            <w:tcW w:w="646" w:type="pct"/>
            <w:tcBorders>
              <w:top w:val="single" w:sz="4" w:space="0" w:color="auto"/>
              <w:left w:val="nil"/>
              <w:bottom w:val="single" w:sz="4" w:space="0" w:color="auto"/>
              <w:right w:val="single" w:sz="4" w:space="0" w:color="auto"/>
            </w:tcBorders>
            <w:vAlign w:val="center"/>
          </w:tcPr>
          <w:p w:rsidR="00AD40AA" w:rsidRPr="00F24324" w:rsidRDefault="00AD40AA" w:rsidP="00866F83">
            <w:pPr>
              <w:ind w:right="-57"/>
              <w:jc w:val="both"/>
              <w:rPr>
                <w:rFonts w:ascii="Helvetica" w:hAnsi="Helvetica"/>
                <w:b/>
                <w:bCs/>
                <w:color w:val="000000"/>
              </w:rPr>
            </w:pPr>
            <w:r w:rsidRPr="00F24324">
              <w:rPr>
                <w:rFonts w:ascii="Helvetica" w:hAnsi="Helvetica"/>
                <w:bCs/>
                <w:color w:val="000000"/>
              </w:rPr>
              <w:t>Питоме значення, %</w:t>
            </w:r>
          </w:p>
        </w:tc>
        <w:tc>
          <w:tcPr>
            <w:tcW w:w="716" w:type="pct"/>
            <w:tcBorders>
              <w:top w:val="single" w:sz="4" w:space="0" w:color="auto"/>
              <w:left w:val="nil"/>
              <w:bottom w:val="single" w:sz="4" w:space="0" w:color="auto"/>
              <w:right w:val="single" w:sz="4" w:space="0" w:color="auto"/>
            </w:tcBorders>
            <w:vAlign w:val="center"/>
          </w:tcPr>
          <w:p w:rsidR="00AD40AA" w:rsidRPr="00F24324" w:rsidRDefault="00AD40AA" w:rsidP="00866F83">
            <w:pPr>
              <w:ind w:right="-57"/>
              <w:jc w:val="both"/>
              <w:rPr>
                <w:rFonts w:ascii="Helvetica" w:hAnsi="Helvetica"/>
                <w:b/>
                <w:bCs/>
                <w:color w:val="000000"/>
              </w:rPr>
            </w:pPr>
            <w:r w:rsidRPr="00F24324">
              <w:rPr>
                <w:rFonts w:ascii="Helvetica" w:hAnsi="Helvetica"/>
                <w:bCs/>
                <w:color w:val="000000"/>
              </w:rPr>
              <w:t>Бали (максимум 100 балів)</w:t>
            </w:r>
          </w:p>
        </w:tc>
      </w:tr>
      <w:tr w:rsidR="00AD40AA" w:rsidRPr="00F24324" w:rsidTr="00866F83">
        <w:trPr>
          <w:cantSplit/>
          <w:trHeight w:val="315"/>
        </w:trPr>
        <w:tc>
          <w:tcPr>
            <w:tcW w:w="3638" w:type="pct"/>
            <w:tcBorders>
              <w:top w:val="nil"/>
              <w:left w:val="single" w:sz="4" w:space="0" w:color="auto"/>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rPr>
              <w:t>Кваліфікація та досвід організації</w:t>
            </w:r>
            <w:r w:rsidRPr="00F24324">
              <w:rPr>
                <w:rFonts w:ascii="Helvetica" w:hAnsi="Helvetica"/>
                <w:color w:val="000000"/>
              </w:rPr>
              <w:t>:</w:t>
            </w:r>
          </w:p>
        </w:tc>
        <w:tc>
          <w:tcPr>
            <w:tcW w:w="646" w:type="pct"/>
            <w:tcBorders>
              <w:top w:val="nil"/>
              <w:left w:val="nil"/>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20</w:t>
            </w:r>
          </w:p>
        </w:tc>
        <w:tc>
          <w:tcPr>
            <w:tcW w:w="716" w:type="pct"/>
            <w:tcBorders>
              <w:top w:val="nil"/>
              <w:left w:val="nil"/>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20</w:t>
            </w:r>
          </w:p>
        </w:tc>
      </w:tr>
      <w:tr w:rsidR="00AD40AA" w:rsidRPr="00F24324" w:rsidTr="00866F83">
        <w:trPr>
          <w:cantSplit/>
          <w:trHeight w:val="350"/>
        </w:trPr>
        <w:tc>
          <w:tcPr>
            <w:tcW w:w="3638" w:type="pct"/>
            <w:tcBorders>
              <w:top w:val="nil"/>
              <w:left w:val="single" w:sz="4" w:space="0" w:color="auto"/>
              <w:bottom w:val="single" w:sz="4" w:space="0" w:color="auto"/>
              <w:right w:val="single" w:sz="4" w:space="0" w:color="auto"/>
            </w:tcBorders>
          </w:tcPr>
          <w:p w:rsidR="00AD40AA" w:rsidRPr="00F24324" w:rsidRDefault="00AD40AA" w:rsidP="00866F83">
            <w:pPr>
              <w:jc w:val="both"/>
              <w:rPr>
                <w:rFonts w:ascii="Helvetica" w:hAnsi="Helvetica"/>
              </w:rPr>
            </w:pPr>
            <w:r w:rsidRPr="00F24324">
              <w:rPr>
                <w:rFonts w:ascii="Helvetica" w:hAnsi="Helvetica"/>
                <w:color w:val="1C1C1C"/>
              </w:rPr>
              <w:t>Практичний досвід</w:t>
            </w:r>
            <w:r>
              <w:rPr>
                <w:rFonts w:ascii="Helvetica" w:hAnsi="Helvetica"/>
                <w:color w:val="1C1C1C"/>
              </w:rPr>
              <w:t xml:space="preserve"> </w:t>
            </w:r>
            <w:r>
              <w:rPr>
                <w:rFonts w:ascii="Helvetica" w:hAnsi="Helvetica"/>
              </w:rPr>
              <w:t>виконання проектних робіт</w:t>
            </w:r>
            <w:r w:rsidRPr="00F24324">
              <w:rPr>
                <w:rFonts w:ascii="Helvetica" w:hAnsi="Helvetica"/>
                <w:color w:val="1C1C1C"/>
              </w:rPr>
              <w:t xml:space="preserve"> не менше 5 років</w:t>
            </w:r>
          </w:p>
        </w:tc>
        <w:tc>
          <w:tcPr>
            <w:tcW w:w="646" w:type="pct"/>
            <w:tcBorders>
              <w:top w:val="nil"/>
              <w:left w:val="nil"/>
              <w:bottom w:val="single" w:sz="4" w:space="0" w:color="auto"/>
              <w:right w:val="single" w:sz="4" w:space="0" w:color="auto"/>
            </w:tcBorders>
          </w:tcPr>
          <w:p w:rsidR="00AD40AA" w:rsidRPr="00F24324" w:rsidRDefault="00AD40AA" w:rsidP="00866F83">
            <w:pPr>
              <w:jc w:val="both"/>
              <w:rPr>
                <w:rFonts w:ascii="Helvetica" w:hAnsi="Helvetica"/>
                <w:color w:val="000000"/>
              </w:rPr>
            </w:pPr>
          </w:p>
        </w:tc>
        <w:tc>
          <w:tcPr>
            <w:tcW w:w="716" w:type="pct"/>
            <w:tcBorders>
              <w:top w:val="nil"/>
              <w:left w:val="nil"/>
              <w:bottom w:val="single" w:sz="4" w:space="0" w:color="auto"/>
              <w:right w:val="single" w:sz="4" w:space="0" w:color="auto"/>
            </w:tcBorders>
          </w:tcPr>
          <w:p w:rsidR="00AD40AA" w:rsidRPr="00F24324" w:rsidRDefault="00AD40AA" w:rsidP="00866F83">
            <w:pPr>
              <w:jc w:val="both"/>
              <w:rPr>
                <w:rFonts w:ascii="Helvetica" w:hAnsi="Helvetica"/>
                <w:color w:val="000000"/>
              </w:rPr>
            </w:pPr>
            <w:r w:rsidRPr="00F24324">
              <w:rPr>
                <w:rFonts w:ascii="Helvetica" w:hAnsi="Helvetica"/>
                <w:color w:val="000000"/>
              </w:rPr>
              <w:t>10</w:t>
            </w:r>
          </w:p>
        </w:tc>
      </w:tr>
      <w:tr w:rsidR="00AD40AA" w:rsidRPr="00F24324" w:rsidTr="00866F83">
        <w:trPr>
          <w:cantSplit/>
          <w:trHeight w:val="608"/>
        </w:trPr>
        <w:tc>
          <w:tcPr>
            <w:tcW w:w="3638" w:type="pct"/>
            <w:tcBorders>
              <w:top w:val="nil"/>
              <w:left w:val="single" w:sz="4" w:space="0" w:color="auto"/>
              <w:bottom w:val="single" w:sz="4" w:space="0" w:color="auto"/>
              <w:right w:val="single" w:sz="4" w:space="0" w:color="auto"/>
            </w:tcBorders>
          </w:tcPr>
          <w:p w:rsidR="00AD40AA" w:rsidRPr="00F24324" w:rsidRDefault="00AD40AA" w:rsidP="00866F83">
            <w:pPr>
              <w:jc w:val="both"/>
              <w:rPr>
                <w:rFonts w:ascii="Helvetica" w:hAnsi="Helvetica"/>
              </w:rPr>
            </w:pPr>
            <w:r w:rsidRPr="00F24324">
              <w:rPr>
                <w:rFonts w:ascii="Helvetica" w:hAnsi="Helvetica"/>
                <w:color w:val="1C1C1C"/>
              </w:rPr>
              <w:lastRenderedPageBreak/>
              <w:t>Практичний досвід</w:t>
            </w:r>
            <w:r>
              <w:rPr>
                <w:rFonts w:ascii="Helvetica" w:hAnsi="Helvetica"/>
                <w:color w:val="1C1C1C"/>
              </w:rPr>
              <w:t xml:space="preserve"> </w:t>
            </w:r>
            <w:r>
              <w:rPr>
                <w:rFonts w:ascii="Helvetica" w:hAnsi="Helvetica"/>
              </w:rPr>
              <w:t>виконання проектних робіт</w:t>
            </w:r>
            <w:r w:rsidRPr="00F24324">
              <w:rPr>
                <w:rFonts w:ascii="Helvetica" w:hAnsi="Helvetica"/>
                <w:color w:val="1C1C1C"/>
              </w:rPr>
              <w:t xml:space="preserve"> більше 5 років. 1 бал за кожен додатковий рік, але не більше 10 балів</w:t>
            </w:r>
          </w:p>
        </w:tc>
        <w:tc>
          <w:tcPr>
            <w:tcW w:w="646" w:type="pct"/>
            <w:tcBorders>
              <w:top w:val="nil"/>
              <w:left w:val="nil"/>
              <w:bottom w:val="single" w:sz="4" w:space="0" w:color="auto"/>
              <w:right w:val="single" w:sz="4" w:space="0" w:color="auto"/>
            </w:tcBorders>
          </w:tcPr>
          <w:p w:rsidR="00AD40AA" w:rsidRPr="00F24324" w:rsidRDefault="00AD40AA" w:rsidP="00866F83">
            <w:pPr>
              <w:jc w:val="both"/>
              <w:rPr>
                <w:rFonts w:ascii="Helvetica" w:hAnsi="Helvetica"/>
                <w:color w:val="000000"/>
              </w:rPr>
            </w:pPr>
          </w:p>
        </w:tc>
        <w:tc>
          <w:tcPr>
            <w:tcW w:w="716" w:type="pct"/>
            <w:tcBorders>
              <w:top w:val="nil"/>
              <w:left w:val="nil"/>
              <w:bottom w:val="single" w:sz="4" w:space="0" w:color="auto"/>
              <w:right w:val="single" w:sz="4" w:space="0" w:color="auto"/>
            </w:tcBorders>
          </w:tcPr>
          <w:p w:rsidR="00AD40AA" w:rsidRPr="00F24324" w:rsidRDefault="00AD40AA" w:rsidP="00866F83">
            <w:pPr>
              <w:jc w:val="both"/>
              <w:rPr>
                <w:rFonts w:ascii="Helvetica" w:hAnsi="Helvetica"/>
                <w:color w:val="000000"/>
              </w:rPr>
            </w:pPr>
            <w:r w:rsidRPr="00F24324">
              <w:rPr>
                <w:rFonts w:ascii="Helvetica" w:hAnsi="Helvetica"/>
                <w:color w:val="000000"/>
              </w:rPr>
              <w:t>10</w:t>
            </w:r>
          </w:p>
        </w:tc>
      </w:tr>
      <w:tr w:rsidR="00AD40AA" w:rsidRPr="00F24324" w:rsidTr="00866F83">
        <w:trPr>
          <w:cantSplit/>
          <w:trHeight w:val="315"/>
        </w:trPr>
        <w:tc>
          <w:tcPr>
            <w:tcW w:w="3638" w:type="pct"/>
            <w:tcBorders>
              <w:top w:val="nil"/>
              <w:left w:val="single" w:sz="4" w:space="0" w:color="auto"/>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 xml:space="preserve">Кількість об'єктів </w:t>
            </w:r>
            <w:r>
              <w:rPr>
                <w:rFonts w:ascii="Helvetica" w:hAnsi="Helvetica"/>
                <w:color w:val="000000"/>
              </w:rPr>
              <w:t>по яких виконувались роботи з проектування</w:t>
            </w:r>
            <w:r w:rsidRPr="00F24324">
              <w:rPr>
                <w:rFonts w:ascii="Helvetica" w:hAnsi="Helvetica"/>
                <w:color w:val="000000"/>
              </w:rPr>
              <w:t xml:space="preserve"> аналогічн</w:t>
            </w:r>
            <w:r>
              <w:rPr>
                <w:rFonts w:ascii="Helvetica" w:hAnsi="Helvetica"/>
                <w:color w:val="000000"/>
              </w:rPr>
              <w:t>і</w:t>
            </w:r>
            <w:r w:rsidRPr="00F24324">
              <w:rPr>
                <w:rFonts w:ascii="Helvetica" w:hAnsi="Helvetica"/>
                <w:color w:val="000000"/>
              </w:rPr>
              <w:t xml:space="preserve"> за вартістю і складністю за останні 5 років</w:t>
            </w:r>
          </w:p>
        </w:tc>
        <w:tc>
          <w:tcPr>
            <w:tcW w:w="646" w:type="pct"/>
            <w:tcBorders>
              <w:top w:val="nil"/>
              <w:left w:val="nil"/>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20</w:t>
            </w:r>
          </w:p>
        </w:tc>
        <w:tc>
          <w:tcPr>
            <w:tcW w:w="716" w:type="pct"/>
            <w:tcBorders>
              <w:top w:val="nil"/>
              <w:left w:val="nil"/>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20</w:t>
            </w:r>
          </w:p>
        </w:tc>
      </w:tr>
      <w:tr w:rsidR="00AD40AA" w:rsidRPr="00F24324" w:rsidTr="00866F83">
        <w:trPr>
          <w:cantSplit/>
          <w:trHeight w:val="315"/>
        </w:trPr>
        <w:tc>
          <w:tcPr>
            <w:tcW w:w="3638" w:type="pct"/>
            <w:tcBorders>
              <w:top w:val="nil"/>
              <w:left w:val="single" w:sz="4" w:space="0" w:color="auto"/>
              <w:bottom w:val="single" w:sz="4" w:space="0" w:color="auto"/>
              <w:right w:val="single" w:sz="4" w:space="0" w:color="auto"/>
            </w:tcBorders>
            <w:shd w:val="clear" w:color="auto" w:fill="auto"/>
          </w:tcPr>
          <w:p w:rsidR="00AD40AA" w:rsidRPr="00F24324" w:rsidRDefault="00AD40AA" w:rsidP="00866F83">
            <w:pPr>
              <w:keepNext/>
              <w:jc w:val="both"/>
              <w:rPr>
                <w:rFonts w:ascii="Helvetica" w:hAnsi="Helvetica"/>
                <w:color w:val="000000"/>
              </w:rPr>
            </w:pPr>
            <w:r w:rsidRPr="00F24324">
              <w:rPr>
                <w:rFonts w:ascii="Helvetica" w:hAnsi="Helvetica"/>
                <w:color w:val="000000"/>
              </w:rPr>
              <w:t>3 аналогічних об'єкта за вартістю і складністю</w:t>
            </w:r>
          </w:p>
        </w:tc>
        <w:tc>
          <w:tcPr>
            <w:tcW w:w="646" w:type="pct"/>
            <w:tcBorders>
              <w:top w:val="nil"/>
              <w:left w:val="nil"/>
              <w:bottom w:val="single" w:sz="4" w:space="0" w:color="auto"/>
              <w:right w:val="single" w:sz="4" w:space="0" w:color="auto"/>
            </w:tcBorders>
            <w:shd w:val="clear" w:color="auto" w:fill="auto"/>
          </w:tcPr>
          <w:p w:rsidR="00AD40AA" w:rsidRPr="00F24324" w:rsidRDefault="00AD40AA" w:rsidP="00866F83">
            <w:pPr>
              <w:keepNext/>
              <w:jc w:val="both"/>
              <w:rPr>
                <w:rFonts w:ascii="Helvetica" w:hAnsi="Helvetica"/>
                <w:color w:val="000000"/>
              </w:rPr>
            </w:pPr>
          </w:p>
        </w:tc>
        <w:tc>
          <w:tcPr>
            <w:tcW w:w="716" w:type="pct"/>
            <w:tcBorders>
              <w:top w:val="nil"/>
              <w:left w:val="nil"/>
              <w:bottom w:val="single" w:sz="4" w:space="0" w:color="auto"/>
              <w:right w:val="single" w:sz="4" w:space="0" w:color="auto"/>
            </w:tcBorders>
            <w:shd w:val="clear" w:color="auto" w:fill="auto"/>
          </w:tcPr>
          <w:p w:rsidR="00AD40AA" w:rsidRPr="00F24324" w:rsidRDefault="00AD40AA" w:rsidP="00866F83">
            <w:pPr>
              <w:keepNext/>
              <w:jc w:val="both"/>
              <w:rPr>
                <w:rFonts w:ascii="Helvetica" w:hAnsi="Helvetica"/>
                <w:color w:val="000000"/>
              </w:rPr>
            </w:pPr>
            <w:r w:rsidRPr="00F24324">
              <w:rPr>
                <w:rFonts w:ascii="Helvetica" w:hAnsi="Helvetica"/>
                <w:color w:val="000000"/>
              </w:rPr>
              <w:t>10</w:t>
            </w:r>
          </w:p>
        </w:tc>
      </w:tr>
      <w:tr w:rsidR="00AD40AA" w:rsidRPr="00F24324" w:rsidTr="00866F83">
        <w:trPr>
          <w:cantSplit/>
          <w:trHeight w:val="315"/>
        </w:trPr>
        <w:tc>
          <w:tcPr>
            <w:tcW w:w="3638" w:type="pct"/>
            <w:tcBorders>
              <w:top w:val="nil"/>
              <w:left w:val="single" w:sz="4" w:space="0" w:color="auto"/>
              <w:bottom w:val="single" w:sz="4" w:space="0" w:color="auto"/>
              <w:right w:val="single" w:sz="4" w:space="0" w:color="auto"/>
            </w:tcBorders>
            <w:shd w:val="clear" w:color="auto" w:fill="auto"/>
          </w:tcPr>
          <w:p w:rsidR="00AD40AA" w:rsidRPr="00F24324" w:rsidRDefault="00AD40AA" w:rsidP="00866F83">
            <w:pPr>
              <w:keepNext/>
              <w:jc w:val="both"/>
              <w:rPr>
                <w:rFonts w:ascii="Helvetica" w:hAnsi="Helvetica"/>
                <w:color w:val="000000"/>
              </w:rPr>
            </w:pPr>
            <w:r w:rsidRPr="00F24324">
              <w:rPr>
                <w:rFonts w:ascii="Helvetica" w:hAnsi="Helvetica"/>
                <w:color w:val="000000"/>
              </w:rPr>
              <w:t>Понад 3 аналогічних об'єкта за вартістю і складністю, 2 бали за кожен об'єкт, але не більше 10 балів</w:t>
            </w:r>
          </w:p>
        </w:tc>
        <w:tc>
          <w:tcPr>
            <w:tcW w:w="646" w:type="pct"/>
            <w:tcBorders>
              <w:top w:val="nil"/>
              <w:left w:val="nil"/>
              <w:bottom w:val="single" w:sz="4" w:space="0" w:color="auto"/>
              <w:right w:val="single" w:sz="4" w:space="0" w:color="auto"/>
            </w:tcBorders>
            <w:shd w:val="clear" w:color="auto" w:fill="auto"/>
          </w:tcPr>
          <w:p w:rsidR="00AD40AA" w:rsidRPr="00F24324" w:rsidRDefault="00AD40AA" w:rsidP="00866F83">
            <w:pPr>
              <w:keepNext/>
              <w:jc w:val="both"/>
              <w:rPr>
                <w:rFonts w:ascii="Helvetica" w:hAnsi="Helvetica"/>
                <w:color w:val="000000"/>
              </w:rPr>
            </w:pPr>
          </w:p>
        </w:tc>
        <w:tc>
          <w:tcPr>
            <w:tcW w:w="716" w:type="pct"/>
            <w:tcBorders>
              <w:top w:val="nil"/>
              <w:left w:val="nil"/>
              <w:bottom w:val="single" w:sz="4" w:space="0" w:color="auto"/>
              <w:right w:val="single" w:sz="4" w:space="0" w:color="auto"/>
            </w:tcBorders>
            <w:shd w:val="clear" w:color="auto" w:fill="auto"/>
          </w:tcPr>
          <w:p w:rsidR="00AD40AA" w:rsidRPr="00F24324" w:rsidRDefault="00AD40AA" w:rsidP="00866F83">
            <w:pPr>
              <w:keepNext/>
              <w:jc w:val="both"/>
              <w:rPr>
                <w:rFonts w:ascii="Helvetica" w:hAnsi="Helvetica"/>
                <w:color w:val="000000"/>
              </w:rPr>
            </w:pPr>
            <w:r w:rsidRPr="00F24324">
              <w:rPr>
                <w:rFonts w:ascii="Helvetica" w:hAnsi="Helvetica"/>
                <w:color w:val="000000"/>
              </w:rPr>
              <w:t>10</w:t>
            </w:r>
          </w:p>
        </w:tc>
      </w:tr>
      <w:tr w:rsidR="00AD40AA" w:rsidRPr="00F24324" w:rsidTr="00866F83">
        <w:trPr>
          <w:cantSplit/>
          <w:trHeight w:val="315"/>
        </w:trPr>
        <w:tc>
          <w:tcPr>
            <w:tcW w:w="363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Цінова пропозиція</w:t>
            </w:r>
            <w:r>
              <w:rPr>
                <w:rFonts w:ascii="Helvetica" w:hAnsi="Helvetica"/>
                <w:color w:val="000000"/>
              </w:rPr>
              <w:t>*</w:t>
            </w:r>
          </w:p>
        </w:tc>
        <w:tc>
          <w:tcPr>
            <w:tcW w:w="646" w:type="pct"/>
            <w:tcBorders>
              <w:top w:val="single" w:sz="4" w:space="0" w:color="auto"/>
              <w:left w:val="nil"/>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60</w:t>
            </w:r>
          </w:p>
        </w:tc>
        <w:tc>
          <w:tcPr>
            <w:tcW w:w="716" w:type="pct"/>
            <w:tcBorders>
              <w:top w:val="single" w:sz="4" w:space="0" w:color="auto"/>
              <w:left w:val="nil"/>
              <w:bottom w:val="single" w:sz="4" w:space="0" w:color="auto"/>
              <w:right w:val="single" w:sz="4" w:space="0" w:color="auto"/>
            </w:tcBorders>
            <w:shd w:val="clear" w:color="auto" w:fill="EDEDED" w:themeFill="accent3" w:themeFillTint="33"/>
          </w:tcPr>
          <w:p w:rsidR="00AD40AA" w:rsidRPr="00F24324" w:rsidRDefault="00AD40AA" w:rsidP="00866F83">
            <w:pPr>
              <w:keepNext/>
              <w:jc w:val="both"/>
              <w:rPr>
                <w:rFonts w:ascii="Helvetica" w:hAnsi="Helvetica"/>
                <w:color w:val="000000"/>
              </w:rPr>
            </w:pPr>
            <w:r w:rsidRPr="00F24324">
              <w:rPr>
                <w:rFonts w:ascii="Helvetica" w:hAnsi="Helvetica"/>
                <w:color w:val="000000"/>
              </w:rPr>
              <w:t>60</w:t>
            </w:r>
          </w:p>
        </w:tc>
      </w:tr>
      <w:tr w:rsidR="00AD40AA" w:rsidRPr="00F24324" w:rsidTr="00866F83">
        <w:trPr>
          <w:cantSplit/>
          <w:trHeight w:val="315"/>
        </w:trPr>
        <w:tc>
          <w:tcPr>
            <w:tcW w:w="3638" w:type="pct"/>
            <w:tcBorders>
              <w:top w:val="nil"/>
              <w:left w:val="single" w:sz="4" w:space="0" w:color="auto"/>
              <w:bottom w:val="single" w:sz="4" w:space="0" w:color="auto"/>
              <w:right w:val="single" w:sz="4" w:space="0" w:color="auto"/>
            </w:tcBorders>
          </w:tcPr>
          <w:p w:rsidR="00AD40AA" w:rsidRPr="00F24324" w:rsidRDefault="00AD40AA" w:rsidP="00866F83">
            <w:pPr>
              <w:jc w:val="both"/>
              <w:rPr>
                <w:rFonts w:ascii="Helvetica" w:hAnsi="Helvetica"/>
                <w:color w:val="000000"/>
              </w:rPr>
            </w:pPr>
            <w:r w:rsidRPr="00F24324">
              <w:rPr>
                <w:rFonts w:ascii="Helvetica" w:hAnsi="Helvetica"/>
                <w:color w:val="000000"/>
              </w:rPr>
              <w:t>Загальна вартість послуг. Пропозиція з найменшою вартістю отримує 60 балів. Для більш дорогих пропозицій бали розраховуються за формулою.</w:t>
            </w:r>
          </w:p>
        </w:tc>
        <w:tc>
          <w:tcPr>
            <w:tcW w:w="646" w:type="pct"/>
            <w:tcBorders>
              <w:top w:val="nil"/>
              <w:left w:val="nil"/>
              <w:bottom w:val="single" w:sz="4" w:space="0" w:color="auto"/>
              <w:right w:val="single" w:sz="4" w:space="0" w:color="auto"/>
            </w:tcBorders>
          </w:tcPr>
          <w:p w:rsidR="00AD40AA" w:rsidRPr="00F24324" w:rsidRDefault="00AD40AA" w:rsidP="00866F83">
            <w:pPr>
              <w:jc w:val="both"/>
              <w:rPr>
                <w:rFonts w:ascii="Helvetica" w:hAnsi="Helvetica"/>
                <w:color w:val="000000"/>
              </w:rPr>
            </w:pPr>
          </w:p>
        </w:tc>
        <w:tc>
          <w:tcPr>
            <w:tcW w:w="716" w:type="pct"/>
            <w:tcBorders>
              <w:top w:val="nil"/>
              <w:left w:val="nil"/>
              <w:bottom w:val="single" w:sz="4" w:space="0" w:color="auto"/>
              <w:right w:val="single" w:sz="4" w:space="0" w:color="auto"/>
            </w:tcBorders>
          </w:tcPr>
          <w:p w:rsidR="00AD40AA" w:rsidRPr="00F24324" w:rsidRDefault="00AD40AA" w:rsidP="00866F83">
            <w:pPr>
              <w:jc w:val="both"/>
              <w:rPr>
                <w:rFonts w:ascii="Helvetica" w:hAnsi="Helvetica"/>
                <w:color w:val="000000"/>
              </w:rPr>
            </w:pPr>
            <w:r w:rsidRPr="00F24324">
              <w:rPr>
                <w:rFonts w:ascii="Helvetica" w:hAnsi="Helvetica"/>
                <w:color w:val="000000"/>
              </w:rPr>
              <w:t>60</w:t>
            </w:r>
          </w:p>
        </w:tc>
      </w:tr>
      <w:tr w:rsidR="00AD40AA" w:rsidRPr="00F24324" w:rsidTr="00866F83">
        <w:trPr>
          <w:cantSplit/>
          <w:trHeight w:val="315"/>
        </w:trPr>
        <w:tc>
          <w:tcPr>
            <w:tcW w:w="3638" w:type="pct"/>
            <w:tcBorders>
              <w:top w:val="nil"/>
              <w:left w:val="single" w:sz="4" w:space="0" w:color="auto"/>
              <w:bottom w:val="single" w:sz="4" w:space="0" w:color="auto"/>
              <w:right w:val="single" w:sz="4" w:space="0" w:color="auto"/>
            </w:tcBorders>
            <w:shd w:val="clear" w:color="auto" w:fill="D9D9D9" w:themeFill="background1" w:themeFillShade="D9"/>
          </w:tcPr>
          <w:p w:rsidR="00AD40AA" w:rsidRPr="00F24324" w:rsidRDefault="00AD40AA" w:rsidP="00866F83">
            <w:pPr>
              <w:keepNext/>
              <w:jc w:val="both"/>
              <w:rPr>
                <w:rFonts w:ascii="Helvetica" w:hAnsi="Helvetica"/>
                <w:color w:val="000000"/>
              </w:rPr>
            </w:pPr>
            <w:r w:rsidRPr="00F24324">
              <w:rPr>
                <w:rFonts w:ascii="Helvetica" w:hAnsi="Helvetica"/>
                <w:color w:val="000000"/>
              </w:rPr>
              <w:t>Всього балів</w:t>
            </w:r>
          </w:p>
        </w:tc>
        <w:tc>
          <w:tcPr>
            <w:tcW w:w="646" w:type="pct"/>
            <w:tcBorders>
              <w:top w:val="nil"/>
              <w:left w:val="nil"/>
              <w:bottom w:val="single" w:sz="4" w:space="0" w:color="auto"/>
              <w:right w:val="single" w:sz="4" w:space="0" w:color="auto"/>
            </w:tcBorders>
            <w:shd w:val="clear" w:color="auto" w:fill="D9D9D9" w:themeFill="background1" w:themeFillShade="D9"/>
          </w:tcPr>
          <w:p w:rsidR="00AD40AA" w:rsidRPr="00F24324" w:rsidRDefault="00AD40AA" w:rsidP="00866F83">
            <w:pPr>
              <w:keepNext/>
              <w:jc w:val="both"/>
              <w:rPr>
                <w:rFonts w:ascii="Helvetica" w:hAnsi="Helvetica"/>
                <w:color w:val="000000"/>
              </w:rPr>
            </w:pPr>
            <w:r w:rsidRPr="00F24324">
              <w:rPr>
                <w:rFonts w:ascii="Helvetica" w:hAnsi="Helvetica"/>
                <w:color w:val="000000"/>
              </w:rPr>
              <w:t>100</w:t>
            </w:r>
          </w:p>
        </w:tc>
        <w:tc>
          <w:tcPr>
            <w:tcW w:w="716" w:type="pct"/>
            <w:tcBorders>
              <w:top w:val="nil"/>
              <w:left w:val="nil"/>
              <w:bottom w:val="single" w:sz="4" w:space="0" w:color="auto"/>
              <w:right w:val="single" w:sz="4" w:space="0" w:color="auto"/>
            </w:tcBorders>
            <w:shd w:val="clear" w:color="auto" w:fill="D9D9D9" w:themeFill="background1" w:themeFillShade="D9"/>
          </w:tcPr>
          <w:p w:rsidR="00AD40AA" w:rsidRPr="00F24324" w:rsidRDefault="00AD40AA" w:rsidP="00866F83">
            <w:pPr>
              <w:keepNext/>
              <w:jc w:val="both"/>
              <w:rPr>
                <w:rFonts w:ascii="Helvetica" w:hAnsi="Helvetica"/>
                <w:color w:val="000000"/>
              </w:rPr>
            </w:pPr>
            <w:r w:rsidRPr="00F24324">
              <w:rPr>
                <w:rFonts w:ascii="Helvetica" w:hAnsi="Helvetica"/>
                <w:color w:val="000000"/>
              </w:rPr>
              <w:t>100</w:t>
            </w:r>
          </w:p>
        </w:tc>
      </w:tr>
    </w:tbl>
    <w:p w:rsidR="00AD40AA" w:rsidRPr="00F24324" w:rsidRDefault="00AD40AA" w:rsidP="00AD40AA">
      <w:pPr>
        <w:pStyle w:val="a3"/>
        <w:spacing w:before="120" w:line="276" w:lineRule="auto"/>
        <w:ind w:left="113" w:right="113"/>
        <w:rPr>
          <w:rFonts w:ascii="Helvetica" w:hAnsi="Helvetica"/>
        </w:rPr>
      </w:pPr>
      <w:r w:rsidRPr="00520B0B">
        <w:rPr>
          <w:rFonts w:ascii="Helvetica" w:hAnsi="Helvetica"/>
          <w:b/>
          <w:i/>
        </w:rPr>
        <w:t>* Примітка:</w:t>
      </w:r>
      <w:r>
        <w:rPr>
          <w:rFonts w:ascii="Helvetica" w:hAnsi="Helvetica"/>
        </w:rPr>
        <w:t xml:space="preserve"> Пропозиції</w:t>
      </w:r>
      <w:r w:rsidRPr="00F24324">
        <w:rPr>
          <w:rFonts w:ascii="Helvetica" w:hAnsi="Helvetica"/>
        </w:rPr>
        <w:t xml:space="preserve"> учасника з найменшою ціною буде присвоєно 60 балів. Розрахунок балів інших учасників проводиться за формулою:</w:t>
      </w:r>
    </w:p>
    <w:p w:rsidR="00AD40AA" w:rsidRPr="00F24324" w:rsidRDefault="00AD40AA" w:rsidP="00AD40AA">
      <w:pPr>
        <w:pStyle w:val="a3"/>
        <w:spacing w:line="276" w:lineRule="auto"/>
        <w:ind w:left="116" w:right="112"/>
        <w:jc w:val="center"/>
        <w:rPr>
          <w:rFonts w:ascii="Helvetica" w:hAnsi="Helvetica"/>
        </w:rPr>
      </w:pPr>
      <w:r w:rsidRPr="00F24324">
        <w:rPr>
          <w:rFonts w:ascii="Helvetica" w:hAnsi="Helvetica"/>
        </w:rPr>
        <w:t>60 * Цмин / Цi,</w:t>
      </w:r>
    </w:p>
    <w:p w:rsidR="00AD40AA" w:rsidRPr="00F24324" w:rsidRDefault="00AD40AA" w:rsidP="00AD40AA">
      <w:pPr>
        <w:pStyle w:val="a3"/>
        <w:spacing w:line="276" w:lineRule="auto"/>
        <w:ind w:left="116" w:right="112"/>
        <w:jc w:val="center"/>
        <w:rPr>
          <w:rFonts w:ascii="Helvetica" w:hAnsi="Helvetica"/>
        </w:rPr>
      </w:pPr>
      <w:r>
        <w:rPr>
          <w:rFonts w:ascii="Helvetica" w:hAnsi="Helvetica"/>
        </w:rPr>
        <w:t>де Цмі</w:t>
      </w:r>
      <w:r w:rsidRPr="00F24324">
        <w:rPr>
          <w:rFonts w:ascii="Helvetica" w:hAnsi="Helvetica"/>
        </w:rPr>
        <w:t>н - вартість пропозиції з мінімальною ціною;</w:t>
      </w:r>
    </w:p>
    <w:p w:rsidR="00AD40AA" w:rsidRPr="00F24324" w:rsidRDefault="00AD40AA" w:rsidP="00AD40AA">
      <w:pPr>
        <w:pStyle w:val="a3"/>
        <w:spacing w:line="276" w:lineRule="auto"/>
        <w:ind w:left="116" w:right="112"/>
        <w:jc w:val="center"/>
        <w:rPr>
          <w:rFonts w:ascii="Helvetica" w:hAnsi="Helvetica"/>
        </w:rPr>
      </w:pPr>
      <w:r w:rsidRPr="00F24324">
        <w:rPr>
          <w:rFonts w:ascii="Helvetica" w:hAnsi="Helvetica"/>
        </w:rPr>
        <w:t>Цi - вартість пропозиції учасника, що оцінюється.</w:t>
      </w:r>
    </w:p>
    <w:p w:rsidR="00AD40AA" w:rsidRPr="00F24324" w:rsidRDefault="00AD40AA" w:rsidP="00AD40AA">
      <w:pPr>
        <w:pStyle w:val="a3"/>
        <w:spacing w:line="276" w:lineRule="auto"/>
        <w:ind w:left="116" w:right="112"/>
        <w:jc w:val="center"/>
        <w:rPr>
          <w:rFonts w:ascii="Helvetica" w:hAnsi="Helvetica"/>
        </w:rPr>
      </w:pPr>
      <w:r w:rsidRPr="00F24324">
        <w:rPr>
          <w:rFonts w:ascii="Helvetica" w:hAnsi="Helvetica"/>
        </w:rPr>
        <w:t>Договір присуджується учаснику, який набрав найбільшу кількість балів.</w:t>
      </w:r>
    </w:p>
    <w:p w:rsidR="00AD40AA" w:rsidRPr="00F24324" w:rsidRDefault="00AD40AA" w:rsidP="00AD40AA">
      <w:pPr>
        <w:pStyle w:val="a3"/>
        <w:spacing w:line="276" w:lineRule="auto"/>
        <w:ind w:left="116" w:right="112" w:firstLine="451"/>
        <w:jc w:val="both"/>
        <w:rPr>
          <w:rFonts w:ascii="Helvetica" w:hAnsi="Helvetica"/>
          <w:b/>
        </w:rPr>
      </w:pPr>
      <w:r w:rsidRPr="00F24324">
        <w:rPr>
          <w:rFonts w:ascii="Helvetica" w:hAnsi="Helvetica"/>
          <w:b/>
        </w:rPr>
        <w:t>За інших рівних умов,</w:t>
      </w:r>
      <w:r>
        <w:rPr>
          <w:rFonts w:ascii="Helvetica" w:hAnsi="Helvetica"/>
          <w:b/>
        </w:rPr>
        <w:t xml:space="preserve"> перевага віддається пропозиції</w:t>
      </w:r>
      <w:r w:rsidRPr="00F24324">
        <w:rPr>
          <w:rFonts w:ascii="Helvetica" w:hAnsi="Helvetica"/>
          <w:b/>
        </w:rPr>
        <w:t xml:space="preserve"> з найбільшою кількістю об'єктів аналогічних за вартістю і складністю.</w:t>
      </w:r>
    </w:p>
    <w:p w:rsidR="00AD40AA" w:rsidRPr="00F24324" w:rsidRDefault="00AD40AA" w:rsidP="00AD40AA">
      <w:pPr>
        <w:pStyle w:val="2"/>
        <w:numPr>
          <w:ilvl w:val="0"/>
          <w:numId w:val="3"/>
        </w:numPr>
        <w:tabs>
          <w:tab w:val="left" w:pos="837"/>
        </w:tabs>
        <w:spacing w:before="120" w:after="120"/>
        <w:ind w:left="833" w:hanging="357"/>
        <w:jc w:val="left"/>
        <w:rPr>
          <w:rFonts w:ascii="Helvetica" w:hAnsi="Helvetica"/>
        </w:rPr>
      </w:pPr>
      <w:r w:rsidRPr="00F24324">
        <w:rPr>
          <w:rFonts w:ascii="Helvetica" w:hAnsi="Helvetica"/>
        </w:rPr>
        <w:t>Відхилення конкурсних</w:t>
      </w:r>
      <w:r w:rsidRPr="00F24324">
        <w:rPr>
          <w:rFonts w:ascii="Helvetica" w:hAnsi="Helvetica"/>
          <w:spacing w:val="-12"/>
        </w:rPr>
        <w:t xml:space="preserve"> </w:t>
      </w:r>
      <w:r w:rsidRPr="00F24324">
        <w:rPr>
          <w:rFonts w:ascii="Helvetica" w:hAnsi="Helvetica"/>
        </w:rPr>
        <w:t>пропозицій</w:t>
      </w:r>
    </w:p>
    <w:p w:rsidR="00AD40AA" w:rsidRPr="00F24324" w:rsidRDefault="00AD40AA" w:rsidP="00AD40AA">
      <w:pPr>
        <w:pStyle w:val="a3"/>
        <w:spacing w:line="276" w:lineRule="exact"/>
        <w:ind w:left="116"/>
        <w:jc w:val="both"/>
        <w:rPr>
          <w:rFonts w:ascii="Helvetica" w:hAnsi="Helvetica"/>
        </w:rPr>
      </w:pPr>
      <w:r w:rsidRPr="00F24324">
        <w:rPr>
          <w:rFonts w:ascii="Helvetica" w:hAnsi="Helvetica"/>
        </w:rPr>
        <w:t>Замовник відхиляє конкурсну пропозицію у разі, коли:</w:t>
      </w:r>
    </w:p>
    <w:p w:rsidR="00AD40AA" w:rsidRPr="00F24324" w:rsidRDefault="00AD40AA" w:rsidP="00AD40AA">
      <w:pPr>
        <w:pStyle w:val="a5"/>
        <w:numPr>
          <w:ilvl w:val="1"/>
          <w:numId w:val="1"/>
        </w:numPr>
        <w:tabs>
          <w:tab w:val="left" w:pos="836"/>
          <w:tab w:val="left" w:pos="837"/>
          <w:tab w:val="left" w:pos="1871"/>
          <w:tab w:val="left" w:pos="2315"/>
          <w:tab w:val="left" w:pos="3583"/>
          <w:tab w:val="left" w:pos="5492"/>
          <w:tab w:val="left" w:pos="6630"/>
          <w:tab w:val="left" w:pos="8279"/>
          <w:tab w:val="left" w:pos="8604"/>
        </w:tabs>
        <w:ind w:right="108"/>
        <w:rPr>
          <w:rFonts w:ascii="Helvetica" w:hAnsi="Helvetica"/>
          <w:sz w:val="24"/>
        </w:rPr>
      </w:pPr>
      <w:r w:rsidRPr="00F24324">
        <w:rPr>
          <w:rFonts w:ascii="Helvetica" w:hAnsi="Helvetica"/>
          <w:sz w:val="24"/>
        </w:rPr>
        <w:t>учасник</w:t>
      </w:r>
      <w:r w:rsidRPr="00F24324">
        <w:rPr>
          <w:rFonts w:ascii="Helvetica" w:hAnsi="Helvetica"/>
          <w:sz w:val="24"/>
        </w:rPr>
        <w:tab/>
        <w:t>не</w:t>
      </w:r>
      <w:r w:rsidRPr="00F24324">
        <w:rPr>
          <w:rFonts w:ascii="Helvetica" w:hAnsi="Helvetica"/>
          <w:sz w:val="24"/>
        </w:rPr>
        <w:tab/>
        <w:t>відповідає</w:t>
      </w:r>
      <w:r w:rsidRPr="00F24324">
        <w:rPr>
          <w:rFonts w:ascii="Helvetica" w:hAnsi="Helvetica"/>
          <w:sz w:val="24"/>
        </w:rPr>
        <w:tab/>
        <w:t>кваліфікаційним</w:t>
      </w:r>
      <w:r w:rsidRPr="00F24324">
        <w:rPr>
          <w:rFonts w:ascii="Helvetica" w:hAnsi="Helvetica"/>
          <w:sz w:val="24"/>
        </w:rPr>
        <w:tab/>
        <w:t>вимогам,</w:t>
      </w:r>
      <w:r w:rsidRPr="00F24324">
        <w:rPr>
          <w:rFonts w:ascii="Helvetica" w:hAnsi="Helvetica"/>
          <w:sz w:val="24"/>
        </w:rPr>
        <w:tab/>
        <w:t>установленим</w:t>
      </w:r>
      <w:r w:rsidRPr="00F24324">
        <w:rPr>
          <w:rFonts w:ascii="Helvetica" w:hAnsi="Helvetica"/>
          <w:sz w:val="24"/>
        </w:rPr>
        <w:tab/>
        <w:t>у</w:t>
      </w:r>
      <w:r w:rsidRPr="00F24324">
        <w:rPr>
          <w:rFonts w:ascii="Helvetica" w:hAnsi="Helvetica"/>
          <w:sz w:val="24"/>
        </w:rPr>
        <w:tab/>
        <w:t>тендерній документації;</w:t>
      </w:r>
    </w:p>
    <w:p w:rsidR="00AD40AA" w:rsidRPr="00F24324" w:rsidRDefault="00AD40AA" w:rsidP="00AD40AA">
      <w:pPr>
        <w:pStyle w:val="a5"/>
        <w:numPr>
          <w:ilvl w:val="1"/>
          <w:numId w:val="1"/>
        </w:numPr>
        <w:tabs>
          <w:tab w:val="left" w:pos="836"/>
          <w:tab w:val="left" w:pos="837"/>
        </w:tabs>
        <w:ind w:right="107"/>
        <w:rPr>
          <w:rFonts w:ascii="Helvetica" w:hAnsi="Helvetica"/>
          <w:sz w:val="24"/>
        </w:rPr>
      </w:pPr>
      <w:r w:rsidRPr="00F24324">
        <w:rPr>
          <w:rFonts w:ascii="Helvetica" w:hAnsi="Helvetica"/>
          <w:sz w:val="24"/>
        </w:rPr>
        <w:t>учасник надав неправдиві відомості та інформацію стосовно вимог тендерної документації;</w:t>
      </w:r>
    </w:p>
    <w:p w:rsidR="00AD40AA" w:rsidRPr="00F24324" w:rsidRDefault="00AD40AA" w:rsidP="00AD40AA">
      <w:pPr>
        <w:pStyle w:val="a5"/>
        <w:numPr>
          <w:ilvl w:val="1"/>
          <w:numId w:val="1"/>
        </w:numPr>
        <w:tabs>
          <w:tab w:val="left" w:pos="836"/>
          <w:tab w:val="left" w:pos="837"/>
        </w:tabs>
        <w:ind w:right="117"/>
        <w:rPr>
          <w:rFonts w:ascii="Helvetica" w:hAnsi="Helvetica"/>
          <w:sz w:val="24"/>
        </w:rPr>
      </w:pPr>
      <w:r w:rsidRPr="00F24324">
        <w:rPr>
          <w:rFonts w:ascii="Helvetica" w:hAnsi="Helvetica"/>
          <w:sz w:val="24"/>
        </w:rPr>
        <w:t>учасник своїми діями намагається вплинути на визначення Замовником переможця торгів;</w:t>
      </w:r>
    </w:p>
    <w:p w:rsidR="00AD40AA" w:rsidRPr="00F24324" w:rsidRDefault="00AD40AA" w:rsidP="00AD40AA">
      <w:pPr>
        <w:pStyle w:val="a5"/>
        <w:numPr>
          <w:ilvl w:val="1"/>
          <w:numId w:val="1"/>
        </w:numPr>
        <w:tabs>
          <w:tab w:val="left" w:pos="836"/>
          <w:tab w:val="left" w:pos="837"/>
        </w:tabs>
        <w:rPr>
          <w:rFonts w:ascii="Helvetica" w:hAnsi="Helvetica"/>
          <w:sz w:val="24"/>
        </w:rPr>
      </w:pPr>
      <w:r w:rsidRPr="00F24324">
        <w:rPr>
          <w:rFonts w:ascii="Helvetica" w:hAnsi="Helvetica"/>
          <w:sz w:val="24"/>
        </w:rPr>
        <w:t>тендерна пропозиція не відповідає умовам конкурсної</w:t>
      </w:r>
      <w:r w:rsidRPr="00F24324">
        <w:rPr>
          <w:rFonts w:ascii="Helvetica" w:hAnsi="Helvetica"/>
          <w:spacing w:val="-24"/>
          <w:sz w:val="24"/>
        </w:rPr>
        <w:t xml:space="preserve"> </w:t>
      </w:r>
      <w:r w:rsidRPr="00F24324">
        <w:rPr>
          <w:rFonts w:ascii="Helvetica" w:hAnsi="Helvetica"/>
          <w:sz w:val="24"/>
        </w:rPr>
        <w:t>документації.</w:t>
      </w:r>
    </w:p>
    <w:p w:rsidR="00AD40AA" w:rsidRPr="00F24324" w:rsidRDefault="00AD40AA" w:rsidP="00AD40AA">
      <w:pPr>
        <w:pStyle w:val="2"/>
        <w:numPr>
          <w:ilvl w:val="0"/>
          <w:numId w:val="3"/>
        </w:numPr>
        <w:tabs>
          <w:tab w:val="left" w:pos="837"/>
        </w:tabs>
        <w:spacing w:before="120" w:after="120"/>
        <w:ind w:left="833" w:hanging="357"/>
        <w:jc w:val="left"/>
        <w:rPr>
          <w:rFonts w:ascii="Helvetica" w:hAnsi="Helvetica"/>
        </w:rPr>
      </w:pPr>
      <w:r w:rsidRPr="00F24324">
        <w:rPr>
          <w:rFonts w:ascii="Helvetica" w:hAnsi="Helvetica"/>
        </w:rPr>
        <w:t xml:space="preserve">Надання роз'яснень щодо </w:t>
      </w:r>
      <w:r w:rsidRPr="005547CD">
        <w:rPr>
          <w:rFonts w:ascii="Helvetica" w:hAnsi="Helvetica"/>
        </w:rPr>
        <w:t>тендерної</w:t>
      </w:r>
      <w:r w:rsidRPr="00F24324">
        <w:rPr>
          <w:rFonts w:ascii="Helvetica" w:hAnsi="Helvetica"/>
        </w:rPr>
        <w:t xml:space="preserve"> документації та внесення змін до</w:t>
      </w:r>
      <w:r w:rsidRPr="00F24324">
        <w:rPr>
          <w:rFonts w:ascii="Helvetica" w:hAnsi="Helvetica"/>
          <w:spacing w:val="-24"/>
        </w:rPr>
        <w:t xml:space="preserve"> </w:t>
      </w:r>
      <w:r w:rsidRPr="00F24324">
        <w:rPr>
          <w:rFonts w:ascii="Helvetica" w:hAnsi="Helvetica"/>
        </w:rPr>
        <w:t>неї</w:t>
      </w:r>
    </w:p>
    <w:p w:rsidR="00AD40AA" w:rsidRPr="00F24324" w:rsidRDefault="00AD40AA" w:rsidP="00AD40AA">
      <w:pPr>
        <w:pStyle w:val="a3"/>
        <w:ind w:left="116" w:right="115" w:firstLine="451"/>
        <w:jc w:val="both"/>
        <w:rPr>
          <w:rFonts w:ascii="Helvetica" w:hAnsi="Helvetica"/>
        </w:rPr>
      </w:pPr>
      <w:r w:rsidRPr="00F24324">
        <w:rPr>
          <w:rFonts w:ascii="Helvetica" w:hAnsi="Helvetica"/>
        </w:rPr>
        <w:t xml:space="preserve">Учасник має право </w:t>
      </w:r>
      <w:r w:rsidRPr="00AD72B9">
        <w:rPr>
          <w:rFonts w:ascii="Helvetica" w:hAnsi="Helvetica"/>
        </w:rPr>
        <w:t xml:space="preserve">до </w:t>
      </w:r>
      <w:r w:rsidRPr="00866F83">
        <w:rPr>
          <w:rFonts w:ascii="Helvetica" w:hAnsi="Helvetica"/>
          <w:b/>
        </w:rPr>
        <w:t xml:space="preserve">23.01.2019 (13:00 </w:t>
      </w:r>
      <w:r w:rsidRPr="00866F83">
        <w:rPr>
          <w:rFonts w:ascii="Helvetica" w:hAnsi="Helvetica" w:hint="eastAsia"/>
          <w:b/>
        </w:rPr>
        <w:t>год</w:t>
      </w:r>
      <w:r w:rsidRPr="00866F83">
        <w:rPr>
          <w:rFonts w:ascii="Helvetica" w:hAnsi="Helvetica"/>
          <w:b/>
        </w:rPr>
        <w:t>.)</w:t>
      </w:r>
      <w:r>
        <w:rPr>
          <w:rFonts w:ascii="Helvetica" w:hAnsi="Helvetica"/>
        </w:rPr>
        <w:t xml:space="preserve"> </w:t>
      </w:r>
      <w:r w:rsidRPr="00F24324">
        <w:rPr>
          <w:rFonts w:ascii="Helvetica" w:hAnsi="Helvetica"/>
        </w:rPr>
        <w:t xml:space="preserve">звернутися до Замовника за роз'ясненнями щодо тендерної документації надіславши запитання на адресу </w:t>
      </w:r>
      <w:r w:rsidRPr="005547CD">
        <w:rPr>
          <w:rFonts w:ascii="Helvetica" w:hAnsi="Helvetica"/>
          <w:b/>
        </w:rPr>
        <w:t>ukb@chernigiv-rada.gov.ua</w:t>
      </w:r>
      <w:r w:rsidRPr="00F24324">
        <w:rPr>
          <w:rFonts w:ascii="Helvetica" w:hAnsi="Helvetica"/>
        </w:rPr>
        <w:t>.</w:t>
      </w:r>
    </w:p>
    <w:p w:rsidR="00AD40AA" w:rsidRPr="00F24324" w:rsidRDefault="00AD40AA" w:rsidP="00AD40AA">
      <w:pPr>
        <w:pStyle w:val="a3"/>
        <w:ind w:left="116" w:right="115" w:firstLine="451"/>
        <w:jc w:val="both"/>
        <w:rPr>
          <w:rFonts w:ascii="Helvetica" w:hAnsi="Helvetica"/>
        </w:rPr>
      </w:pPr>
      <w:r w:rsidRPr="00F24324">
        <w:rPr>
          <w:rFonts w:ascii="Helvetica" w:hAnsi="Helvetica"/>
        </w:rPr>
        <w:t xml:space="preserve">Лише письмові відповіді, направлені з офіційної електронної адреси Замовника </w:t>
      </w:r>
      <w:hyperlink r:id="rId8">
        <w:r w:rsidRPr="00F24324">
          <w:rPr>
            <w:rFonts w:ascii="Helvetica" w:hAnsi="Helvetica"/>
            <w:b/>
          </w:rPr>
          <w:t xml:space="preserve"> </w:t>
        </w:r>
        <w:r w:rsidRPr="005547CD">
          <w:rPr>
            <w:rFonts w:ascii="Helvetica" w:hAnsi="Helvetica"/>
            <w:b/>
          </w:rPr>
          <w:t>ukb@chernigiv-rada.gov.ua</w:t>
        </w:r>
        <w:r w:rsidRPr="00F24324">
          <w:rPr>
            <w:rFonts w:ascii="Helvetica" w:hAnsi="Helvetica"/>
          </w:rPr>
          <w:t xml:space="preserve"> </w:t>
        </w:r>
      </w:hyperlink>
      <w:r w:rsidRPr="00F24324">
        <w:rPr>
          <w:rFonts w:ascii="Helvetica" w:hAnsi="Helvetica"/>
        </w:rPr>
        <w:t>вважатимуться офіційними відповідями і розглядатимуться як такі.</w:t>
      </w:r>
    </w:p>
    <w:p w:rsidR="00AD40AA" w:rsidRPr="00F24324" w:rsidRDefault="00AD40AA" w:rsidP="00AD40AA">
      <w:pPr>
        <w:pStyle w:val="a3"/>
        <w:ind w:left="116" w:right="115" w:firstLine="451"/>
        <w:jc w:val="both"/>
        <w:rPr>
          <w:rFonts w:ascii="Helvetica" w:hAnsi="Helvetica"/>
        </w:rPr>
      </w:pPr>
      <w:r w:rsidRPr="00F24324">
        <w:rPr>
          <w:rFonts w:ascii="Helvetica" w:hAnsi="Helvetica"/>
        </w:rPr>
        <w:t>Будь-які відповіді на запитання в письмовій та/або усній формі, отримані поза офіційним каналом зв’язку, у тому числі від працівників та/або інших представників  Замовника або інших осіб, не можуть розглядатися як офіційні відповіді на запитання щодо подання тендерних пропозицій.</w:t>
      </w:r>
    </w:p>
    <w:p w:rsidR="00AD40AA" w:rsidRPr="00F24324" w:rsidRDefault="00AD40AA" w:rsidP="00AD40AA">
      <w:pPr>
        <w:pStyle w:val="a3"/>
        <w:ind w:left="116" w:right="105" w:firstLine="451"/>
        <w:jc w:val="both"/>
        <w:rPr>
          <w:rFonts w:ascii="Helvetica" w:hAnsi="Helvetica"/>
        </w:rPr>
      </w:pPr>
      <w:r w:rsidRPr="00AD72B9">
        <w:rPr>
          <w:rFonts w:ascii="Helvetica" w:hAnsi="Helvetica"/>
        </w:rPr>
        <w:t xml:space="preserve">До </w:t>
      </w:r>
      <w:r w:rsidRPr="00866F83">
        <w:rPr>
          <w:rFonts w:ascii="Helvetica" w:hAnsi="Helvetica"/>
          <w:b/>
        </w:rPr>
        <w:t xml:space="preserve">18.01.2019 (17:00 </w:t>
      </w:r>
      <w:r w:rsidRPr="00866F83">
        <w:rPr>
          <w:rFonts w:ascii="Helvetica" w:hAnsi="Helvetica" w:hint="eastAsia"/>
          <w:b/>
        </w:rPr>
        <w:t>год</w:t>
      </w:r>
      <w:r w:rsidRPr="00866F83">
        <w:rPr>
          <w:rFonts w:ascii="Helvetica" w:hAnsi="Helvetica"/>
          <w:b/>
        </w:rPr>
        <w:t>.)</w:t>
      </w:r>
      <w:r w:rsidRPr="003A2C95">
        <w:rPr>
          <w:rFonts w:ascii="Helvetica" w:hAnsi="Helvetica"/>
        </w:rPr>
        <w:t xml:space="preserve"> Замовник має право з власної ініціативи чи за результатами запитів Учасників внести зміни до тендерної документації та повідомити про зазначені зміни всіх учасників через ті інформаційні джерела, які були використані Замовником для розміщення оголошення про проведення  тендерних торгів, а також на </w:t>
      </w:r>
      <w:r w:rsidRPr="00AD72B9">
        <w:rPr>
          <w:rFonts w:ascii="Helvetica" w:hAnsi="Helvetica"/>
        </w:rPr>
        <w:t>електроні</w:t>
      </w:r>
      <w:r w:rsidRPr="003A2C95">
        <w:rPr>
          <w:rFonts w:ascii="Helvetica" w:hAnsi="Helvetica"/>
        </w:rPr>
        <w:t xml:space="preserve"> адреси Учасників, які до цього зверталися до Замовника на його офіційну електрону пошту.</w:t>
      </w:r>
    </w:p>
    <w:p w:rsidR="00AD40AA" w:rsidRPr="00F24324" w:rsidRDefault="00AD40AA" w:rsidP="00AD40AA">
      <w:pPr>
        <w:pStyle w:val="2"/>
        <w:numPr>
          <w:ilvl w:val="0"/>
          <w:numId w:val="3"/>
        </w:numPr>
        <w:tabs>
          <w:tab w:val="left" w:pos="837"/>
        </w:tabs>
        <w:spacing w:before="120" w:after="120"/>
        <w:ind w:left="833" w:hanging="357"/>
        <w:jc w:val="left"/>
        <w:rPr>
          <w:rFonts w:ascii="Helvetica" w:hAnsi="Helvetica"/>
        </w:rPr>
      </w:pPr>
      <w:r w:rsidRPr="00F24324">
        <w:rPr>
          <w:rFonts w:ascii="Helvetica" w:hAnsi="Helvetica"/>
        </w:rPr>
        <w:t>Зміна</w:t>
      </w:r>
      <w:r w:rsidRPr="00F24324">
        <w:rPr>
          <w:rFonts w:ascii="Helvetica" w:hAnsi="Helvetica"/>
          <w:spacing w:val="-4"/>
        </w:rPr>
        <w:t xml:space="preserve"> </w:t>
      </w:r>
      <w:r w:rsidRPr="00F24324">
        <w:rPr>
          <w:rFonts w:ascii="Helvetica" w:hAnsi="Helvetica"/>
        </w:rPr>
        <w:t>пропозицій</w:t>
      </w:r>
    </w:p>
    <w:p w:rsidR="00AD40AA" w:rsidRPr="00F24324" w:rsidRDefault="00AD40AA" w:rsidP="00AD40AA">
      <w:pPr>
        <w:pStyle w:val="a3"/>
        <w:ind w:left="116" w:right="107" w:firstLine="451"/>
        <w:jc w:val="both"/>
        <w:rPr>
          <w:rFonts w:ascii="Helvetica" w:hAnsi="Helvetica"/>
        </w:rPr>
      </w:pPr>
      <w:r w:rsidRPr="00F24324">
        <w:rPr>
          <w:rFonts w:ascii="Helvetica" w:hAnsi="Helvetica"/>
        </w:rPr>
        <w:t>Після подання, внесення змін до тенде</w:t>
      </w:r>
      <w:r>
        <w:rPr>
          <w:rFonts w:ascii="Helvetica" w:hAnsi="Helvetica"/>
        </w:rPr>
        <w:t>рної</w:t>
      </w:r>
      <w:r w:rsidRPr="00F24324">
        <w:rPr>
          <w:rFonts w:ascii="Helvetica" w:hAnsi="Helvetica"/>
        </w:rPr>
        <w:t xml:space="preserve"> пропозиції не дозволяється. У винятковому випадку на запит тендерного комітету учасник може дати лише пояснення до змісту пропозиції, не змінюючи її суті.</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lastRenderedPageBreak/>
        <w:t>Відмова учасникові в</w:t>
      </w:r>
      <w:r w:rsidRPr="00F24324">
        <w:rPr>
          <w:rFonts w:ascii="Helvetica" w:hAnsi="Helvetica"/>
          <w:spacing w:val="-4"/>
        </w:rPr>
        <w:t xml:space="preserve"> </w:t>
      </w:r>
      <w:r w:rsidRPr="00F24324">
        <w:rPr>
          <w:rFonts w:ascii="Helvetica" w:hAnsi="Helvetica"/>
        </w:rPr>
        <w:t>участі</w:t>
      </w:r>
    </w:p>
    <w:p w:rsidR="00AD40AA" w:rsidRPr="00F24324" w:rsidRDefault="00AD40AA" w:rsidP="00AD40AA">
      <w:pPr>
        <w:pStyle w:val="a3"/>
        <w:spacing w:line="276" w:lineRule="exact"/>
        <w:ind w:left="116" w:firstLine="451"/>
        <w:jc w:val="both"/>
        <w:rPr>
          <w:rFonts w:ascii="Helvetica" w:hAnsi="Helvetica"/>
        </w:rPr>
      </w:pPr>
      <w:r w:rsidRPr="00F24324">
        <w:rPr>
          <w:rFonts w:ascii="Helvetica" w:hAnsi="Helvetica"/>
        </w:rPr>
        <w:t>Замовник приймає рішення про відмову учасникові в участі у конкурсних торгах у разі, коли:</w:t>
      </w:r>
    </w:p>
    <w:p w:rsidR="00AD40AA" w:rsidRPr="00F24324" w:rsidRDefault="00AD40AA" w:rsidP="00AD40AA">
      <w:pPr>
        <w:pStyle w:val="a5"/>
        <w:numPr>
          <w:ilvl w:val="1"/>
          <w:numId w:val="1"/>
        </w:numPr>
        <w:tabs>
          <w:tab w:val="left" w:pos="836"/>
          <w:tab w:val="left" w:pos="837"/>
        </w:tabs>
        <w:ind w:right="116"/>
        <w:rPr>
          <w:rFonts w:ascii="Helvetica" w:hAnsi="Helvetica"/>
          <w:sz w:val="24"/>
        </w:rPr>
      </w:pPr>
      <w:r w:rsidRPr="00F24324">
        <w:rPr>
          <w:rFonts w:ascii="Helvetica" w:hAnsi="Helvetica"/>
          <w:sz w:val="24"/>
        </w:rPr>
        <w:t>учасника визнано в установленому порядку банкрутом чи стосовно нього порушено провадження у справі про</w:t>
      </w:r>
      <w:r w:rsidRPr="00F24324">
        <w:rPr>
          <w:rFonts w:ascii="Helvetica" w:hAnsi="Helvetica"/>
          <w:spacing w:val="-23"/>
          <w:sz w:val="24"/>
        </w:rPr>
        <w:t xml:space="preserve"> </w:t>
      </w:r>
      <w:r w:rsidRPr="00F24324">
        <w:rPr>
          <w:rFonts w:ascii="Helvetica" w:hAnsi="Helvetica"/>
          <w:sz w:val="24"/>
        </w:rPr>
        <w:t>банкрутство;</w:t>
      </w:r>
    </w:p>
    <w:p w:rsidR="00AD40AA" w:rsidRPr="00F24324" w:rsidRDefault="00AD40AA" w:rsidP="00AD40AA">
      <w:pPr>
        <w:pStyle w:val="a5"/>
        <w:numPr>
          <w:ilvl w:val="1"/>
          <w:numId w:val="1"/>
        </w:numPr>
        <w:tabs>
          <w:tab w:val="left" w:pos="836"/>
          <w:tab w:val="left" w:pos="837"/>
        </w:tabs>
        <w:spacing w:line="294" w:lineRule="exact"/>
        <w:rPr>
          <w:rFonts w:ascii="Helvetica" w:hAnsi="Helvetica"/>
          <w:sz w:val="24"/>
        </w:rPr>
      </w:pPr>
      <w:r w:rsidRPr="00F24324">
        <w:rPr>
          <w:rFonts w:ascii="Helvetica" w:hAnsi="Helvetica"/>
          <w:sz w:val="24"/>
        </w:rPr>
        <w:t>до Замовника надійшла інформація про те,</w:t>
      </w:r>
      <w:r w:rsidRPr="00F24324">
        <w:rPr>
          <w:rFonts w:ascii="Helvetica" w:hAnsi="Helvetica"/>
          <w:spacing w:val="-12"/>
          <w:sz w:val="24"/>
        </w:rPr>
        <w:t xml:space="preserve"> </w:t>
      </w:r>
      <w:r w:rsidRPr="00F24324">
        <w:rPr>
          <w:rFonts w:ascii="Helvetica" w:hAnsi="Helvetica"/>
          <w:sz w:val="24"/>
        </w:rPr>
        <w:t>що:</w:t>
      </w:r>
    </w:p>
    <w:p w:rsidR="00AD40AA" w:rsidRPr="00F24324" w:rsidRDefault="00AD40AA" w:rsidP="00AD40AA">
      <w:pPr>
        <w:pStyle w:val="a3"/>
        <w:numPr>
          <w:ilvl w:val="0"/>
          <w:numId w:val="4"/>
        </w:numPr>
        <w:ind w:right="114"/>
        <w:jc w:val="both"/>
        <w:rPr>
          <w:rFonts w:ascii="Helvetica" w:hAnsi="Helvetica"/>
        </w:rPr>
      </w:pPr>
      <w:r w:rsidRPr="00F24324">
        <w:rPr>
          <w:rFonts w:ascii="Helvetica" w:hAnsi="Helvetica"/>
        </w:rPr>
        <w:t>фізичну особу, яка є Учасником, було засуджено за злочин, вчинений під час проведення процедури закупівлі, чи інший злочин, вчинений з корисливих мотивів, судимість з якої не знято або не погашено в установленому порядку;</w:t>
      </w:r>
    </w:p>
    <w:p w:rsidR="00AD40AA" w:rsidRPr="00F24324" w:rsidRDefault="00AD40AA" w:rsidP="00AD40AA">
      <w:pPr>
        <w:pStyle w:val="a3"/>
        <w:numPr>
          <w:ilvl w:val="0"/>
          <w:numId w:val="4"/>
        </w:numPr>
        <w:ind w:right="114"/>
        <w:jc w:val="both"/>
        <w:rPr>
          <w:rFonts w:ascii="Helvetica" w:hAnsi="Helvetica"/>
        </w:rPr>
      </w:pPr>
      <w:r w:rsidRPr="00F24324">
        <w:rPr>
          <w:rFonts w:ascii="Helvetica" w:hAnsi="Helvetica"/>
        </w:rPr>
        <w:t>посадову особу Учасника, яку призначено ним відповідальною за проведення процедури закупівлі,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порядку.</w:t>
      </w:r>
    </w:p>
    <w:p w:rsidR="00AD40AA" w:rsidRPr="00F24324" w:rsidRDefault="00AD40AA" w:rsidP="00AD40AA">
      <w:pPr>
        <w:pStyle w:val="a3"/>
        <w:ind w:left="116" w:right="102" w:firstLine="451"/>
        <w:jc w:val="both"/>
        <w:rPr>
          <w:rFonts w:ascii="Helvetica" w:hAnsi="Helvetica"/>
        </w:rPr>
      </w:pPr>
      <w:r w:rsidRPr="00F24324">
        <w:rPr>
          <w:rFonts w:ascii="Helvetica" w:hAnsi="Helvetica"/>
        </w:rPr>
        <w:t>Причини відмови учасникові в участі у процедурі закупівлі відповідно до цього пункту зазначаються у звіті про результати проведення процедури закупівлі і протягом семи календарних днів з дня прийняття відповідного рішення повідомляються такому учаснику за його зверненням.</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t>Порядок дотримання</w:t>
      </w:r>
      <w:r w:rsidRPr="00F24324">
        <w:rPr>
          <w:rFonts w:ascii="Helvetica" w:hAnsi="Helvetica"/>
          <w:spacing w:val="-15"/>
        </w:rPr>
        <w:t xml:space="preserve"> </w:t>
      </w:r>
      <w:r w:rsidRPr="00F24324">
        <w:rPr>
          <w:rFonts w:ascii="Helvetica" w:hAnsi="Helvetica"/>
        </w:rPr>
        <w:t>конфіденційності</w:t>
      </w:r>
    </w:p>
    <w:p w:rsidR="00AD40AA" w:rsidRPr="00F24324" w:rsidRDefault="00AD40AA" w:rsidP="00AD40AA">
      <w:pPr>
        <w:pStyle w:val="a3"/>
        <w:ind w:left="116" w:right="108" w:firstLine="451"/>
        <w:jc w:val="both"/>
        <w:rPr>
          <w:rFonts w:ascii="Helvetica" w:hAnsi="Helvetica"/>
        </w:rPr>
      </w:pPr>
      <w:r w:rsidRPr="00F24324">
        <w:rPr>
          <w:rFonts w:ascii="Helvetica" w:hAnsi="Helvetica"/>
        </w:rPr>
        <w:t>Інформація про розгляд, оцінку та порівняння тендерних пропозицій не подається Учасникам або іншим особам, які офіційно не брали участі у процедурі відбору.</w:t>
      </w:r>
    </w:p>
    <w:p w:rsidR="00AD40AA" w:rsidRPr="00F24324" w:rsidRDefault="00AD40AA" w:rsidP="00AD40AA">
      <w:pPr>
        <w:pStyle w:val="a3"/>
        <w:spacing w:before="120"/>
        <w:ind w:left="116" w:right="111" w:firstLine="451"/>
        <w:jc w:val="both"/>
        <w:rPr>
          <w:rFonts w:ascii="Helvetica" w:hAnsi="Helvetica"/>
        </w:rPr>
      </w:pPr>
      <w:r w:rsidRPr="00F24324">
        <w:rPr>
          <w:rFonts w:ascii="Helvetica" w:hAnsi="Helvetica"/>
        </w:rPr>
        <w:t xml:space="preserve">Будь-які спроби Учасника вплинути на оцінювання Замовником пропозицій або прийняття рішення про вибір переможця призведе </w:t>
      </w:r>
      <w:r w:rsidRPr="00AD72B9">
        <w:rPr>
          <w:rFonts w:ascii="Helvetica" w:hAnsi="Helvetica"/>
        </w:rPr>
        <w:t>до дискваліфікації Учасника та відхилення його пропозиції.</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t>Пояснення</w:t>
      </w:r>
      <w:r w:rsidRPr="00F24324">
        <w:rPr>
          <w:rFonts w:ascii="Helvetica" w:hAnsi="Helvetica"/>
          <w:spacing w:val="-6"/>
        </w:rPr>
        <w:t xml:space="preserve"> </w:t>
      </w:r>
      <w:r w:rsidRPr="00F24324">
        <w:rPr>
          <w:rFonts w:ascii="Helvetica" w:hAnsi="Helvetica"/>
        </w:rPr>
        <w:t>пропозиції</w:t>
      </w:r>
    </w:p>
    <w:p w:rsidR="00AD40AA" w:rsidRPr="00F24324" w:rsidRDefault="00AD40AA" w:rsidP="00AD40AA">
      <w:pPr>
        <w:pStyle w:val="a3"/>
        <w:ind w:left="116" w:right="106" w:firstLine="451"/>
        <w:jc w:val="both"/>
        <w:rPr>
          <w:rFonts w:ascii="Helvetica" w:hAnsi="Helvetica"/>
        </w:rPr>
      </w:pPr>
      <w:r w:rsidRPr="00F24324">
        <w:rPr>
          <w:rFonts w:ascii="Helvetica" w:hAnsi="Helvetica"/>
        </w:rPr>
        <w:t xml:space="preserve">Замовник має право звернутися до Учасників за роз'ясненням змісту їх  </w:t>
      </w:r>
      <w:r w:rsidRPr="003F440B">
        <w:rPr>
          <w:rFonts w:ascii="Helvetica" w:hAnsi="Helvetica"/>
        </w:rPr>
        <w:t>тендерних</w:t>
      </w:r>
      <w:r w:rsidRPr="00F24324">
        <w:rPr>
          <w:rFonts w:ascii="Helvetica" w:hAnsi="Helvetica"/>
        </w:rPr>
        <w:t xml:space="preserve"> пропозицій з метою полегшення їх розгляду, оцінки та порівняння.</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t>Порядок з'ясування тендерних</w:t>
      </w:r>
      <w:r w:rsidRPr="00F24324">
        <w:rPr>
          <w:rFonts w:ascii="Helvetica" w:hAnsi="Helvetica"/>
          <w:spacing w:val="-12"/>
        </w:rPr>
        <w:t xml:space="preserve"> </w:t>
      </w:r>
      <w:r w:rsidRPr="00F24324">
        <w:rPr>
          <w:rFonts w:ascii="Helvetica" w:hAnsi="Helvetica"/>
        </w:rPr>
        <w:t>пропозицій</w:t>
      </w:r>
    </w:p>
    <w:p w:rsidR="00AD40AA" w:rsidRPr="00F24324" w:rsidRDefault="00AD40AA" w:rsidP="00AD40AA">
      <w:pPr>
        <w:pStyle w:val="a3"/>
        <w:ind w:left="116" w:right="108" w:firstLine="451"/>
        <w:jc w:val="both"/>
        <w:rPr>
          <w:rFonts w:ascii="Helvetica" w:hAnsi="Helvetica"/>
        </w:rPr>
      </w:pPr>
      <w:r w:rsidRPr="00F24324">
        <w:rPr>
          <w:rFonts w:ascii="Helvetica" w:hAnsi="Helvetica"/>
        </w:rPr>
        <w:t>До детального оцінювання пропозицій, Замовник вивчає пропозиції з метою визначення, що кожна пропозиція:</w:t>
      </w:r>
    </w:p>
    <w:p w:rsidR="00AD40AA" w:rsidRPr="00F24324" w:rsidRDefault="00AD40AA" w:rsidP="00AD40AA">
      <w:pPr>
        <w:pStyle w:val="a3"/>
        <w:spacing w:before="119"/>
        <w:ind w:left="416"/>
        <w:rPr>
          <w:rFonts w:ascii="Helvetica" w:hAnsi="Helvetica"/>
        </w:rPr>
      </w:pPr>
      <w:r w:rsidRPr="00F24324">
        <w:rPr>
          <w:rFonts w:ascii="Helvetica" w:hAnsi="Helvetica"/>
        </w:rPr>
        <w:t>а) оформлена належним чином;</w:t>
      </w:r>
    </w:p>
    <w:p w:rsidR="00AD40AA" w:rsidRPr="00F24324" w:rsidRDefault="00AD40AA" w:rsidP="00AD40AA">
      <w:pPr>
        <w:pStyle w:val="a3"/>
        <w:spacing w:before="119"/>
        <w:ind w:left="416"/>
        <w:rPr>
          <w:rFonts w:ascii="Helvetica" w:hAnsi="Helvetica"/>
        </w:rPr>
      </w:pPr>
      <w:r w:rsidRPr="00F24324">
        <w:rPr>
          <w:rFonts w:ascii="Helvetica" w:hAnsi="Helvetica"/>
        </w:rPr>
        <w:t>б) відповідає вимогам тендерної документації.</w:t>
      </w:r>
    </w:p>
    <w:p w:rsidR="00AD40AA" w:rsidRPr="00F24324" w:rsidRDefault="00AD40AA" w:rsidP="00AD40AA">
      <w:pPr>
        <w:pStyle w:val="a3"/>
        <w:spacing w:before="119"/>
        <w:ind w:left="116" w:right="117" w:firstLine="451"/>
        <w:jc w:val="both"/>
        <w:rPr>
          <w:rFonts w:ascii="Helvetica" w:hAnsi="Helvetica"/>
        </w:rPr>
      </w:pPr>
      <w:r w:rsidRPr="00F24324">
        <w:rPr>
          <w:rFonts w:ascii="Helvetica" w:hAnsi="Helvetica"/>
        </w:rPr>
        <w:t>Визначення пропозицій, що відповідають або не відповідають вимогам, ґрунтуються тільки на їх змісті без звернення до сторонніх даних.</w:t>
      </w:r>
    </w:p>
    <w:p w:rsidR="00AD40AA" w:rsidRPr="00F24324" w:rsidRDefault="00AD40AA" w:rsidP="00AD40AA">
      <w:pPr>
        <w:pStyle w:val="a3"/>
        <w:spacing w:before="119"/>
        <w:ind w:left="116" w:right="111" w:firstLine="451"/>
        <w:jc w:val="both"/>
        <w:rPr>
          <w:rFonts w:ascii="Helvetica" w:hAnsi="Helvetica"/>
        </w:rPr>
      </w:pPr>
      <w:r w:rsidRPr="00F24324">
        <w:rPr>
          <w:rFonts w:ascii="Helvetica" w:hAnsi="Helvetica"/>
        </w:rPr>
        <w:t>Якщо пропозиція не відповідає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t>Інформування</w:t>
      </w:r>
      <w:r w:rsidRPr="00F24324">
        <w:rPr>
          <w:rFonts w:ascii="Helvetica" w:hAnsi="Helvetica"/>
          <w:spacing w:val="-12"/>
        </w:rPr>
        <w:t xml:space="preserve"> </w:t>
      </w:r>
      <w:r w:rsidRPr="00F24324">
        <w:rPr>
          <w:rFonts w:ascii="Helvetica" w:hAnsi="Helvetica"/>
        </w:rPr>
        <w:t>Учасників</w:t>
      </w:r>
    </w:p>
    <w:p w:rsidR="00AD40AA" w:rsidRPr="00F24324" w:rsidRDefault="00AD40AA" w:rsidP="00AD40AA">
      <w:pPr>
        <w:pStyle w:val="a3"/>
        <w:ind w:left="116" w:firstLine="451"/>
        <w:jc w:val="both"/>
        <w:rPr>
          <w:rFonts w:ascii="Helvetica" w:hAnsi="Helvetica"/>
        </w:rPr>
      </w:pPr>
      <w:r w:rsidRPr="00F24324">
        <w:rPr>
          <w:rFonts w:ascii="Helvetica" w:hAnsi="Helvetica"/>
        </w:rPr>
        <w:t>Замовник визначає тендерну пропозицію, що визнана найкращою за результатами оцінки.</w:t>
      </w:r>
    </w:p>
    <w:p w:rsidR="00AD40AA" w:rsidRPr="00F24324" w:rsidRDefault="00AD40AA" w:rsidP="00AD40AA">
      <w:pPr>
        <w:pStyle w:val="a3"/>
        <w:spacing w:before="119"/>
        <w:ind w:left="116" w:right="107" w:firstLine="451"/>
        <w:jc w:val="both"/>
        <w:rPr>
          <w:rFonts w:ascii="Helvetica" w:hAnsi="Helvetica"/>
        </w:rPr>
      </w:pPr>
      <w:r w:rsidRPr="00F24324">
        <w:rPr>
          <w:rFonts w:ascii="Helvetica" w:hAnsi="Helvetica"/>
        </w:rPr>
        <w:t>Замовник надсилає переможцю тендеру повідомлення протягом п'яти календарних днів з дня визнання переможця.</w:t>
      </w:r>
    </w:p>
    <w:p w:rsidR="00AD40AA" w:rsidRPr="00F24324" w:rsidRDefault="00AD40AA" w:rsidP="00AD40AA">
      <w:pPr>
        <w:pStyle w:val="a3"/>
        <w:spacing w:before="119"/>
        <w:ind w:left="116" w:right="108" w:firstLine="451"/>
        <w:jc w:val="both"/>
        <w:rPr>
          <w:rFonts w:ascii="Helvetica" w:hAnsi="Helvetica"/>
        </w:rPr>
      </w:pPr>
      <w:r w:rsidRPr="00F24324">
        <w:rPr>
          <w:rFonts w:ascii="Helvetica" w:hAnsi="Helvetica"/>
        </w:rPr>
        <w:t>У разі відмови Учасника, конкурсну пропозицію якого було визначено найкращою, від підписання договору про закупівлю відповідно до вимог тендерної документації, Замовник повторно визначає найкращу тендерну пропозицію з тих поданих,  строк дії яких ще не минув, за винятком випадків, коли всі тендерні пропозиції було відхилено.</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t>Термін дії</w:t>
      </w:r>
      <w:r w:rsidRPr="00F24324">
        <w:rPr>
          <w:rFonts w:ascii="Helvetica" w:hAnsi="Helvetica"/>
          <w:spacing w:val="-8"/>
        </w:rPr>
        <w:t xml:space="preserve"> </w:t>
      </w:r>
      <w:r w:rsidRPr="00F24324">
        <w:rPr>
          <w:rFonts w:ascii="Helvetica" w:hAnsi="Helvetica"/>
        </w:rPr>
        <w:t>пропозиції</w:t>
      </w:r>
    </w:p>
    <w:p w:rsidR="00AD40AA" w:rsidRPr="00F24324" w:rsidRDefault="00AD40AA" w:rsidP="00AD40AA">
      <w:pPr>
        <w:pStyle w:val="a3"/>
        <w:ind w:left="116" w:right="112" w:firstLine="451"/>
        <w:jc w:val="both"/>
        <w:rPr>
          <w:rFonts w:ascii="Helvetica" w:hAnsi="Helvetica"/>
        </w:rPr>
      </w:pPr>
      <w:r w:rsidRPr="00F24324">
        <w:rPr>
          <w:rFonts w:ascii="Helvetica" w:hAnsi="Helvetica"/>
        </w:rPr>
        <w:t xml:space="preserve">Тендерні пропозиції Учасників тендеру повинні залишатися дійсними не менш ніж </w:t>
      </w:r>
      <w:r w:rsidRPr="00F24324">
        <w:rPr>
          <w:rFonts w:ascii="Helvetica" w:hAnsi="Helvetica"/>
        </w:rPr>
        <w:lastRenderedPageBreak/>
        <w:t>тридцять (30) календарних днів після закінчення терміну подання пропозицій.</w:t>
      </w:r>
    </w:p>
    <w:p w:rsidR="00AD40AA" w:rsidRPr="00F24324" w:rsidRDefault="00AD40AA" w:rsidP="00AD40AA">
      <w:pPr>
        <w:pStyle w:val="2"/>
        <w:numPr>
          <w:ilvl w:val="0"/>
          <w:numId w:val="3"/>
        </w:numPr>
        <w:tabs>
          <w:tab w:val="left" w:pos="993"/>
        </w:tabs>
        <w:spacing w:before="120" w:after="120"/>
        <w:ind w:left="993" w:hanging="517"/>
        <w:jc w:val="left"/>
        <w:rPr>
          <w:rFonts w:ascii="Helvetica" w:hAnsi="Helvetica"/>
        </w:rPr>
      </w:pPr>
      <w:r w:rsidRPr="00F24324">
        <w:rPr>
          <w:rFonts w:ascii="Helvetica" w:hAnsi="Helvetica"/>
        </w:rPr>
        <w:t>Обговорення договор</w:t>
      </w:r>
      <w:r>
        <w:rPr>
          <w:rFonts w:ascii="Helvetica" w:hAnsi="Helvetica"/>
        </w:rPr>
        <w:t>ів</w:t>
      </w:r>
    </w:p>
    <w:p w:rsidR="00AD40AA" w:rsidRPr="00AD72B9" w:rsidRDefault="00AD40AA" w:rsidP="00AD40AA">
      <w:pPr>
        <w:pStyle w:val="a3"/>
        <w:ind w:left="116" w:right="112" w:firstLine="451"/>
        <w:jc w:val="both"/>
        <w:rPr>
          <w:rFonts w:ascii="Helvetica" w:hAnsi="Helvetica"/>
        </w:rPr>
      </w:pPr>
      <w:r w:rsidRPr="00F24324">
        <w:rPr>
          <w:rFonts w:ascii="Helvetica" w:hAnsi="Helvetica"/>
        </w:rPr>
        <w:t>Публікація даного Запрошення до подання пропозицій жодним чином не зобов’язує Замовника укладати договір на виконання</w:t>
      </w:r>
      <w:r>
        <w:rPr>
          <w:rFonts w:ascii="Helvetica" w:hAnsi="Helvetica"/>
        </w:rPr>
        <w:t xml:space="preserve"> робіт з виготовлення проектно-</w:t>
      </w:r>
      <w:r w:rsidRPr="00F24324">
        <w:rPr>
          <w:rFonts w:ascii="Helvetica" w:hAnsi="Helvetica"/>
        </w:rPr>
        <w:t xml:space="preserve">кошторисної документації з будь-якою організацією (компанією). Договір, який буде укладений з Замовником, за формою є контрактом з фіксованою ціною. </w:t>
      </w:r>
      <w:r w:rsidRPr="00AD72B9">
        <w:rPr>
          <w:rFonts w:ascii="Helvetica" w:hAnsi="Helvetica"/>
        </w:rPr>
        <w:t xml:space="preserve">Істотні умови договору на виконання робіт з виготовлення проектно - кошторисної документації (Додаток 4) зміні та обговоренню не підлягають. </w:t>
      </w:r>
    </w:p>
    <w:p w:rsidR="00AD40AA" w:rsidRPr="00F24324" w:rsidRDefault="00AD40AA" w:rsidP="00AD40AA">
      <w:pPr>
        <w:pStyle w:val="a3"/>
        <w:ind w:left="116" w:right="112" w:firstLine="451"/>
        <w:jc w:val="both"/>
        <w:rPr>
          <w:rFonts w:ascii="Helvetica" w:hAnsi="Helvetica"/>
        </w:rPr>
      </w:pPr>
      <w:r w:rsidRPr="00AD72B9">
        <w:rPr>
          <w:rFonts w:ascii="Helvetica" w:hAnsi="Helvetica"/>
        </w:rPr>
        <w:t>Істотні умови договору на проведення авторського нагляду за будівництвом (Додаток 5) зміні та обговоренню не підлягають. Зазначений договір буде укладено з відібраним Учасником після виготовлення проектно-кошторисної документації та її затвердження Замовником</w:t>
      </w:r>
      <w:r w:rsidRPr="00F24324">
        <w:rPr>
          <w:rFonts w:ascii="Helvetica" w:hAnsi="Helvetica"/>
        </w:rPr>
        <w:t>.</w:t>
      </w:r>
    </w:p>
    <w:p w:rsidR="00AD40AA" w:rsidRPr="00F24324" w:rsidRDefault="00AD40AA" w:rsidP="00AD40AA">
      <w:pPr>
        <w:pStyle w:val="a3"/>
        <w:ind w:left="116" w:right="112"/>
        <w:jc w:val="both"/>
        <w:rPr>
          <w:rFonts w:ascii="Helvetica" w:hAnsi="Helvetica"/>
        </w:rPr>
      </w:pPr>
    </w:p>
    <w:p w:rsidR="00AD40AA" w:rsidRPr="00F24324" w:rsidRDefault="00AD40AA" w:rsidP="00AD40AA">
      <w:pPr>
        <w:jc w:val="both"/>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Pr="00F24324"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Default="00AD40AA" w:rsidP="00AD40AA">
      <w:pPr>
        <w:rPr>
          <w:rFonts w:ascii="Helvetica" w:hAnsi="Helvetica"/>
        </w:rPr>
      </w:pPr>
    </w:p>
    <w:p w:rsidR="00AD40AA" w:rsidRPr="00F24324" w:rsidRDefault="00AD40AA" w:rsidP="00AD40AA">
      <w:pPr>
        <w:rPr>
          <w:rFonts w:ascii="Helvetica" w:hAnsi="Helvetica"/>
        </w:rPr>
      </w:pPr>
    </w:p>
    <w:p w:rsidR="00AD40AA" w:rsidRPr="00F24324" w:rsidRDefault="00AD40AA" w:rsidP="00AD40AA">
      <w:pPr>
        <w:rPr>
          <w:rFonts w:ascii="Helvetica" w:hAnsi="Helvetica"/>
        </w:rPr>
      </w:pPr>
    </w:p>
    <w:p w:rsidR="00AD40AA" w:rsidRDefault="00AD40AA" w:rsidP="00AD40AA">
      <w:pPr>
        <w:jc w:val="right"/>
        <w:rPr>
          <w:rFonts w:ascii="Helvetica" w:hAnsi="Helvetica"/>
          <w:sz w:val="28"/>
          <w:szCs w:val="28"/>
        </w:rPr>
      </w:pPr>
      <w:r>
        <w:rPr>
          <w:rFonts w:ascii="Helvetica" w:hAnsi="Helvetica"/>
          <w:sz w:val="28"/>
          <w:szCs w:val="28"/>
        </w:rPr>
        <w:t>Додаток 2</w:t>
      </w: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Pr="0063489D" w:rsidRDefault="00AD40AA" w:rsidP="00AD40AA">
      <w:pPr>
        <w:ind w:right="203" w:firstLine="5040"/>
        <w:jc w:val="center"/>
        <w:rPr>
          <w:sz w:val="28"/>
          <w:szCs w:val="28"/>
          <w:lang w:val="ru-RU"/>
        </w:rPr>
      </w:pPr>
    </w:p>
    <w:p w:rsidR="00AD40AA" w:rsidRPr="00480B6D" w:rsidRDefault="00AD40AA" w:rsidP="00AD40AA">
      <w:pPr>
        <w:ind w:right="203" w:firstLine="5040"/>
        <w:jc w:val="center"/>
        <w:rPr>
          <w:sz w:val="28"/>
          <w:szCs w:val="28"/>
        </w:rPr>
      </w:pPr>
      <w:r w:rsidRPr="00480B6D">
        <w:rPr>
          <w:sz w:val="28"/>
          <w:szCs w:val="28"/>
        </w:rPr>
        <w:t>ЗАТВЕРДЖУЮ</w:t>
      </w:r>
    </w:p>
    <w:p w:rsidR="00AD40AA" w:rsidRDefault="00AD40AA" w:rsidP="00AD40AA">
      <w:pPr>
        <w:ind w:right="203" w:firstLine="4140"/>
        <w:jc w:val="center"/>
        <w:rPr>
          <w:sz w:val="28"/>
          <w:szCs w:val="28"/>
        </w:rPr>
      </w:pPr>
      <w:r>
        <w:rPr>
          <w:sz w:val="28"/>
          <w:szCs w:val="28"/>
        </w:rPr>
        <w:t xml:space="preserve">                   Начальник управління капітального </w:t>
      </w:r>
    </w:p>
    <w:p w:rsidR="00AD40AA" w:rsidRPr="00480B6D" w:rsidRDefault="00AD40AA" w:rsidP="00AD40AA">
      <w:pPr>
        <w:ind w:right="203" w:firstLine="4140"/>
        <w:jc w:val="right"/>
        <w:rPr>
          <w:sz w:val="28"/>
          <w:szCs w:val="28"/>
        </w:rPr>
      </w:pPr>
      <w:r>
        <w:rPr>
          <w:sz w:val="28"/>
          <w:szCs w:val="28"/>
        </w:rPr>
        <w:t>будівництва Чернігівської міської ради</w:t>
      </w:r>
    </w:p>
    <w:p w:rsidR="00AD40AA" w:rsidRPr="00480B6D" w:rsidRDefault="00AD40AA" w:rsidP="00AD40AA">
      <w:pPr>
        <w:ind w:right="203"/>
        <w:rPr>
          <w:sz w:val="28"/>
          <w:szCs w:val="28"/>
        </w:rPr>
      </w:pPr>
    </w:p>
    <w:p w:rsidR="00AD40AA" w:rsidRPr="00480B6D" w:rsidRDefault="00AD40AA" w:rsidP="00AD40AA">
      <w:pPr>
        <w:ind w:right="203" w:firstLine="4140"/>
        <w:jc w:val="right"/>
        <w:rPr>
          <w:sz w:val="28"/>
          <w:szCs w:val="28"/>
        </w:rPr>
      </w:pPr>
      <w:r w:rsidRPr="00480B6D">
        <w:rPr>
          <w:sz w:val="28"/>
          <w:szCs w:val="28"/>
        </w:rPr>
        <w:t>____________/</w:t>
      </w:r>
      <w:r>
        <w:rPr>
          <w:sz w:val="28"/>
          <w:szCs w:val="28"/>
        </w:rPr>
        <w:t>Почеп В.І</w:t>
      </w:r>
      <w:r w:rsidRPr="00480B6D">
        <w:rPr>
          <w:sz w:val="28"/>
          <w:szCs w:val="28"/>
        </w:rPr>
        <w:t>./</w:t>
      </w:r>
    </w:p>
    <w:p w:rsidR="00AD40AA" w:rsidRPr="00480B6D" w:rsidRDefault="00AD40AA" w:rsidP="00AD40AA">
      <w:pPr>
        <w:ind w:right="203" w:firstLine="4140"/>
        <w:jc w:val="right"/>
        <w:rPr>
          <w:sz w:val="28"/>
          <w:szCs w:val="28"/>
        </w:rPr>
      </w:pPr>
      <w:r w:rsidRPr="00480B6D">
        <w:rPr>
          <w:sz w:val="28"/>
          <w:szCs w:val="28"/>
        </w:rPr>
        <w:t>«___» ______ ________________ 201</w:t>
      </w:r>
      <w:r>
        <w:rPr>
          <w:sz w:val="28"/>
          <w:szCs w:val="28"/>
        </w:rPr>
        <w:t>9</w:t>
      </w:r>
      <w:r w:rsidRPr="00480B6D">
        <w:rPr>
          <w:sz w:val="28"/>
          <w:szCs w:val="28"/>
        </w:rPr>
        <w:t xml:space="preserve"> р.</w:t>
      </w: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Pr="00480B6D" w:rsidRDefault="00AD40AA" w:rsidP="00AD40AA">
      <w:pPr>
        <w:jc w:val="center"/>
        <w:rPr>
          <w:b/>
          <w:sz w:val="32"/>
          <w:szCs w:val="32"/>
        </w:rPr>
      </w:pPr>
      <w:r w:rsidRPr="00480B6D">
        <w:rPr>
          <w:b/>
          <w:sz w:val="32"/>
          <w:szCs w:val="32"/>
        </w:rPr>
        <w:t xml:space="preserve">Завдання на проектування </w:t>
      </w:r>
    </w:p>
    <w:p w:rsidR="00AD40AA" w:rsidRDefault="00AD40AA" w:rsidP="00AD40AA">
      <w:pPr>
        <w:jc w:val="right"/>
        <w:rPr>
          <w:rFonts w:ascii="Helvetica" w:hAnsi="Helvetica"/>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81"/>
        <w:gridCol w:w="31"/>
        <w:gridCol w:w="5952"/>
      </w:tblGrid>
      <w:tr w:rsidR="00AD40AA" w:rsidRPr="00480B6D" w:rsidTr="00866F83">
        <w:tc>
          <w:tcPr>
            <w:tcW w:w="567" w:type="dxa"/>
          </w:tcPr>
          <w:p w:rsidR="00AD40AA" w:rsidRPr="00480B6D" w:rsidRDefault="00AD40AA" w:rsidP="00866F83">
            <w:pPr>
              <w:jc w:val="center"/>
            </w:pPr>
          </w:p>
        </w:tc>
        <w:tc>
          <w:tcPr>
            <w:tcW w:w="4081" w:type="dxa"/>
          </w:tcPr>
          <w:p w:rsidR="00AD40AA" w:rsidRPr="00480B6D" w:rsidRDefault="00AD40AA" w:rsidP="00866F83">
            <w:pPr>
              <w:jc w:val="center"/>
            </w:pPr>
            <w:r w:rsidRPr="00480B6D">
              <w:t>Перелік основних даних та вимог</w:t>
            </w:r>
          </w:p>
        </w:tc>
        <w:tc>
          <w:tcPr>
            <w:tcW w:w="5983" w:type="dxa"/>
            <w:gridSpan w:val="2"/>
          </w:tcPr>
          <w:p w:rsidR="00AD40AA" w:rsidRPr="00480B6D" w:rsidRDefault="00AD40AA" w:rsidP="00866F83">
            <w:pPr>
              <w:jc w:val="center"/>
            </w:pPr>
            <w:r w:rsidRPr="00480B6D">
              <w:t>Опис</w:t>
            </w:r>
          </w:p>
        </w:tc>
      </w:tr>
      <w:tr w:rsidR="00AD40AA" w:rsidRPr="00480B6D" w:rsidTr="00866F83">
        <w:tc>
          <w:tcPr>
            <w:tcW w:w="567" w:type="dxa"/>
          </w:tcPr>
          <w:p w:rsidR="00AD40AA" w:rsidRPr="00480B6D" w:rsidRDefault="00AD40AA" w:rsidP="00866F83">
            <w:r w:rsidRPr="00480B6D">
              <w:t>1.</w:t>
            </w:r>
          </w:p>
        </w:tc>
        <w:tc>
          <w:tcPr>
            <w:tcW w:w="4081" w:type="dxa"/>
          </w:tcPr>
          <w:p w:rsidR="00AD40AA" w:rsidRPr="00480B6D" w:rsidRDefault="00AD40AA" w:rsidP="00866F83">
            <w:r w:rsidRPr="00480B6D">
              <w:t>Назва та місцезнаходження об`єкту</w:t>
            </w:r>
          </w:p>
        </w:tc>
        <w:tc>
          <w:tcPr>
            <w:tcW w:w="5983" w:type="dxa"/>
            <w:gridSpan w:val="2"/>
          </w:tcPr>
          <w:p w:rsidR="00AD40AA" w:rsidRDefault="00AD40AA" w:rsidP="00866F83">
            <w:r>
              <w:t>«Капітальний ремонт КНП  «Пологовий будинок» Чернігівської міської ради по вул. 1-го Травня, 172</w:t>
            </w:r>
          </w:p>
          <w:p w:rsidR="00AD40AA" w:rsidRPr="00480B6D" w:rsidRDefault="00AD40AA" w:rsidP="00866F83">
            <w:r>
              <w:t xml:space="preserve"> в м. Чернігові. Комплексна термомодернізація»</w:t>
            </w:r>
          </w:p>
        </w:tc>
      </w:tr>
      <w:tr w:rsidR="00AD40AA" w:rsidRPr="00480B6D" w:rsidTr="00866F83">
        <w:tc>
          <w:tcPr>
            <w:tcW w:w="567" w:type="dxa"/>
          </w:tcPr>
          <w:p w:rsidR="00AD40AA" w:rsidRPr="006062AC" w:rsidRDefault="00AD40AA" w:rsidP="00866F83">
            <w:r w:rsidRPr="006062AC">
              <w:t>2</w:t>
            </w:r>
          </w:p>
        </w:tc>
        <w:tc>
          <w:tcPr>
            <w:tcW w:w="4081" w:type="dxa"/>
          </w:tcPr>
          <w:p w:rsidR="00AD40AA" w:rsidRPr="006062AC" w:rsidRDefault="00AD40AA" w:rsidP="00866F83">
            <w:r w:rsidRPr="006062AC">
              <w:t>Підстава для проектування</w:t>
            </w:r>
          </w:p>
        </w:tc>
        <w:tc>
          <w:tcPr>
            <w:tcW w:w="5983" w:type="dxa"/>
            <w:gridSpan w:val="2"/>
          </w:tcPr>
          <w:p w:rsidR="00AD40AA" w:rsidRPr="00A95E9A" w:rsidRDefault="00AD40AA" w:rsidP="00866F83">
            <w:pPr>
              <w:widowControl/>
              <w:numPr>
                <w:ilvl w:val="0"/>
                <w:numId w:val="21"/>
              </w:numPr>
              <w:autoSpaceDE/>
              <w:autoSpaceDN/>
            </w:pPr>
            <w:r w:rsidRPr="00A95E9A">
              <w:t>Рішення Чернігівської міської ради №36/</w:t>
            </w:r>
            <w:r w:rsidRPr="00A95E9A">
              <w:rPr>
                <w:lang w:val="en-US"/>
              </w:rPr>
              <w:t>VII</w:t>
            </w:r>
            <w:r w:rsidRPr="00A95E9A">
              <w:t>-33 від 29.11.2018 року  «Про міський бюджет на 2019 рік»</w:t>
            </w:r>
          </w:p>
          <w:p w:rsidR="00AD40AA" w:rsidRPr="00480B6D" w:rsidRDefault="00AD40AA" w:rsidP="00866F83">
            <w:pPr>
              <w:widowControl/>
              <w:numPr>
                <w:ilvl w:val="0"/>
                <w:numId w:val="21"/>
              </w:numPr>
              <w:autoSpaceDE/>
              <w:autoSpaceDN/>
            </w:pPr>
            <w:r w:rsidRPr="00480B6D">
              <w:t>Завдання на проектування;</w:t>
            </w:r>
          </w:p>
          <w:p w:rsidR="00AD40AA" w:rsidRPr="00480B6D" w:rsidRDefault="00AD40AA" w:rsidP="00866F83">
            <w:pPr>
              <w:widowControl/>
              <w:numPr>
                <w:ilvl w:val="0"/>
                <w:numId w:val="21"/>
              </w:numPr>
              <w:autoSpaceDE/>
              <w:autoSpaceDN/>
            </w:pPr>
            <w:r w:rsidRPr="00480B6D">
              <w:t>Технічні умови (при необхідності, отримує проектувальник);</w:t>
            </w:r>
          </w:p>
          <w:p w:rsidR="00AD40AA" w:rsidRPr="00480B6D" w:rsidRDefault="0075731A" w:rsidP="00866F83">
            <w:pPr>
              <w:widowControl/>
              <w:numPr>
                <w:ilvl w:val="0"/>
                <w:numId w:val="21"/>
              </w:numPr>
              <w:autoSpaceDE/>
              <w:autoSpaceDN/>
            </w:pPr>
            <w:r>
              <w:t>Звіт про результати обстеження будівельних конструкцій н</w:t>
            </w:r>
            <w:r w:rsidR="00AD40AA">
              <w:t xml:space="preserve">адається Замовником </w:t>
            </w:r>
          </w:p>
        </w:tc>
      </w:tr>
      <w:tr w:rsidR="00AD40AA" w:rsidRPr="00480B6D" w:rsidTr="00866F83">
        <w:tc>
          <w:tcPr>
            <w:tcW w:w="567" w:type="dxa"/>
          </w:tcPr>
          <w:p w:rsidR="00AD40AA" w:rsidRPr="00480B6D" w:rsidRDefault="00AD40AA" w:rsidP="00866F83">
            <w:r w:rsidRPr="00480B6D">
              <w:t>3</w:t>
            </w:r>
          </w:p>
        </w:tc>
        <w:tc>
          <w:tcPr>
            <w:tcW w:w="4081" w:type="dxa"/>
          </w:tcPr>
          <w:p w:rsidR="00AD40AA" w:rsidRPr="00480B6D" w:rsidRDefault="00AD40AA" w:rsidP="00866F83">
            <w:r w:rsidRPr="00480B6D">
              <w:t>Вид будівництва</w:t>
            </w:r>
          </w:p>
        </w:tc>
        <w:tc>
          <w:tcPr>
            <w:tcW w:w="5983" w:type="dxa"/>
            <w:gridSpan w:val="2"/>
          </w:tcPr>
          <w:p w:rsidR="00AD40AA" w:rsidRPr="00480B6D" w:rsidRDefault="00AD40AA" w:rsidP="00866F83">
            <w:pPr>
              <w:rPr>
                <w:strike/>
              </w:rPr>
            </w:pPr>
            <w:r w:rsidRPr="00480B6D">
              <w:t>Капітальний ремонт</w:t>
            </w:r>
          </w:p>
        </w:tc>
      </w:tr>
      <w:tr w:rsidR="00AD40AA" w:rsidRPr="00480B6D" w:rsidTr="00866F83">
        <w:tc>
          <w:tcPr>
            <w:tcW w:w="567" w:type="dxa"/>
          </w:tcPr>
          <w:p w:rsidR="00AD40AA" w:rsidRPr="00480B6D" w:rsidRDefault="00AD40AA" w:rsidP="00866F83">
            <w:r w:rsidRPr="00480B6D">
              <w:t>4</w:t>
            </w:r>
          </w:p>
        </w:tc>
        <w:tc>
          <w:tcPr>
            <w:tcW w:w="4081" w:type="dxa"/>
          </w:tcPr>
          <w:p w:rsidR="00AD40AA" w:rsidRPr="00480B6D" w:rsidRDefault="00AD40AA" w:rsidP="00866F83">
            <w:r w:rsidRPr="00480B6D">
              <w:t>Дані про інвестора</w:t>
            </w:r>
          </w:p>
        </w:tc>
        <w:tc>
          <w:tcPr>
            <w:tcW w:w="5983" w:type="dxa"/>
            <w:gridSpan w:val="2"/>
          </w:tcPr>
          <w:p w:rsidR="00AD40AA" w:rsidRPr="00480B6D" w:rsidRDefault="00AD40AA" w:rsidP="00866F83"/>
        </w:tc>
      </w:tr>
      <w:tr w:rsidR="00AD40AA" w:rsidRPr="00480B6D" w:rsidTr="00866F83">
        <w:tc>
          <w:tcPr>
            <w:tcW w:w="567" w:type="dxa"/>
          </w:tcPr>
          <w:p w:rsidR="00AD40AA" w:rsidRPr="00480B6D" w:rsidRDefault="00AD40AA" w:rsidP="00866F83">
            <w:r w:rsidRPr="00480B6D">
              <w:t>5</w:t>
            </w:r>
          </w:p>
        </w:tc>
        <w:tc>
          <w:tcPr>
            <w:tcW w:w="4081" w:type="dxa"/>
          </w:tcPr>
          <w:p w:rsidR="00AD40AA" w:rsidRPr="00F90FB5" w:rsidRDefault="00AD40AA" w:rsidP="00866F83">
            <w:r w:rsidRPr="00F90FB5">
              <w:t>Дані про замовника</w:t>
            </w:r>
          </w:p>
        </w:tc>
        <w:tc>
          <w:tcPr>
            <w:tcW w:w="5983" w:type="dxa"/>
            <w:gridSpan w:val="2"/>
          </w:tcPr>
          <w:p w:rsidR="00AD40AA" w:rsidRPr="00480B6D" w:rsidRDefault="00AD40AA" w:rsidP="00866F83">
            <w:r>
              <w:t>Управління капітального будівництва Чернігівської міської ради</w:t>
            </w:r>
          </w:p>
        </w:tc>
      </w:tr>
      <w:tr w:rsidR="00AD40AA" w:rsidRPr="00480B6D" w:rsidTr="00866F83">
        <w:tc>
          <w:tcPr>
            <w:tcW w:w="567" w:type="dxa"/>
          </w:tcPr>
          <w:p w:rsidR="00AD40AA" w:rsidRPr="00480B6D" w:rsidRDefault="00AD40AA" w:rsidP="00866F83">
            <w:r w:rsidRPr="00480B6D">
              <w:t>6</w:t>
            </w:r>
          </w:p>
        </w:tc>
        <w:tc>
          <w:tcPr>
            <w:tcW w:w="4081" w:type="dxa"/>
          </w:tcPr>
          <w:p w:rsidR="00AD40AA" w:rsidRPr="00F90FB5" w:rsidRDefault="00AD40AA" w:rsidP="00866F83">
            <w:r w:rsidRPr="00F90FB5">
              <w:t>Джерело фінансування</w:t>
            </w:r>
          </w:p>
        </w:tc>
        <w:tc>
          <w:tcPr>
            <w:tcW w:w="5983" w:type="dxa"/>
            <w:gridSpan w:val="2"/>
          </w:tcPr>
          <w:p w:rsidR="00AD40AA" w:rsidRPr="00480B6D" w:rsidRDefault="00AD40AA" w:rsidP="00866F83">
            <w:r>
              <w:t>Місцевий бюджет та залучені кошти</w:t>
            </w:r>
          </w:p>
        </w:tc>
      </w:tr>
      <w:tr w:rsidR="00AD40AA" w:rsidRPr="00480B6D" w:rsidTr="00866F83">
        <w:tc>
          <w:tcPr>
            <w:tcW w:w="567" w:type="dxa"/>
          </w:tcPr>
          <w:p w:rsidR="00AD40AA" w:rsidRPr="00480B6D" w:rsidRDefault="00AD40AA" w:rsidP="00866F83">
            <w:r w:rsidRPr="00480B6D">
              <w:t>7</w:t>
            </w:r>
          </w:p>
        </w:tc>
        <w:tc>
          <w:tcPr>
            <w:tcW w:w="4081" w:type="dxa"/>
          </w:tcPr>
          <w:p w:rsidR="00AD40AA" w:rsidRPr="00480B6D" w:rsidRDefault="00AD40AA" w:rsidP="00866F83">
            <w:r w:rsidRPr="00480B6D">
              <w:t>Дані про проектувальника</w:t>
            </w:r>
          </w:p>
        </w:tc>
        <w:tc>
          <w:tcPr>
            <w:tcW w:w="5983" w:type="dxa"/>
            <w:gridSpan w:val="2"/>
          </w:tcPr>
          <w:p w:rsidR="00AD40AA" w:rsidRPr="00480B6D" w:rsidRDefault="00AD40AA" w:rsidP="00866F83">
            <w:r w:rsidRPr="00480B6D">
              <w:t>Визначається конкурсом</w:t>
            </w:r>
          </w:p>
        </w:tc>
      </w:tr>
      <w:tr w:rsidR="00AD40AA" w:rsidRPr="00480B6D" w:rsidTr="00866F83">
        <w:tc>
          <w:tcPr>
            <w:tcW w:w="567" w:type="dxa"/>
          </w:tcPr>
          <w:p w:rsidR="00AD40AA" w:rsidRPr="00480B6D" w:rsidRDefault="00AD40AA" w:rsidP="00866F83">
            <w:r w:rsidRPr="00480B6D">
              <w:t>8</w:t>
            </w:r>
          </w:p>
        </w:tc>
        <w:tc>
          <w:tcPr>
            <w:tcW w:w="4081" w:type="dxa"/>
          </w:tcPr>
          <w:p w:rsidR="00AD40AA" w:rsidRPr="00480B6D" w:rsidRDefault="00AD40AA" w:rsidP="00866F83">
            <w:r w:rsidRPr="00480B6D">
              <w:t>Стадійність проектування</w:t>
            </w:r>
          </w:p>
        </w:tc>
        <w:tc>
          <w:tcPr>
            <w:tcW w:w="5983" w:type="dxa"/>
            <w:gridSpan w:val="2"/>
          </w:tcPr>
          <w:p w:rsidR="00AD40AA" w:rsidRPr="00480B6D" w:rsidRDefault="00AD40AA" w:rsidP="00866F83">
            <w:r w:rsidRPr="00480B6D">
              <w:t>Стадія РП</w:t>
            </w:r>
          </w:p>
        </w:tc>
      </w:tr>
      <w:tr w:rsidR="00AD40AA" w:rsidRPr="00480B6D" w:rsidTr="00866F83">
        <w:trPr>
          <w:trHeight w:val="599"/>
        </w:trPr>
        <w:tc>
          <w:tcPr>
            <w:tcW w:w="567" w:type="dxa"/>
          </w:tcPr>
          <w:p w:rsidR="00AD40AA" w:rsidRPr="00480B6D" w:rsidRDefault="00AD40AA" w:rsidP="00866F83">
            <w:r w:rsidRPr="00480B6D">
              <w:t>9</w:t>
            </w:r>
          </w:p>
        </w:tc>
        <w:tc>
          <w:tcPr>
            <w:tcW w:w="4081" w:type="dxa"/>
          </w:tcPr>
          <w:p w:rsidR="00AD40AA" w:rsidRPr="00480B6D" w:rsidRDefault="00AD40AA" w:rsidP="00866F83">
            <w:r w:rsidRPr="00480B6D">
              <w:t>Черговість проектування та будівництва, необхідність виділення пускових комплексів</w:t>
            </w:r>
          </w:p>
        </w:tc>
        <w:tc>
          <w:tcPr>
            <w:tcW w:w="5983" w:type="dxa"/>
            <w:gridSpan w:val="2"/>
          </w:tcPr>
          <w:p w:rsidR="00AD40AA" w:rsidRPr="00480B6D" w:rsidRDefault="00AD40AA" w:rsidP="00866F83">
            <w:r w:rsidRPr="00480B6D">
              <w:t>Без черг</w:t>
            </w:r>
          </w:p>
        </w:tc>
      </w:tr>
      <w:tr w:rsidR="00AD40AA" w:rsidRPr="00480B6D" w:rsidTr="00866F83">
        <w:trPr>
          <w:trHeight w:val="1702"/>
        </w:trPr>
        <w:tc>
          <w:tcPr>
            <w:tcW w:w="567" w:type="dxa"/>
          </w:tcPr>
          <w:p w:rsidR="00AD40AA" w:rsidRPr="006062AC" w:rsidRDefault="00AD40AA" w:rsidP="00866F83">
            <w:r w:rsidRPr="006062AC">
              <w:t>10</w:t>
            </w:r>
          </w:p>
        </w:tc>
        <w:tc>
          <w:tcPr>
            <w:tcW w:w="4081" w:type="dxa"/>
          </w:tcPr>
          <w:p w:rsidR="00AD40AA" w:rsidRPr="006062AC" w:rsidRDefault="00AD40AA" w:rsidP="00866F83">
            <w:r w:rsidRPr="006062AC">
              <w:t>Інженерні вишукування</w:t>
            </w:r>
          </w:p>
        </w:tc>
        <w:tc>
          <w:tcPr>
            <w:tcW w:w="5983" w:type="dxa"/>
            <w:gridSpan w:val="2"/>
          </w:tcPr>
          <w:p w:rsidR="00AD40AA" w:rsidRPr="006062AC" w:rsidRDefault="00AD40AA" w:rsidP="00866F83">
            <w:r w:rsidRPr="006062AC">
              <w:t>Передбачити:</w:t>
            </w:r>
          </w:p>
          <w:p w:rsidR="00AD40AA" w:rsidRPr="006062AC" w:rsidRDefault="00AD40AA" w:rsidP="00866F83">
            <w:r w:rsidRPr="006062AC">
              <w:t>а) інженерно-геологічні вишукування, інструментальна перевірка (у випадку необхідності, виконується проектувальником);</w:t>
            </w:r>
          </w:p>
          <w:p w:rsidR="00AD40AA" w:rsidRPr="006062AC" w:rsidRDefault="00AD40AA" w:rsidP="00866F83">
            <w:r w:rsidRPr="006062AC">
              <w:t>б) виконати обмірні креслення;</w:t>
            </w:r>
          </w:p>
        </w:tc>
      </w:tr>
      <w:tr w:rsidR="00AD40AA" w:rsidRPr="00480B6D" w:rsidTr="00866F83">
        <w:tblPrEx>
          <w:tblLook w:val="0000" w:firstRow="0" w:lastRow="0" w:firstColumn="0" w:lastColumn="0" w:noHBand="0" w:noVBand="0"/>
        </w:tblPrEx>
        <w:trPr>
          <w:trHeight w:val="1421"/>
        </w:trPr>
        <w:tc>
          <w:tcPr>
            <w:tcW w:w="567" w:type="dxa"/>
          </w:tcPr>
          <w:p w:rsidR="00AD40AA" w:rsidRPr="00480B6D" w:rsidRDefault="00AD40AA" w:rsidP="00866F83">
            <w:r w:rsidRPr="00480B6D">
              <w:t>11</w:t>
            </w:r>
          </w:p>
        </w:tc>
        <w:tc>
          <w:tcPr>
            <w:tcW w:w="4081" w:type="dxa"/>
          </w:tcPr>
          <w:p w:rsidR="00AD40AA" w:rsidRPr="00480B6D" w:rsidRDefault="00AD40AA" w:rsidP="00866F83">
            <w:pPr>
              <w:ind w:left="108"/>
            </w:pPr>
            <w:r w:rsidRPr="00480B6D">
              <w:t>Необхідність погоджень проектних рішень:</w:t>
            </w:r>
          </w:p>
          <w:p w:rsidR="00AD40AA" w:rsidRPr="00480B6D" w:rsidRDefault="00AD40AA" w:rsidP="00866F83">
            <w:pPr>
              <w:ind w:left="108"/>
            </w:pPr>
            <w:r w:rsidRPr="00480B6D">
              <w:t>а) із зацікавленими відомствами</w:t>
            </w:r>
          </w:p>
          <w:p w:rsidR="00AD40AA" w:rsidRPr="00480B6D" w:rsidRDefault="00AD40AA" w:rsidP="00866F83">
            <w:pPr>
              <w:ind w:left="108"/>
            </w:pPr>
            <w:r w:rsidRPr="00480B6D">
              <w:t>б) із замовником</w:t>
            </w:r>
          </w:p>
          <w:p w:rsidR="00AD40AA" w:rsidRPr="00480B6D" w:rsidRDefault="00AD40AA" w:rsidP="00866F83">
            <w:pPr>
              <w:ind w:left="108"/>
            </w:pPr>
            <w:r w:rsidRPr="00480B6D">
              <w:t>в) технічними спеціалістами GIZ</w:t>
            </w:r>
          </w:p>
        </w:tc>
        <w:tc>
          <w:tcPr>
            <w:tcW w:w="5983" w:type="dxa"/>
            <w:gridSpan w:val="2"/>
          </w:tcPr>
          <w:p w:rsidR="00AD40AA" w:rsidRPr="00480B6D" w:rsidRDefault="00AD40AA" w:rsidP="00866F83">
            <w:pPr>
              <w:ind w:left="108"/>
            </w:pPr>
          </w:p>
          <w:p w:rsidR="00AD40AA" w:rsidRPr="00480B6D" w:rsidRDefault="00AD40AA" w:rsidP="00866F83">
            <w:pPr>
              <w:ind w:left="108"/>
            </w:pPr>
          </w:p>
          <w:p w:rsidR="00AD40AA" w:rsidRPr="00480B6D" w:rsidRDefault="00AD40AA" w:rsidP="00866F83">
            <w:pPr>
              <w:ind w:left="108"/>
            </w:pPr>
            <w:r w:rsidRPr="00480B6D">
              <w:t>а) згідно діючих нормативних документів</w:t>
            </w:r>
          </w:p>
          <w:p w:rsidR="00AD40AA" w:rsidRPr="00480B6D" w:rsidRDefault="00AD40AA" w:rsidP="00866F83">
            <w:pPr>
              <w:ind w:left="108"/>
            </w:pPr>
            <w:r w:rsidRPr="00480B6D">
              <w:t>б) обов’язково</w:t>
            </w:r>
          </w:p>
          <w:p w:rsidR="00AD40AA" w:rsidRPr="00480B6D" w:rsidRDefault="00AD40AA" w:rsidP="00866F83">
            <w:pPr>
              <w:ind w:left="108"/>
            </w:pPr>
            <w:r w:rsidRPr="00480B6D">
              <w:t>в) обов’язково</w:t>
            </w:r>
          </w:p>
        </w:tc>
      </w:tr>
      <w:tr w:rsidR="00AD40AA" w:rsidRPr="00480B6D" w:rsidTr="00866F83">
        <w:tblPrEx>
          <w:tblLook w:val="0000" w:firstRow="0" w:lastRow="0" w:firstColumn="0" w:lastColumn="0" w:noHBand="0" w:noVBand="0"/>
        </w:tblPrEx>
        <w:trPr>
          <w:trHeight w:val="1060"/>
        </w:trPr>
        <w:tc>
          <w:tcPr>
            <w:tcW w:w="567" w:type="dxa"/>
          </w:tcPr>
          <w:p w:rsidR="00AD40AA" w:rsidRPr="00480B6D" w:rsidRDefault="00AD40AA" w:rsidP="00866F83">
            <w:r w:rsidRPr="00480B6D">
              <w:lastRenderedPageBreak/>
              <w:t>12</w:t>
            </w:r>
          </w:p>
        </w:tc>
        <w:tc>
          <w:tcPr>
            <w:tcW w:w="4081" w:type="dxa"/>
          </w:tcPr>
          <w:p w:rsidR="00AD40AA" w:rsidRPr="00480B6D" w:rsidRDefault="00AD40AA" w:rsidP="00866F83">
            <w:r w:rsidRPr="00480B6D">
              <w:t>Визначення класу (наслідків) відповідальності, категорії складності та установленого строку експлуатації</w:t>
            </w:r>
          </w:p>
        </w:tc>
        <w:tc>
          <w:tcPr>
            <w:tcW w:w="5983" w:type="dxa"/>
            <w:gridSpan w:val="2"/>
          </w:tcPr>
          <w:p w:rsidR="00AD40AA" w:rsidRPr="00480B6D" w:rsidRDefault="00AD40AA" w:rsidP="00866F83">
            <w:r w:rsidRPr="00480B6D">
              <w:t>Виконати розрахунок та затвердити в установленому порядку, відповідно до чинних будівельних норм та правил</w:t>
            </w:r>
          </w:p>
        </w:tc>
      </w:tr>
      <w:tr w:rsidR="00AD40AA" w:rsidRPr="00480B6D" w:rsidTr="00866F83">
        <w:tblPrEx>
          <w:tblLook w:val="0000" w:firstRow="0" w:lastRow="0" w:firstColumn="0" w:lastColumn="0" w:noHBand="0" w:noVBand="0"/>
        </w:tblPrEx>
        <w:trPr>
          <w:trHeight w:val="585"/>
        </w:trPr>
        <w:tc>
          <w:tcPr>
            <w:tcW w:w="567" w:type="dxa"/>
          </w:tcPr>
          <w:p w:rsidR="00AD40AA" w:rsidRPr="00297365" w:rsidRDefault="00AD40AA" w:rsidP="00866F83">
            <w:pPr>
              <w:rPr>
                <w:highlight w:val="yellow"/>
              </w:rPr>
            </w:pPr>
            <w:r w:rsidRPr="005F4C6C">
              <w:t>14</w:t>
            </w:r>
          </w:p>
        </w:tc>
        <w:tc>
          <w:tcPr>
            <w:tcW w:w="4081" w:type="dxa"/>
          </w:tcPr>
          <w:p w:rsidR="00AD40AA" w:rsidRPr="00480B6D" w:rsidRDefault="00AD40AA" w:rsidP="00866F83">
            <w:r w:rsidRPr="00480B6D">
              <w:t>Вимоги з енергозбереження</w:t>
            </w:r>
          </w:p>
        </w:tc>
        <w:tc>
          <w:tcPr>
            <w:tcW w:w="5983" w:type="dxa"/>
            <w:gridSpan w:val="2"/>
          </w:tcPr>
          <w:p w:rsidR="00AD40AA" w:rsidRPr="00480B6D" w:rsidRDefault="00AD40AA" w:rsidP="00866F83">
            <w:r w:rsidRPr="00480B6D">
              <w:t>Згідно ДСТУ Б.А.2.2-8:2010</w:t>
            </w:r>
          </w:p>
        </w:tc>
      </w:tr>
      <w:tr w:rsidR="00AD40AA" w:rsidRPr="00480B6D" w:rsidTr="00866F83">
        <w:tblPrEx>
          <w:tblLook w:val="0000" w:firstRow="0" w:lastRow="0" w:firstColumn="0" w:lastColumn="0" w:noHBand="0" w:noVBand="0"/>
        </w:tblPrEx>
        <w:trPr>
          <w:trHeight w:val="1185"/>
        </w:trPr>
        <w:tc>
          <w:tcPr>
            <w:tcW w:w="567" w:type="dxa"/>
          </w:tcPr>
          <w:p w:rsidR="00AD40AA" w:rsidRPr="00297365" w:rsidRDefault="00AD40AA" w:rsidP="00866F83">
            <w:pPr>
              <w:rPr>
                <w:highlight w:val="yellow"/>
              </w:rPr>
            </w:pPr>
            <w:r w:rsidRPr="005F4C6C">
              <w:t>15</w:t>
            </w:r>
          </w:p>
        </w:tc>
        <w:tc>
          <w:tcPr>
            <w:tcW w:w="4081" w:type="dxa"/>
          </w:tcPr>
          <w:p w:rsidR="00AD40AA" w:rsidRPr="00480B6D" w:rsidRDefault="00AD40AA" w:rsidP="00866F83">
            <w:r w:rsidRPr="00480B6D">
              <w:t>Необхідність виконання експериментальних робіт у процесі проектування</w:t>
            </w:r>
          </w:p>
        </w:tc>
        <w:tc>
          <w:tcPr>
            <w:tcW w:w="5983" w:type="dxa"/>
            <w:gridSpan w:val="2"/>
          </w:tcPr>
          <w:p w:rsidR="00AD40AA" w:rsidRPr="00480B6D" w:rsidRDefault="00AD40AA" w:rsidP="00866F83">
            <w:r>
              <w:t>За необхідністю</w:t>
            </w:r>
          </w:p>
        </w:tc>
      </w:tr>
      <w:tr w:rsidR="00AD40AA" w:rsidRPr="00480B6D" w:rsidTr="00866F83">
        <w:tblPrEx>
          <w:tblLook w:val="0000" w:firstRow="0" w:lastRow="0" w:firstColumn="0" w:lastColumn="0" w:noHBand="0" w:noVBand="0"/>
        </w:tblPrEx>
        <w:trPr>
          <w:trHeight w:val="434"/>
        </w:trPr>
        <w:tc>
          <w:tcPr>
            <w:tcW w:w="567" w:type="dxa"/>
          </w:tcPr>
          <w:p w:rsidR="00AD40AA" w:rsidRPr="00480B6D" w:rsidRDefault="00AD40AA" w:rsidP="00866F83">
            <w:r w:rsidRPr="00480B6D">
              <w:t>16</w:t>
            </w:r>
          </w:p>
        </w:tc>
        <w:tc>
          <w:tcPr>
            <w:tcW w:w="4081" w:type="dxa"/>
          </w:tcPr>
          <w:p w:rsidR="00AD40AA" w:rsidRPr="00480B6D" w:rsidRDefault="00AD40AA" w:rsidP="00866F83">
            <w:r w:rsidRPr="00480B6D">
              <w:t>Вимоги до благоустрою майданчика</w:t>
            </w:r>
          </w:p>
        </w:tc>
        <w:tc>
          <w:tcPr>
            <w:tcW w:w="5983" w:type="dxa"/>
            <w:gridSpan w:val="2"/>
          </w:tcPr>
          <w:p w:rsidR="00AD40AA" w:rsidRPr="00480B6D" w:rsidRDefault="00AD40AA" w:rsidP="00866F83">
            <w:r w:rsidRPr="00480B6D">
              <w:t>Відновлення благоустрою по існуючому стану</w:t>
            </w:r>
          </w:p>
        </w:tc>
      </w:tr>
      <w:tr w:rsidR="00AD40AA" w:rsidRPr="00480B6D" w:rsidTr="00866F83">
        <w:tblPrEx>
          <w:tblLook w:val="0000" w:firstRow="0" w:lastRow="0" w:firstColumn="0" w:lastColumn="0" w:noHBand="0" w:noVBand="0"/>
        </w:tblPrEx>
        <w:trPr>
          <w:trHeight w:val="771"/>
        </w:trPr>
        <w:tc>
          <w:tcPr>
            <w:tcW w:w="567" w:type="dxa"/>
          </w:tcPr>
          <w:p w:rsidR="00AD40AA" w:rsidRPr="00480B6D" w:rsidRDefault="00AD40AA" w:rsidP="00866F83">
            <w:r w:rsidRPr="00480B6D">
              <w:t>18</w:t>
            </w:r>
          </w:p>
        </w:tc>
        <w:tc>
          <w:tcPr>
            <w:tcW w:w="4081" w:type="dxa"/>
          </w:tcPr>
          <w:p w:rsidR="00AD40AA" w:rsidRPr="00480B6D" w:rsidRDefault="00AD40AA" w:rsidP="00866F83">
            <w:r w:rsidRPr="00480B6D">
              <w:t xml:space="preserve">Склад проекту </w:t>
            </w:r>
          </w:p>
        </w:tc>
        <w:tc>
          <w:tcPr>
            <w:tcW w:w="5983" w:type="dxa"/>
            <w:gridSpan w:val="2"/>
          </w:tcPr>
          <w:p w:rsidR="00AD40AA" w:rsidRPr="00480B6D" w:rsidRDefault="00AD40AA" w:rsidP="00866F83">
            <w:r w:rsidRPr="00480B6D">
              <w:t>ПЗ (Загальна пояснювальна записка)</w:t>
            </w:r>
          </w:p>
          <w:p w:rsidR="00AD40AA" w:rsidRPr="00480B6D" w:rsidRDefault="00AD40AA" w:rsidP="00866F83">
            <w:r w:rsidRPr="00480B6D">
              <w:t>АБ (архітектурно-будівельні рішення)</w:t>
            </w:r>
          </w:p>
          <w:p w:rsidR="00AD40AA" w:rsidRPr="00480B6D" w:rsidRDefault="00AD40AA" w:rsidP="00866F83">
            <w:r w:rsidRPr="00480B6D">
              <w:t>ГП (генеральний план)</w:t>
            </w:r>
          </w:p>
          <w:p w:rsidR="00AD40AA" w:rsidRPr="00480B6D" w:rsidRDefault="00AD40AA" w:rsidP="00866F83">
            <w:r w:rsidRPr="00480B6D">
              <w:t>ОВ (опалення)</w:t>
            </w:r>
          </w:p>
          <w:p w:rsidR="00AD40AA" w:rsidRPr="00480B6D" w:rsidRDefault="00AD40AA" w:rsidP="00866F83">
            <w:r w:rsidRPr="00480B6D">
              <w:t>БЗ (блискавкозахист)</w:t>
            </w:r>
          </w:p>
          <w:p w:rsidR="00AD40AA" w:rsidRPr="00480B6D" w:rsidRDefault="00AD40AA" w:rsidP="00866F83">
            <w:r w:rsidRPr="00480B6D">
              <w:t>ВЗ (вогнезахист дерев’яних конструкцій)</w:t>
            </w:r>
          </w:p>
          <w:p w:rsidR="00AD40AA" w:rsidRPr="00480B6D" w:rsidRDefault="00AD40AA" w:rsidP="00866F83">
            <w:r w:rsidRPr="00480B6D">
              <w:t>ЕТР (електротехнічні рішення)</w:t>
            </w:r>
          </w:p>
          <w:p w:rsidR="00AD40AA" w:rsidRPr="00480B6D" w:rsidRDefault="00AD40AA" w:rsidP="00866F83">
            <w:pPr>
              <w:widowControl/>
              <w:numPr>
                <w:ilvl w:val="0"/>
                <w:numId w:val="19"/>
              </w:numPr>
              <w:autoSpaceDE/>
              <w:autoSpaceDN/>
            </w:pPr>
            <w:r w:rsidRPr="00480B6D">
              <w:t>зовнішнє освітлення</w:t>
            </w:r>
          </w:p>
          <w:p w:rsidR="00AD40AA" w:rsidRPr="00480B6D" w:rsidRDefault="00AD40AA" w:rsidP="00866F83">
            <w:pPr>
              <w:rPr>
                <w:highlight w:val="yellow"/>
              </w:rPr>
            </w:pPr>
            <w:r w:rsidRPr="00480B6D">
              <w:t>ТМ, АТМ (тепломеханічні рішення, автоматизація теплового пункту)</w:t>
            </w:r>
          </w:p>
          <w:p w:rsidR="00AD40AA" w:rsidRPr="00480B6D" w:rsidRDefault="00AD40AA" w:rsidP="00866F83">
            <w:r w:rsidRPr="00480B6D">
              <w:t>ВК (водопровід та каналізація у т.ч.</w:t>
            </w:r>
            <w:r w:rsidRPr="00480B6D">
              <w:rPr>
                <w:strike/>
              </w:rPr>
              <w:t xml:space="preserve"> </w:t>
            </w:r>
            <w:r w:rsidRPr="00480B6D">
              <w:t>дощова каналізація)</w:t>
            </w:r>
          </w:p>
          <w:p w:rsidR="00AD40AA" w:rsidRPr="00480B6D" w:rsidRDefault="00AD40AA" w:rsidP="00866F83">
            <w:r w:rsidRPr="00480B6D">
              <w:t>ПОФ (паспорт опорядження фасадів)</w:t>
            </w:r>
          </w:p>
          <w:p w:rsidR="00AD40AA" w:rsidRPr="00480B6D" w:rsidRDefault="00AD40AA" w:rsidP="00866F83">
            <w:r w:rsidRPr="00480B6D">
              <w:t>ПОБ (проект організації будівництва)</w:t>
            </w:r>
          </w:p>
          <w:p w:rsidR="00AD40AA" w:rsidRPr="00480B6D" w:rsidRDefault="00AD40AA" w:rsidP="00866F83">
            <w:r w:rsidRPr="00480B6D">
              <w:t xml:space="preserve">К (кошторисна документація) </w:t>
            </w:r>
          </w:p>
          <w:p w:rsidR="00AD40AA" w:rsidRPr="00480B6D" w:rsidRDefault="00AD40AA" w:rsidP="00866F83">
            <w:r w:rsidRPr="00480B6D">
              <w:t>Е (енергоефективність)</w:t>
            </w:r>
          </w:p>
          <w:p w:rsidR="00AD40AA" w:rsidRPr="00480B6D" w:rsidRDefault="00AD40AA" w:rsidP="00866F83">
            <w:r w:rsidRPr="00480B6D">
              <w:t xml:space="preserve">Інші розділи згідно ДБН А.2.2-3-2014 </w:t>
            </w:r>
          </w:p>
        </w:tc>
      </w:tr>
      <w:tr w:rsidR="00AD40AA" w:rsidRPr="00480B6D" w:rsidTr="00866F83">
        <w:tblPrEx>
          <w:tblLook w:val="0000" w:firstRow="0" w:lastRow="0" w:firstColumn="0" w:lastColumn="0" w:noHBand="0" w:noVBand="0"/>
        </w:tblPrEx>
        <w:trPr>
          <w:trHeight w:val="459"/>
        </w:trPr>
        <w:tc>
          <w:tcPr>
            <w:tcW w:w="567" w:type="dxa"/>
          </w:tcPr>
          <w:p w:rsidR="00AD40AA" w:rsidRPr="00480B6D" w:rsidRDefault="00AD40AA" w:rsidP="00866F83">
            <w:r w:rsidRPr="00480B6D">
              <w:t>19</w:t>
            </w:r>
          </w:p>
        </w:tc>
        <w:tc>
          <w:tcPr>
            <w:tcW w:w="4112" w:type="dxa"/>
            <w:gridSpan w:val="2"/>
          </w:tcPr>
          <w:p w:rsidR="00AD40AA" w:rsidRPr="00480B6D" w:rsidRDefault="00AD40AA" w:rsidP="00866F83">
            <w:r w:rsidRPr="00480B6D">
              <w:t>Обсяги робіт</w:t>
            </w:r>
          </w:p>
        </w:tc>
        <w:tc>
          <w:tcPr>
            <w:tcW w:w="5952" w:type="dxa"/>
          </w:tcPr>
          <w:p w:rsidR="00AD40AA" w:rsidRPr="00480B6D" w:rsidRDefault="00AD40AA" w:rsidP="00866F83">
            <w:pPr>
              <w:rPr>
                <w:b/>
              </w:rPr>
            </w:pPr>
            <w:r w:rsidRPr="00480B6D">
              <w:rPr>
                <w:b/>
              </w:rPr>
              <w:t>До архітектурно-будівельних рішень:</w:t>
            </w:r>
          </w:p>
          <w:p w:rsidR="00AD40AA" w:rsidRPr="00480B6D" w:rsidRDefault="00AD40AA" w:rsidP="00866F83">
            <w:pPr>
              <w:pStyle w:val="HTML"/>
              <w:keepNext/>
              <w:widowControl w:val="0"/>
              <w:numPr>
                <w:ilvl w:val="0"/>
                <w:numId w:val="20"/>
              </w:numPr>
              <w:spacing w:line="240" w:lineRule="atLeast"/>
              <w:jc w:val="both"/>
              <w:rPr>
                <w:rFonts w:ascii="Times New Roman" w:hAnsi="Times New Roman" w:cs="Times New Roman"/>
                <w:i/>
                <w:sz w:val="24"/>
                <w:szCs w:val="24"/>
                <w:lang w:val="uk-UA"/>
              </w:rPr>
            </w:pPr>
            <w:r w:rsidRPr="00480B6D">
              <w:rPr>
                <w:rFonts w:ascii="Times New Roman" w:hAnsi="Times New Roman" w:cs="Times New Roman"/>
                <w:i/>
                <w:sz w:val="24"/>
                <w:szCs w:val="24"/>
                <w:lang w:val="uk-UA"/>
              </w:rPr>
              <w:t>Утеплення стін</w:t>
            </w:r>
          </w:p>
          <w:p w:rsidR="00AD40AA" w:rsidRPr="009B13EF" w:rsidRDefault="00AD40AA" w:rsidP="00866F83">
            <w:pPr>
              <w:widowControl/>
              <w:numPr>
                <w:ilvl w:val="0"/>
                <w:numId w:val="23"/>
              </w:numPr>
              <w:autoSpaceDE/>
              <w:autoSpaceDN/>
              <w:jc w:val="both"/>
            </w:pPr>
            <w:r w:rsidRPr="009B13EF">
              <w:t>утеплення стін мінераловатними плитами по системі скріпленої ізоляції Cerezit (або аналог) згідно ДБН В.2.6-31:2006;</w:t>
            </w:r>
          </w:p>
          <w:p w:rsidR="00AD40AA" w:rsidRPr="00480B6D" w:rsidRDefault="00AD40AA" w:rsidP="00866F83">
            <w:pPr>
              <w:widowControl/>
              <w:numPr>
                <w:ilvl w:val="0"/>
                <w:numId w:val="23"/>
              </w:numPr>
              <w:autoSpaceDE/>
              <w:autoSpaceDN/>
              <w:jc w:val="both"/>
            </w:pPr>
            <w:r w:rsidRPr="00480B6D">
              <w:t>виконати теплотехнічні розрахунки зовнішніх огороджуючи конструкцій</w:t>
            </w:r>
          </w:p>
          <w:p w:rsidR="00AD40AA" w:rsidRPr="00480B6D" w:rsidRDefault="00AD40AA" w:rsidP="00866F83">
            <w:pPr>
              <w:widowControl/>
              <w:numPr>
                <w:ilvl w:val="0"/>
                <w:numId w:val="23"/>
              </w:numPr>
              <w:autoSpaceDE/>
              <w:autoSpaceDN/>
              <w:jc w:val="both"/>
            </w:pPr>
            <w:r w:rsidRPr="00480B6D">
              <w:t>по кутках будівлі, вікон, дверей, передбачити кутки з сіткою, у місцях примикання утеплювача та г/картону до вікон і дверей передбачити пластикові кут</w:t>
            </w:r>
            <w:r>
              <w:t>и</w:t>
            </w:r>
            <w:r w:rsidRPr="00480B6D">
              <w:t>ки</w:t>
            </w:r>
          </w:p>
          <w:p w:rsidR="00AD40AA" w:rsidRPr="00480B6D" w:rsidRDefault="00AD40AA" w:rsidP="00866F83">
            <w:pPr>
              <w:widowControl/>
              <w:numPr>
                <w:ilvl w:val="0"/>
                <w:numId w:val="23"/>
              </w:numPr>
              <w:autoSpaceDE/>
              <w:autoSpaceDN/>
              <w:jc w:val="both"/>
            </w:pPr>
            <w:r w:rsidRPr="00480B6D">
              <w:t>при утепленні з зовнішнього боку укосу виконати напуск утеплювача на віконну раму на 2 см;</w:t>
            </w:r>
          </w:p>
          <w:p w:rsidR="00AD40AA" w:rsidRPr="00480B6D" w:rsidRDefault="00AD40AA" w:rsidP="00866F83">
            <w:pPr>
              <w:widowControl/>
              <w:numPr>
                <w:ilvl w:val="0"/>
                <w:numId w:val="23"/>
              </w:numPr>
              <w:autoSpaceDE/>
              <w:autoSpaceDN/>
              <w:jc w:val="both"/>
            </w:pPr>
            <w:r w:rsidRPr="00480B6D">
              <w:t xml:space="preserve">при виконанні укосу з внутрішньої сторони використати вологостійкий г/картон з утепленням; </w:t>
            </w:r>
          </w:p>
          <w:p w:rsidR="00AD40AA" w:rsidRDefault="00AD40AA" w:rsidP="00866F83">
            <w:pPr>
              <w:widowControl/>
              <w:numPr>
                <w:ilvl w:val="0"/>
                <w:numId w:val="23"/>
              </w:numPr>
              <w:autoSpaceDE/>
              <w:autoSpaceDN/>
              <w:jc w:val="both"/>
            </w:pPr>
            <w:r w:rsidRPr="00480B6D">
              <w:t xml:space="preserve">в місці стику </w:t>
            </w:r>
            <w:r>
              <w:t>утеплювачів</w:t>
            </w:r>
            <w:r w:rsidRPr="00480B6D">
              <w:t xml:space="preserve"> стін будівлі та цокольного поверху передбачити </w:t>
            </w:r>
            <w:r>
              <w:t xml:space="preserve">встановлення </w:t>
            </w:r>
            <w:r w:rsidRPr="00480B6D">
              <w:t xml:space="preserve">капельник на </w:t>
            </w:r>
            <w:r>
              <w:t>перепаді товщин;</w:t>
            </w:r>
          </w:p>
          <w:p w:rsidR="00AD40AA" w:rsidRPr="00480B6D" w:rsidRDefault="00AD40AA" w:rsidP="00866F83">
            <w:pPr>
              <w:widowControl/>
              <w:numPr>
                <w:ilvl w:val="0"/>
                <w:numId w:val="23"/>
              </w:numPr>
              <w:autoSpaceDE/>
              <w:autoSpaceDN/>
              <w:jc w:val="both"/>
            </w:pPr>
            <w:r>
              <w:t>передбачити капельники в верхній частині віконного прорізу.</w:t>
            </w:r>
          </w:p>
          <w:p w:rsidR="00AD40AA" w:rsidRPr="00480B6D" w:rsidRDefault="00AD40AA" w:rsidP="00866F83">
            <w:pPr>
              <w:pStyle w:val="HTML"/>
              <w:keepNext/>
              <w:widowControl w:val="0"/>
              <w:spacing w:line="240" w:lineRule="atLeast"/>
              <w:jc w:val="both"/>
              <w:rPr>
                <w:rFonts w:ascii="Times New Roman" w:hAnsi="Times New Roman" w:cs="Times New Roman"/>
                <w:sz w:val="24"/>
                <w:szCs w:val="24"/>
                <w:lang w:val="uk-UA"/>
              </w:rPr>
            </w:pPr>
          </w:p>
          <w:p w:rsidR="00AD40AA" w:rsidRPr="00480B6D" w:rsidRDefault="00AD40AA" w:rsidP="00866F83">
            <w:pPr>
              <w:pStyle w:val="HTML"/>
              <w:keepNext/>
              <w:widowControl w:val="0"/>
              <w:numPr>
                <w:ilvl w:val="0"/>
                <w:numId w:val="20"/>
              </w:numPr>
              <w:spacing w:line="240" w:lineRule="atLeast"/>
              <w:jc w:val="both"/>
              <w:rPr>
                <w:rFonts w:ascii="Times New Roman" w:hAnsi="Times New Roman" w:cs="Times New Roman"/>
                <w:i/>
                <w:sz w:val="24"/>
                <w:szCs w:val="24"/>
                <w:lang w:val="uk-UA"/>
              </w:rPr>
            </w:pPr>
            <w:r w:rsidRPr="00480B6D">
              <w:rPr>
                <w:rFonts w:ascii="Times New Roman" w:hAnsi="Times New Roman" w:cs="Times New Roman"/>
                <w:i/>
                <w:sz w:val="24"/>
                <w:szCs w:val="24"/>
                <w:lang w:val="uk-UA"/>
              </w:rPr>
              <w:t>Заміна зовнішніх дверей та вікон</w:t>
            </w:r>
          </w:p>
          <w:p w:rsidR="00AD40AA" w:rsidRPr="00480B6D" w:rsidRDefault="00AD40AA" w:rsidP="00866F83">
            <w:pPr>
              <w:widowControl/>
              <w:numPr>
                <w:ilvl w:val="0"/>
                <w:numId w:val="24"/>
              </w:numPr>
              <w:autoSpaceDE/>
              <w:autoSpaceDN/>
              <w:jc w:val="both"/>
            </w:pPr>
            <w:r w:rsidRPr="00480B6D">
              <w:t>Вироби мають відповідати вимогам ДСТУ Б В.2.6-15:2011 «Блоки віконні та дверні полівінілхлоридні. Загальні технічні вимоги» включно із Зміною №1 від 01.07.2013 згідно наказу №239 Міністерства регіонального розвитку, будівництва і житлово-комунального господарства від 12.06.2013.</w:t>
            </w:r>
          </w:p>
          <w:p w:rsidR="00AD40AA" w:rsidRDefault="00AD40AA" w:rsidP="00866F83">
            <w:pPr>
              <w:widowControl/>
              <w:numPr>
                <w:ilvl w:val="0"/>
                <w:numId w:val="24"/>
              </w:numPr>
              <w:autoSpaceDE/>
              <w:autoSpaceDN/>
              <w:jc w:val="both"/>
            </w:pPr>
            <w:r w:rsidRPr="00480B6D">
              <w:t xml:space="preserve">Заміна вікон на енергоефективні (опір теплопередачі світлопрозорої конструкції – R≥0,75м.кв.К/Вт, слід використовувати ПВХ профіль з монтажною </w:t>
            </w:r>
            <w:r w:rsidRPr="00480B6D">
              <w:lastRenderedPageBreak/>
              <w:t>шириною не менше 70 мм, двокамерним пакетом 4і-10-4М</w:t>
            </w:r>
            <w:r>
              <w:t>-10-4і, де М</w:t>
            </w:r>
            <w:r w:rsidRPr="00480B6D">
              <w:t xml:space="preserve"> листове скло, і – енергозберігаюче скло.</w:t>
            </w:r>
          </w:p>
          <w:p w:rsidR="00AD40AA" w:rsidRPr="00F90FB5" w:rsidRDefault="00AD40AA" w:rsidP="00866F83">
            <w:pPr>
              <w:widowControl/>
              <w:numPr>
                <w:ilvl w:val="0"/>
                <w:numId w:val="24"/>
              </w:numPr>
              <w:autoSpaceDE/>
              <w:autoSpaceDN/>
              <w:jc w:val="both"/>
            </w:pPr>
            <w:r w:rsidRPr="00F90FB5">
              <w:t>В місцях максимальної експлуатації дверні конструкції передбачити посилені або з алюмінієвого профілю;</w:t>
            </w:r>
          </w:p>
          <w:p w:rsidR="00AD40AA" w:rsidRPr="00480B6D" w:rsidRDefault="00AD40AA" w:rsidP="00866F83">
            <w:pPr>
              <w:widowControl/>
              <w:numPr>
                <w:ilvl w:val="0"/>
                <w:numId w:val="24"/>
              </w:numPr>
              <w:autoSpaceDE/>
              <w:autoSpaceDN/>
              <w:jc w:val="both"/>
            </w:pPr>
            <w:r w:rsidRPr="00480B6D">
              <w:t>Профілі ПВХ мають відповідати вимогам ДСТУ Б В.2.7-130, (5-ти камерні) геометричні, фізико механічні та інші показники (підтверджено сертифікатом відповідності з посиланням на протоколи випробувань).</w:t>
            </w:r>
          </w:p>
          <w:p w:rsidR="00AD40AA" w:rsidRPr="00480B6D" w:rsidRDefault="00AD40AA" w:rsidP="00866F83">
            <w:pPr>
              <w:widowControl/>
              <w:numPr>
                <w:ilvl w:val="0"/>
                <w:numId w:val="24"/>
              </w:numPr>
              <w:autoSpaceDE/>
              <w:autoSpaceDN/>
              <w:jc w:val="both"/>
            </w:pPr>
            <w:r w:rsidRPr="00480B6D">
              <w:t xml:space="preserve">В конструкціях має бути передбачено не менше двох контурів упорного ущільнення, в тому числі в області порогів вхідних дверей. Ущільнюючі прокладки мають бути протягнуті замкненим контуром, та склеєні в верхній частині спеціальним клеєм. Стикування ущільнювачів встик та викуси в кутах конструкцій не допускаються. Ущільнювач має відповідати вимогам ДСТУ Б В.2.7-242. </w:t>
            </w:r>
            <w:r w:rsidRPr="00F90FB5">
              <w:t>Переваги при виборі матеріалу ущільнення мають бути надані ЕПДМ (етиленпропілендієнмономіри).</w:t>
            </w:r>
          </w:p>
          <w:p w:rsidR="00AD40AA" w:rsidRPr="00480B6D" w:rsidRDefault="00AD40AA" w:rsidP="00866F83">
            <w:pPr>
              <w:widowControl/>
              <w:numPr>
                <w:ilvl w:val="0"/>
                <w:numId w:val="24"/>
              </w:numPr>
              <w:autoSpaceDE/>
              <w:autoSpaceDN/>
              <w:jc w:val="both"/>
            </w:pPr>
            <w:r w:rsidRPr="00480B6D">
              <w:t xml:space="preserve">Вибір конструктиву </w:t>
            </w:r>
            <w:r>
              <w:t xml:space="preserve">металопластикових конструкцій </w:t>
            </w:r>
            <w:r w:rsidRPr="00480B6D">
              <w:t>(розбивка, вузли підсилення та компенсації) та армування має бути підтверджено статичними розрахунками конструкцій за методикою встановленою у ДСТУ-Н Б В.2.6-146:2010 «Настанова щодо проектування і улаштування вікон та дверей», з оцінкою вітрового навантаження визначеного за методикою встановленою в ДБН В.1.2-2:2006 «Навантаження та впливи. Норми проектування» та Зміні №1 Застосування елементів жорсткості номінальна товщина яких менше ніж 1,5 мм не допускається.</w:t>
            </w:r>
          </w:p>
          <w:p w:rsidR="00AD40AA" w:rsidRPr="00480B6D" w:rsidRDefault="00AD40AA" w:rsidP="00866F83">
            <w:pPr>
              <w:widowControl/>
              <w:numPr>
                <w:ilvl w:val="0"/>
                <w:numId w:val="24"/>
              </w:numPr>
              <w:autoSpaceDE/>
              <w:autoSpaceDN/>
              <w:jc w:val="both"/>
            </w:pPr>
            <w:r w:rsidRPr="00480B6D">
              <w:t>Склопакети мають відповідати вимогам ДСТУ EN1279:2013 «Скло для будівництва. Склопакети» Частини 1-6. Вибір товщини та типу скла має здійснюватися на підставі вимог ДСТУ-Н Б В.2.6-83:2009 «Настанова з проектування світлопрозорих елементів огороджувальних конструкцій». Застосування скла товщиною менше ніж 4 мм не допускається. Розриви первинного контуру герметизації не допускається. Застосування у якості вторинного контуру герметизації силікону не допускається.</w:t>
            </w:r>
          </w:p>
          <w:p w:rsidR="00AD40AA" w:rsidRPr="00480B6D" w:rsidRDefault="00AD40AA" w:rsidP="00866F83">
            <w:pPr>
              <w:pStyle w:val="HTML"/>
              <w:keepNext/>
              <w:widowControl w:val="0"/>
              <w:numPr>
                <w:ilvl w:val="0"/>
                <w:numId w:val="20"/>
              </w:numPr>
              <w:spacing w:line="240" w:lineRule="atLeast"/>
              <w:jc w:val="both"/>
              <w:rPr>
                <w:rFonts w:ascii="Times New Roman" w:hAnsi="Times New Roman" w:cs="Times New Roman"/>
                <w:i/>
                <w:sz w:val="24"/>
                <w:szCs w:val="24"/>
                <w:lang w:val="uk-UA"/>
              </w:rPr>
            </w:pPr>
            <w:r w:rsidRPr="00480B6D">
              <w:rPr>
                <w:rFonts w:ascii="Times New Roman" w:hAnsi="Times New Roman" w:cs="Times New Roman"/>
                <w:i/>
                <w:sz w:val="24"/>
                <w:szCs w:val="24"/>
                <w:lang w:val="uk-UA"/>
              </w:rPr>
              <w:t>Утеплення перекриття підвалу</w:t>
            </w:r>
          </w:p>
          <w:p w:rsidR="00AD40AA" w:rsidRPr="00480B6D" w:rsidRDefault="00AD40AA" w:rsidP="00866F83">
            <w:pPr>
              <w:pStyle w:val="HTML"/>
              <w:keepNext/>
              <w:widowControl w:val="0"/>
              <w:spacing w:line="240" w:lineRule="atLeast"/>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Для утеплення перекритт</w:t>
            </w:r>
            <w:r>
              <w:rPr>
                <w:rFonts w:ascii="Times New Roman" w:hAnsi="Times New Roman" w:cs="Times New Roman"/>
                <w:sz w:val="24"/>
                <w:szCs w:val="24"/>
                <w:lang w:val="uk-UA"/>
              </w:rPr>
              <w:t>я підвалу застосувати мінераловатний утеплювач</w:t>
            </w:r>
            <w:r w:rsidRPr="00480B6D">
              <w:rPr>
                <w:rFonts w:ascii="Times New Roman" w:hAnsi="Times New Roman" w:cs="Times New Roman"/>
                <w:sz w:val="24"/>
                <w:szCs w:val="24"/>
                <w:lang w:val="uk-UA"/>
              </w:rPr>
              <w:t>.</w:t>
            </w:r>
            <w:r>
              <w:rPr>
                <w:rFonts w:ascii="Times New Roman" w:hAnsi="Times New Roman" w:cs="Times New Roman"/>
                <w:sz w:val="24"/>
                <w:szCs w:val="24"/>
                <w:lang w:val="uk-UA"/>
              </w:rPr>
              <w:t xml:space="preserve"> Передбачити попереднє очищення та підготовку поверхні.</w:t>
            </w:r>
          </w:p>
          <w:p w:rsidR="00AD40AA" w:rsidRPr="00480B6D" w:rsidRDefault="00AD40AA" w:rsidP="00866F83">
            <w:pPr>
              <w:pStyle w:val="HTML"/>
              <w:keepNext/>
              <w:widowControl w:val="0"/>
              <w:spacing w:line="240" w:lineRule="atLeast"/>
              <w:jc w:val="both"/>
              <w:rPr>
                <w:rFonts w:ascii="Times New Roman" w:hAnsi="Times New Roman" w:cs="Times New Roman"/>
                <w:sz w:val="24"/>
                <w:szCs w:val="24"/>
                <w:lang w:val="uk-UA"/>
              </w:rPr>
            </w:pPr>
          </w:p>
          <w:p w:rsidR="00AD40AA" w:rsidRPr="00480B6D" w:rsidRDefault="00AD40AA" w:rsidP="00866F83">
            <w:pPr>
              <w:pStyle w:val="HTML"/>
              <w:keepNext/>
              <w:widowControl w:val="0"/>
              <w:numPr>
                <w:ilvl w:val="0"/>
                <w:numId w:val="20"/>
              </w:numPr>
              <w:spacing w:line="240" w:lineRule="atLeast"/>
              <w:jc w:val="both"/>
              <w:rPr>
                <w:rFonts w:ascii="Times New Roman" w:hAnsi="Times New Roman" w:cs="Times New Roman"/>
                <w:i/>
                <w:sz w:val="24"/>
                <w:szCs w:val="24"/>
                <w:lang w:val="uk-UA"/>
              </w:rPr>
            </w:pPr>
            <w:r w:rsidRPr="00480B6D">
              <w:rPr>
                <w:rFonts w:ascii="Times New Roman" w:hAnsi="Times New Roman" w:cs="Times New Roman"/>
                <w:i/>
                <w:sz w:val="24"/>
                <w:szCs w:val="24"/>
                <w:lang w:val="uk-UA"/>
              </w:rPr>
              <w:t>Утеплення цоколю</w:t>
            </w:r>
          </w:p>
          <w:p w:rsidR="00AD40AA" w:rsidRPr="00480B6D" w:rsidRDefault="00AD40AA" w:rsidP="00866F83">
            <w:pPr>
              <w:widowControl/>
              <w:numPr>
                <w:ilvl w:val="0"/>
                <w:numId w:val="25"/>
              </w:numPr>
              <w:autoSpaceDE/>
              <w:autoSpaceDN/>
              <w:jc w:val="both"/>
            </w:pPr>
            <w:r w:rsidRPr="00480B6D">
              <w:t>Матеріал для утеплення цоколю</w:t>
            </w:r>
            <w:r>
              <w:t xml:space="preserve"> вище рівня відмостки – </w:t>
            </w:r>
            <w:r>
              <w:rPr>
                <w:lang w:val="ru-RU"/>
              </w:rPr>
              <w:t>мінеральна вата</w:t>
            </w:r>
            <w:r>
              <w:t>;</w:t>
            </w:r>
          </w:p>
          <w:p w:rsidR="00AD40AA" w:rsidRPr="00480B6D" w:rsidRDefault="00AD40AA" w:rsidP="00866F83">
            <w:pPr>
              <w:widowControl/>
              <w:numPr>
                <w:ilvl w:val="0"/>
                <w:numId w:val="25"/>
              </w:numPr>
              <w:autoSpaceDE/>
              <w:autoSpaceDN/>
              <w:jc w:val="both"/>
            </w:pPr>
            <w:r w:rsidRPr="00480B6D">
              <w:t xml:space="preserve">нижче рівня </w:t>
            </w:r>
            <w:r>
              <w:t xml:space="preserve">відмостки </w:t>
            </w:r>
            <w:r w:rsidRPr="00480B6D">
              <w:t>- екструдований  пінополістирол</w:t>
            </w:r>
            <w:r>
              <w:t>;</w:t>
            </w:r>
          </w:p>
          <w:p w:rsidR="00AD40AA" w:rsidRPr="00480B6D" w:rsidRDefault="00AD40AA" w:rsidP="00866F83">
            <w:pPr>
              <w:widowControl/>
              <w:numPr>
                <w:ilvl w:val="0"/>
                <w:numId w:val="25"/>
              </w:numPr>
              <w:autoSpaceDE/>
              <w:autoSpaceDN/>
              <w:jc w:val="both"/>
            </w:pPr>
            <w:r w:rsidRPr="00480B6D">
              <w:t>на цокольній частині передбачити обклеювальну гідроізоляцію</w:t>
            </w:r>
            <w:r>
              <w:t>;</w:t>
            </w:r>
          </w:p>
          <w:p w:rsidR="00AD40AA" w:rsidRPr="00480B6D" w:rsidRDefault="00AD40AA" w:rsidP="00866F83">
            <w:pPr>
              <w:widowControl/>
              <w:numPr>
                <w:ilvl w:val="0"/>
                <w:numId w:val="25"/>
              </w:numPr>
              <w:autoSpaceDE/>
              <w:autoSpaceDN/>
              <w:jc w:val="both"/>
            </w:pPr>
            <w:r w:rsidRPr="00480B6D">
              <w:t>по утеплювачу та гідроізоляції передбачати захисну мембрану</w:t>
            </w:r>
            <w:r>
              <w:t>.</w:t>
            </w:r>
          </w:p>
          <w:p w:rsidR="00AD40AA" w:rsidRPr="00480B6D" w:rsidRDefault="00AD40AA" w:rsidP="00866F83">
            <w:pPr>
              <w:pStyle w:val="HTML"/>
              <w:keepNext/>
              <w:widowControl w:val="0"/>
              <w:spacing w:line="240" w:lineRule="atLeast"/>
              <w:jc w:val="both"/>
              <w:rPr>
                <w:rFonts w:ascii="Times New Roman" w:hAnsi="Times New Roman" w:cs="Times New Roman"/>
                <w:sz w:val="24"/>
                <w:szCs w:val="24"/>
                <w:lang w:val="uk-UA"/>
              </w:rPr>
            </w:pPr>
          </w:p>
          <w:p w:rsidR="00AD40AA" w:rsidRPr="00480B6D" w:rsidRDefault="00AD40AA" w:rsidP="00866F83">
            <w:pPr>
              <w:pStyle w:val="HTML"/>
              <w:keepNext/>
              <w:widowControl w:val="0"/>
              <w:numPr>
                <w:ilvl w:val="0"/>
                <w:numId w:val="20"/>
              </w:numPr>
              <w:spacing w:line="240" w:lineRule="atLeast"/>
              <w:jc w:val="both"/>
              <w:rPr>
                <w:rFonts w:ascii="Times New Roman" w:hAnsi="Times New Roman" w:cs="Times New Roman"/>
                <w:i/>
                <w:sz w:val="24"/>
                <w:szCs w:val="24"/>
                <w:lang w:val="uk-UA"/>
              </w:rPr>
            </w:pPr>
            <w:r w:rsidRPr="00480B6D">
              <w:rPr>
                <w:rFonts w:ascii="Times New Roman" w:hAnsi="Times New Roman" w:cs="Times New Roman"/>
                <w:i/>
                <w:sz w:val="24"/>
                <w:szCs w:val="24"/>
                <w:lang w:val="uk-UA"/>
              </w:rPr>
              <w:t xml:space="preserve">Реноваційні заходи що не відносяться до </w:t>
            </w:r>
            <w:r w:rsidRPr="00480B6D">
              <w:rPr>
                <w:rFonts w:ascii="Times New Roman" w:hAnsi="Times New Roman" w:cs="Times New Roman"/>
                <w:i/>
                <w:sz w:val="24"/>
                <w:szCs w:val="24"/>
                <w:lang w:val="uk-UA"/>
              </w:rPr>
              <w:lastRenderedPageBreak/>
              <w:t>енергоефективних, в тому числі ремонт ґанків</w:t>
            </w:r>
          </w:p>
          <w:p w:rsidR="00AD40AA" w:rsidRPr="00480B6D" w:rsidRDefault="00AD40AA" w:rsidP="00866F83">
            <w:pPr>
              <w:pStyle w:val="a5"/>
              <w:rPr>
                <w:i/>
              </w:rPr>
            </w:pPr>
          </w:p>
          <w:p w:rsidR="00AD40AA" w:rsidRDefault="00AD40AA" w:rsidP="00866F83">
            <w:pPr>
              <w:pStyle w:val="HTML"/>
              <w:keepNext/>
              <w:widowControl w:val="0"/>
              <w:numPr>
                <w:ilvl w:val="0"/>
                <w:numId w:val="22"/>
              </w:numPr>
              <w:spacing w:line="240" w:lineRule="atLeast"/>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 xml:space="preserve">Заходи, передбачені </w:t>
            </w:r>
            <w:r w:rsidRPr="00480B6D">
              <w:rPr>
                <w:rFonts w:ascii="Times New Roman" w:hAnsi="Times New Roman" w:cs="Times New Roman"/>
                <w:i/>
                <w:sz w:val="24"/>
                <w:szCs w:val="24"/>
                <w:lang w:val="uk-UA"/>
              </w:rPr>
              <w:t>Звітом про результати обстеження будівельних конструкцій</w:t>
            </w:r>
            <w:r w:rsidRPr="00480B6D">
              <w:rPr>
                <w:rFonts w:ascii="Times New Roman" w:hAnsi="Times New Roman" w:cs="Times New Roman"/>
                <w:sz w:val="24"/>
                <w:szCs w:val="24"/>
                <w:lang w:val="uk-UA"/>
              </w:rPr>
              <w:t>;</w:t>
            </w:r>
          </w:p>
          <w:p w:rsidR="00AD40AA" w:rsidRPr="00480B6D" w:rsidRDefault="00AD40AA" w:rsidP="00866F83">
            <w:pPr>
              <w:pStyle w:val="HTML"/>
              <w:keepNext/>
              <w:widowControl w:val="0"/>
              <w:numPr>
                <w:ilvl w:val="0"/>
                <w:numId w:val="22"/>
              </w:numPr>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Ремонт існуючих ганків. Об’єм роботи визначити проектом з врахуванням вимог Звіту</w:t>
            </w:r>
            <w:r w:rsidRPr="00FA0667">
              <w:rPr>
                <w:rFonts w:ascii="Times New Roman" w:hAnsi="Times New Roman" w:cs="Times New Roman"/>
                <w:sz w:val="24"/>
                <w:szCs w:val="24"/>
                <w:lang w:val="uk-UA"/>
              </w:rPr>
              <w:t xml:space="preserve"> про результати обстеження будівельних конструкцій;</w:t>
            </w:r>
          </w:p>
          <w:p w:rsidR="00AD40AA" w:rsidRPr="00480B6D" w:rsidRDefault="00AD40AA" w:rsidP="00866F83">
            <w:pPr>
              <w:pStyle w:val="HTML"/>
              <w:keepNext/>
              <w:widowControl w:val="0"/>
              <w:numPr>
                <w:ilvl w:val="0"/>
                <w:numId w:val="22"/>
              </w:numPr>
              <w:spacing w:line="240" w:lineRule="atLeast"/>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Блискавкозахист</w:t>
            </w:r>
            <w:r>
              <w:rPr>
                <w:rFonts w:ascii="Times New Roman" w:hAnsi="Times New Roman" w:cs="Times New Roman"/>
                <w:sz w:val="24"/>
                <w:szCs w:val="24"/>
                <w:lang w:val="uk-UA"/>
              </w:rPr>
              <w:t>;</w:t>
            </w:r>
          </w:p>
          <w:p w:rsidR="00AD40AA" w:rsidRPr="00480B6D" w:rsidRDefault="00AD40AA" w:rsidP="00866F83">
            <w:pPr>
              <w:pStyle w:val="HTML"/>
              <w:keepNext/>
              <w:widowControl w:val="0"/>
              <w:numPr>
                <w:ilvl w:val="0"/>
                <w:numId w:val="22"/>
              </w:numPr>
              <w:spacing w:line="240" w:lineRule="atLeast"/>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Доступ маломобільних груп населення;</w:t>
            </w:r>
          </w:p>
          <w:p w:rsidR="00AD40AA" w:rsidRPr="00480B6D" w:rsidRDefault="00AD40AA" w:rsidP="00866F83">
            <w:pPr>
              <w:pStyle w:val="HTML"/>
              <w:keepNext/>
              <w:widowControl w:val="0"/>
              <w:numPr>
                <w:ilvl w:val="0"/>
                <w:numId w:val="22"/>
              </w:numPr>
              <w:spacing w:line="240" w:lineRule="atLeast"/>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Обладнання санвузла для маломобільних груп населення</w:t>
            </w:r>
            <w:r>
              <w:rPr>
                <w:rFonts w:ascii="Times New Roman" w:hAnsi="Times New Roman" w:cs="Times New Roman"/>
                <w:sz w:val="24"/>
                <w:szCs w:val="24"/>
                <w:lang w:val="uk-UA"/>
              </w:rPr>
              <w:t>;</w:t>
            </w:r>
          </w:p>
          <w:p w:rsidR="00AD40AA" w:rsidRPr="00480B6D" w:rsidRDefault="00AD40AA" w:rsidP="00866F83">
            <w:pPr>
              <w:widowControl/>
              <w:numPr>
                <w:ilvl w:val="0"/>
                <w:numId w:val="22"/>
              </w:numPr>
              <w:autoSpaceDE/>
              <w:autoSpaceDN/>
              <w:jc w:val="both"/>
              <w:rPr>
                <w:lang w:eastAsia="ar-SA"/>
              </w:rPr>
            </w:pPr>
            <w:r>
              <w:rPr>
                <w:lang w:eastAsia="ar-SA"/>
              </w:rPr>
              <w:t>Р</w:t>
            </w:r>
            <w:r w:rsidRPr="00480B6D">
              <w:rPr>
                <w:lang w:eastAsia="ar-SA"/>
              </w:rPr>
              <w:t>еконструкція або заміна козирків над входами;</w:t>
            </w:r>
          </w:p>
          <w:p w:rsidR="00AD40AA" w:rsidRDefault="00AD40AA" w:rsidP="00866F83">
            <w:pPr>
              <w:widowControl/>
              <w:numPr>
                <w:ilvl w:val="0"/>
                <w:numId w:val="22"/>
              </w:numPr>
              <w:autoSpaceDE/>
              <w:autoSpaceDN/>
              <w:jc w:val="both"/>
              <w:rPr>
                <w:lang w:eastAsia="ar-SA"/>
              </w:rPr>
            </w:pPr>
            <w:r>
              <w:rPr>
                <w:lang w:eastAsia="ar-SA"/>
              </w:rPr>
              <w:t>П</w:t>
            </w:r>
            <w:r w:rsidRPr="00480B6D">
              <w:rPr>
                <w:lang w:eastAsia="ar-SA"/>
              </w:rPr>
              <w:t>ередбачити ремонтні роботи в місцях пошкодження під час проведення ремонтних робіт</w:t>
            </w:r>
            <w:r>
              <w:rPr>
                <w:lang w:eastAsia="ar-SA"/>
              </w:rPr>
              <w:t>;</w:t>
            </w:r>
          </w:p>
          <w:p w:rsidR="00AD40AA" w:rsidRPr="00480B6D" w:rsidRDefault="00AD40AA" w:rsidP="00866F83">
            <w:pPr>
              <w:widowControl/>
              <w:numPr>
                <w:ilvl w:val="0"/>
                <w:numId w:val="22"/>
              </w:numPr>
              <w:autoSpaceDE/>
              <w:autoSpaceDN/>
              <w:jc w:val="both"/>
              <w:rPr>
                <w:lang w:eastAsia="ar-SA"/>
              </w:rPr>
            </w:pPr>
            <w:r>
              <w:rPr>
                <w:lang w:eastAsia="ar-SA"/>
              </w:rPr>
              <w:t>Передбачити відновлення поверхні стін з внутрішньої сторони після встановлення вікон, дверей та інше).</w:t>
            </w:r>
          </w:p>
          <w:p w:rsidR="00AD40AA" w:rsidRPr="00480B6D"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left="360"/>
              <w:rPr>
                <w:rFonts w:ascii="Times New Roman" w:hAnsi="Times New Roman" w:cs="Times New Roman"/>
                <w:sz w:val="24"/>
                <w:szCs w:val="24"/>
                <w:lang w:val="uk-UA"/>
              </w:rPr>
            </w:pPr>
          </w:p>
          <w:p w:rsidR="00AD40AA" w:rsidRPr="00480B6D" w:rsidRDefault="00AD40AA" w:rsidP="00866F83">
            <w:pPr>
              <w:pStyle w:val="HTML"/>
              <w:keepNext/>
              <w:widowControl w:val="0"/>
              <w:spacing w:line="240" w:lineRule="atLeast"/>
              <w:ind w:left="108"/>
              <w:jc w:val="both"/>
              <w:rPr>
                <w:rFonts w:ascii="Times New Roman" w:hAnsi="Times New Roman" w:cs="Times New Roman"/>
                <w:b/>
                <w:sz w:val="24"/>
                <w:szCs w:val="24"/>
                <w:lang w:val="uk-UA"/>
              </w:rPr>
            </w:pPr>
            <w:r w:rsidRPr="000F56D5">
              <w:rPr>
                <w:rFonts w:ascii="Times New Roman" w:hAnsi="Times New Roman" w:cs="Times New Roman"/>
                <w:b/>
                <w:sz w:val="24"/>
                <w:szCs w:val="24"/>
                <w:lang w:val="uk-UA"/>
              </w:rPr>
              <w:t>До розділу опалення:</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Розрахункові параметри проекту приймати відповідно до вимог нормативної документації:</w:t>
            </w:r>
          </w:p>
          <w:p w:rsidR="00AD40AA" w:rsidRPr="00480B6D" w:rsidRDefault="00AD40AA" w:rsidP="00866F83">
            <w:pPr>
              <w:shd w:val="clear" w:color="auto" w:fill="FFFFFF"/>
              <w:ind w:firstLine="709"/>
              <w:jc w:val="both"/>
              <w:outlineLvl w:val="2"/>
            </w:pPr>
            <w:r w:rsidRPr="00480B6D">
              <w:rPr>
                <w:lang w:eastAsia="ar-SA"/>
              </w:rPr>
              <w:t xml:space="preserve">  </w:t>
            </w:r>
            <w:r w:rsidRPr="00480B6D">
              <w:t>ДБН В.2.5-67:2013 «Опаленн</w:t>
            </w:r>
            <w:r>
              <w:t>я, вентиляція та кондиціювання»;</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ДБ</w:t>
            </w:r>
            <w:r>
              <w:rPr>
                <w:rFonts w:ascii="Times New Roman" w:hAnsi="Times New Roman" w:cs="Times New Roman"/>
                <w:sz w:val="24"/>
                <w:szCs w:val="24"/>
                <w:lang w:val="uk-UA"/>
              </w:rPr>
              <w:t>Н В.2.6-31:2016</w:t>
            </w:r>
            <w:r w:rsidRPr="00480B6D">
              <w:rPr>
                <w:rFonts w:ascii="Times New Roman" w:hAnsi="Times New Roman" w:cs="Times New Roman"/>
                <w:sz w:val="24"/>
                <w:szCs w:val="24"/>
                <w:lang w:val="uk-UA"/>
              </w:rPr>
              <w:t xml:space="preserve"> «Теплова ізоляція будівель»;</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9B13EF">
              <w:rPr>
                <w:rFonts w:ascii="Times New Roman" w:hAnsi="Times New Roman" w:cs="Times New Roman"/>
                <w:sz w:val="24"/>
                <w:szCs w:val="24"/>
                <w:lang w:val="uk-UA"/>
              </w:rPr>
              <w:t>ДБН В.2.2-10-2001 «Будинки і споруди. Заклади охорони здоров’я з</w:t>
            </w:r>
            <w:r>
              <w:rPr>
                <w:rFonts w:ascii="Times New Roman" w:hAnsi="Times New Roman" w:cs="Times New Roman"/>
                <w:sz w:val="24"/>
                <w:szCs w:val="24"/>
                <w:lang w:val="uk-UA"/>
              </w:rPr>
              <w:t>і</w:t>
            </w:r>
            <w:r w:rsidRPr="009B13EF">
              <w:rPr>
                <w:rFonts w:ascii="Times New Roman" w:hAnsi="Times New Roman" w:cs="Times New Roman"/>
                <w:sz w:val="24"/>
                <w:szCs w:val="24"/>
                <w:lang w:val="uk-UA"/>
              </w:rPr>
              <w:t xml:space="preserve"> змінами №1 та №2»</w:t>
            </w:r>
            <w:r w:rsidRPr="00480B6D">
              <w:rPr>
                <w:rFonts w:ascii="Times New Roman" w:hAnsi="Times New Roman" w:cs="Times New Roman"/>
                <w:sz w:val="24"/>
                <w:szCs w:val="24"/>
                <w:lang w:val="uk-UA"/>
              </w:rPr>
              <w:t>;</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Параметри зовнішнього повітря в розрахунках прийняти відповідно до п. 5.13 ДБН В.2.5-67:2013 «Опаленн</w:t>
            </w:r>
            <w:r>
              <w:rPr>
                <w:rFonts w:ascii="Times New Roman" w:hAnsi="Times New Roman" w:cs="Times New Roman"/>
                <w:sz w:val="24"/>
                <w:szCs w:val="24"/>
                <w:lang w:val="uk-UA"/>
              </w:rPr>
              <w:t>я, вентиляція та кондиціювання»;</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Розрахункова температура повітря в приміщеннях відповідно до ДБН В.2.2-10-2001;</w:t>
            </w:r>
          </w:p>
          <w:p w:rsidR="00AD40AA" w:rsidRPr="003705B9" w:rsidRDefault="00AD40AA" w:rsidP="00866F83">
            <w:pPr>
              <w:pStyle w:val="HTML"/>
              <w:keepNext/>
              <w:widowControl w:val="0"/>
              <w:numPr>
                <w:ilvl w:val="0"/>
                <w:numId w:val="20"/>
              </w:numPr>
              <w:spacing w:line="240" w:lineRule="atLeast"/>
              <w:jc w:val="both"/>
              <w:rPr>
                <w:rFonts w:ascii="Times New Roman" w:hAnsi="Times New Roman" w:cs="Times New Roman"/>
                <w:sz w:val="24"/>
                <w:szCs w:val="24"/>
                <w:lang w:val="uk-UA"/>
              </w:rPr>
            </w:pPr>
            <w:r w:rsidRPr="003705B9">
              <w:rPr>
                <w:rFonts w:ascii="Times New Roman" w:hAnsi="Times New Roman" w:cs="Times New Roman"/>
                <w:i/>
                <w:sz w:val="24"/>
                <w:szCs w:val="24"/>
                <w:lang w:val="uk-UA"/>
              </w:rPr>
              <w:t xml:space="preserve">Встановлення автоматизованих вузлів регулювання теплового потоку </w:t>
            </w:r>
          </w:p>
          <w:p w:rsidR="00AD40AA" w:rsidRPr="003705B9" w:rsidRDefault="00AD40AA" w:rsidP="00866F83">
            <w:pPr>
              <w:pStyle w:val="HTML"/>
              <w:keepNext/>
              <w:numPr>
                <w:ilvl w:val="1"/>
                <w:numId w:val="26"/>
              </w:numPr>
              <w:tabs>
                <w:tab w:val="left" w:pos="5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Замість елеваторних вузлів на системі опалення встановити вузли регулювання теплового потоку;</w:t>
            </w:r>
          </w:p>
          <w:p w:rsidR="00AD40AA" w:rsidRPr="00480B6D" w:rsidRDefault="00AD40AA" w:rsidP="00866F83">
            <w:pPr>
              <w:pStyle w:val="HTML"/>
              <w:keepNext/>
              <w:numPr>
                <w:ilvl w:val="1"/>
                <w:numId w:val="26"/>
              </w:numPr>
              <w:tabs>
                <w:tab w:val="left" w:pos="5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480B6D">
              <w:rPr>
                <w:rFonts w:ascii="Times New Roman" w:hAnsi="Times New Roman" w:cs="Times New Roman"/>
                <w:sz w:val="24"/>
                <w:szCs w:val="24"/>
                <w:lang w:val="uk-UA"/>
              </w:rPr>
              <w:t>онтролер вузла підготовки теплоносія повинен забезпечувати автоматичне погодозалежне регулювання споживання теплової енергії;</w:t>
            </w:r>
          </w:p>
          <w:p w:rsidR="00AD40AA" w:rsidRPr="00480B6D" w:rsidRDefault="00AD40AA" w:rsidP="00866F83">
            <w:pPr>
              <w:pStyle w:val="HTML"/>
              <w:keepNext/>
              <w:numPr>
                <w:ilvl w:val="1"/>
                <w:numId w:val="26"/>
              </w:numPr>
              <w:tabs>
                <w:tab w:val="left" w:pos="5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480B6D">
              <w:rPr>
                <w:rFonts w:ascii="Times New Roman" w:hAnsi="Times New Roman" w:cs="Times New Roman"/>
                <w:sz w:val="24"/>
                <w:szCs w:val="24"/>
                <w:lang w:val="uk-UA"/>
              </w:rPr>
              <w:t>астосувати циркуляційні насоси з автоматичним регулюванням (частотне управління);</w:t>
            </w:r>
          </w:p>
          <w:p w:rsidR="00AD40AA" w:rsidRPr="00AA0BDA" w:rsidRDefault="00AD40AA" w:rsidP="00866F83">
            <w:pPr>
              <w:pStyle w:val="HTML"/>
              <w:keepNext/>
              <w:numPr>
                <w:ilvl w:val="1"/>
                <w:numId w:val="26"/>
              </w:numPr>
              <w:tabs>
                <w:tab w:val="left" w:pos="5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Використати регулятор перепаду тиску перед регулятором теплового потоку</w:t>
            </w:r>
            <w:r w:rsidRPr="00AA0BDA">
              <w:rPr>
                <w:rFonts w:ascii="Times New Roman" w:hAnsi="Times New Roman" w:cs="Times New Roman"/>
                <w:sz w:val="24"/>
                <w:szCs w:val="24"/>
                <w:lang w:val="uk-UA"/>
              </w:rPr>
              <w:t>;</w:t>
            </w:r>
          </w:p>
          <w:p w:rsidR="00AD40AA" w:rsidRPr="00480B6D" w:rsidRDefault="00AD40AA" w:rsidP="00866F83">
            <w:pPr>
              <w:pStyle w:val="HTML"/>
              <w:keepNext/>
              <w:numPr>
                <w:ilvl w:val="1"/>
                <w:numId w:val="26"/>
              </w:numPr>
              <w:tabs>
                <w:tab w:val="left" w:pos="5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480B6D">
              <w:rPr>
                <w:rFonts w:ascii="Times New Roman" w:hAnsi="Times New Roman" w:cs="Times New Roman"/>
                <w:sz w:val="24"/>
                <w:szCs w:val="24"/>
                <w:lang w:val="uk-UA"/>
              </w:rPr>
              <w:t>лаштува</w:t>
            </w:r>
            <w:r>
              <w:rPr>
                <w:rFonts w:ascii="Times New Roman" w:hAnsi="Times New Roman" w:cs="Times New Roman"/>
                <w:sz w:val="24"/>
                <w:szCs w:val="24"/>
                <w:lang w:val="uk-UA"/>
              </w:rPr>
              <w:t>ти</w:t>
            </w:r>
            <w:r w:rsidRPr="00480B6D">
              <w:rPr>
                <w:rFonts w:ascii="Times New Roman" w:hAnsi="Times New Roman" w:cs="Times New Roman"/>
                <w:sz w:val="24"/>
                <w:szCs w:val="24"/>
                <w:lang w:val="uk-UA"/>
              </w:rPr>
              <w:t xml:space="preserve"> грязьовик на зворотній гребінці перед автоматизованим вузлом регулювання теплового потоку;</w:t>
            </w:r>
          </w:p>
          <w:p w:rsidR="00AD40AA" w:rsidRPr="00480B6D" w:rsidRDefault="00AD40AA" w:rsidP="00866F83">
            <w:pPr>
              <w:pStyle w:val="HTML"/>
              <w:keepNext/>
              <w:widowControl w:val="0"/>
              <w:numPr>
                <w:ilvl w:val="0"/>
                <w:numId w:val="20"/>
              </w:numPr>
              <w:spacing w:line="240" w:lineRule="atLeast"/>
              <w:jc w:val="both"/>
              <w:rPr>
                <w:rFonts w:ascii="Times New Roman" w:hAnsi="Times New Roman" w:cs="Times New Roman"/>
                <w:i/>
                <w:sz w:val="24"/>
                <w:szCs w:val="24"/>
                <w:lang w:val="uk-UA"/>
              </w:rPr>
            </w:pPr>
            <w:r w:rsidRPr="003705B9">
              <w:rPr>
                <w:rFonts w:ascii="Times New Roman" w:hAnsi="Times New Roman" w:cs="Times New Roman"/>
                <w:i/>
                <w:sz w:val="24"/>
                <w:szCs w:val="24"/>
                <w:lang w:val="uk-UA"/>
              </w:rPr>
              <w:t>Балансування системи опалення</w:t>
            </w:r>
            <w:r w:rsidRPr="003705B9">
              <w:rPr>
                <w:rFonts w:ascii="Times New Roman" w:hAnsi="Times New Roman" w:cs="Times New Roman"/>
                <w:sz w:val="24"/>
                <w:szCs w:val="24"/>
                <w:lang w:val="uk-UA"/>
              </w:rPr>
              <w:t>.</w:t>
            </w:r>
            <w:r w:rsidRPr="00480B6D">
              <w:rPr>
                <w:rFonts w:ascii="Times New Roman" w:hAnsi="Times New Roman" w:cs="Times New Roman"/>
                <w:sz w:val="24"/>
                <w:szCs w:val="24"/>
                <w:lang w:val="uk-UA"/>
              </w:rPr>
              <w:t xml:space="preserve"> Тип елементів балансування визначити проектом.</w:t>
            </w:r>
            <w:r>
              <w:rPr>
                <w:rFonts w:ascii="Times New Roman" w:hAnsi="Times New Roman" w:cs="Times New Roman"/>
                <w:sz w:val="24"/>
                <w:szCs w:val="24"/>
                <w:lang w:val="uk-UA"/>
              </w:rPr>
              <w:t xml:space="preserve"> Перевагу надати автоматичним балансувальним елементам.</w:t>
            </w:r>
          </w:p>
          <w:p w:rsidR="00AD40AA" w:rsidRPr="003705B9" w:rsidRDefault="00AD40AA" w:rsidP="00866F83">
            <w:pPr>
              <w:pStyle w:val="HTML"/>
              <w:keepNext/>
              <w:widowControl w:val="0"/>
              <w:numPr>
                <w:ilvl w:val="0"/>
                <w:numId w:val="20"/>
              </w:numPr>
              <w:spacing w:line="240" w:lineRule="atLeast"/>
              <w:jc w:val="both"/>
              <w:rPr>
                <w:rFonts w:ascii="Times New Roman" w:hAnsi="Times New Roman" w:cs="Times New Roman"/>
                <w:sz w:val="24"/>
                <w:szCs w:val="24"/>
                <w:lang w:val="uk-UA"/>
              </w:rPr>
            </w:pPr>
            <w:r w:rsidRPr="003705B9">
              <w:rPr>
                <w:rFonts w:ascii="Times New Roman" w:hAnsi="Times New Roman" w:cs="Times New Roman"/>
                <w:i/>
                <w:sz w:val="24"/>
                <w:szCs w:val="24"/>
                <w:lang w:val="uk-UA"/>
              </w:rPr>
              <w:t>Утеплення магістральних трубопроводів системи опалення та гарячого водопостачання</w:t>
            </w:r>
            <w:r w:rsidRPr="003705B9">
              <w:rPr>
                <w:rFonts w:ascii="Times New Roman" w:hAnsi="Times New Roman" w:cs="Times New Roman"/>
                <w:i/>
                <w:sz w:val="24"/>
                <w:szCs w:val="24"/>
              </w:rPr>
              <w:t xml:space="preserve"> </w:t>
            </w:r>
            <w:r w:rsidRPr="003705B9">
              <w:rPr>
                <w:rFonts w:ascii="Times New Roman" w:hAnsi="Times New Roman" w:cs="Times New Roman"/>
                <w:sz w:val="24"/>
                <w:szCs w:val="24"/>
                <w:lang w:val="uk-UA"/>
              </w:rPr>
              <w:t>в м</w:t>
            </w:r>
            <w:r w:rsidRPr="00183148">
              <w:rPr>
                <w:rFonts w:ascii="Times New Roman" w:hAnsi="Times New Roman" w:cs="Times New Roman"/>
                <w:sz w:val="24"/>
                <w:szCs w:val="24"/>
                <w:lang w:val="uk-UA"/>
              </w:rPr>
              <w:t xml:space="preserve">ежах підвалу та технічного поверху. Тип (марку), </w:t>
            </w:r>
            <w:r w:rsidRPr="00183148">
              <w:rPr>
                <w:rFonts w:ascii="Times New Roman" w:hAnsi="Times New Roman" w:cs="Times New Roman"/>
                <w:sz w:val="24"/>
                <w:szCs w:val="24"/>
                <w:lang w:val="uk-UA"/>
              </w:rPr>
              <w:lastRenderedPageBreak/>
              <w:t>виробника, товщину теплоізоляційних матеріалів визначити проектом згідно вимог додатку Б ДБН В.2.5-67:2013.</w:t>
            </w:r>
          </w:p>
          <w:p w:rsidR="00AD40AA" w:rsidRPr="008C663F" w:rsidRDefault="00AD40AA" w:rsidP="00866F83">
            <w:pPr>
              <w:pStyle w:val="HTML"/>
              <w:keepNext/>
              <w:tabs>
                <w:tab w:val="left" w:pos="5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480B6D">
              <w:rPr>
                <w:rFonts w:ascii="Times New Roman" w:hAnsi="Times New Roman" w:cs="Times New Roman"/>
                <w:sz w:val="24"/>
                <w:szCs w:val="24"/>
                <w:lang w:val="uk-UA"/>
              </w:rPr>
              <w:t>ове теплове навантаження на опалення будівлі і витрату гарячої води визначити проектом.</w:t>
            </w:r>
          </w:p>
          <w:p w:rsidR="00AD40AA" w:rsidRPr="00480B6D"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Джерело теплопостачання: існуючі теплові мережі міста.</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trike/>
                <w:sz w:val="24"/>
                <w:szCs w:val="24"/>
                <w:lang w:val="uk-UA"/>
              </w:rPr>
            </w:pPr>
            <w:r w:rsidRPr="00480B6D">
              <w:rPr>
                <w:rFonts w:ascii="Times New Roman" w:hAnsi="Times New Roman" w:cs="Times New Roman"/>
                <w:sz w:val="24"/>
                <w:szCs w:val="24"/>
                <w:lang w:val="uk-UA"/>
              </w:rPr>
              <w:t>При розрахунках приймати параметри теплоносія від теплової мережі згідно температурного графіка технічних умов.</w:t>
            </w:r>
          </w:p>
          <w:p w:rsidR="00AD40AA"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left="139"/>
              <w:jc w:val="both"/>
              <w:rPr>
                <w:rFonts w:ascii="Times New Roman" w:hAnsi="Times New Roman" w:cs="Times New Roman"/>
                <w:b/>
                <w:sz w:val="24"/>
                <w:szCs w:val="24"/>
                <w:lang w:val="uk-UA"/>
              </w:rPr>
            </w:pPr>
          </w:p>
          <w:p w:rsidR="00AD40AA"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left="139"/>
              <w:jc w:val="both"/>
              <w:rPr>
                <w:rFonts w:ascii="Times New Roman" w:hAnsi="Times New Roman" w:cs="Times New Roman"/>
                <w:b/>
                <w:sz w:val="24"/>
                <w:szCs w:val="24"/>
                <w:lang w:val="uk-UA"/>
              </w:rPr>
            </w:pPr>
            <w:r>
              <w:rPr>
                <w:rFonts w:ascii="Times New Roman" w:hAnsi="Times New Roman" w:cs="Times New Roman"/>
                <w:b/>
                <w:sz w:val="24"/>
                <w:szCs w:val="24"/>
                <w:lang w:val="uk-UA"/>
              </w:rPr>
              <w:t>Модернізація зовнішньої системи освітлення</w:t>
            </w:r>
          </w:p>
          <w:p w:rsidR="00AD40AA" w:rsidRPr="0010259F"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10259F">
              <w:rPr>
                <w:rFonts w:ascii="Times New Roman" w:hAnsi="Times New Roman" w:cs="Times New Roman"/>
                <w:sz w:val="24"/>
                <w:szCs w:val="24"/>
                <w:lang w:val="uk-UA"/>
              </w:rPr>
              <w:t>Встановити сучасні енергоефективні світильники.</w:t>
            </w:r>
          </w:p>
          <w:p w:rsidR="00AD40AA" w:rsidRPr="00480B6D"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
              <w:jc w:val="both"/>
              <w:rPr>
                <w:rFonts w:ascii="Times New Roman" w:hAnsi="Times New Roman" w:cs="Times New Roman"/>
                <w:sz w:val="24"/>
                <w:szCs w:val="24"/>
                <w:lang w:val="uk-UA"/>
              </w:rPr>
            </w:pPr>
          </w:p>
          <w:p w:rsidR="00AD40AA"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left="139"/>
              <w:jc w:val="both"/>
              <w:rPr>
                <w:rFonts w:ascii="Times New Roman" w:hAnsi="Times New Roman" w:cs="Times New Roman"/>
                <w:b/>
                <w:sz w:val="24"/>
                <w:szCs w:val="24"/>
                <w:lang w:val="uk-UA"/>
              </w:rPr>
            </w:pPr>
            <w:r w:rsidRPr="00480B6D">
              <w:rPr>
                <w:rFonts w:ascii="Times New Roman" w:hAnsi="Times New Roman" w:cs="Times New Roman"/>
                <w:b/>
                <w:sz w:val="24"/>
                <w:szCs w:val="24"/>
                <w:lang w:val="uk-UA"/>
              </w:rPr>
              <w:t>Електропостачання</w:t>
            </w:r>
          </w:p>
          <w:p w:rsidR="00AD40AA" w:rsidRPr="00480B6D"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Розрахункові параметри проекту приймати відповідно до вимог нормативної документації:</w:t>
            </w:r>
          </w:p>
          <w:p w:rsidR="00AD40AA" w:rsidRPr="00480B6D"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ДБН В.2.5-23:2010 «Проектування електрообладнання об'єктів цивільного призначення»</w:t>
            </w:r>
          </w:p>
          <w:p w:rsidR="00AD40AA" w:rsidRPr="00480B6D"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«Правила улаштування електроустановок» Забезпечити відповідність електричних мереж новим навантаженням.</w:t>
            </w:r>
          </w:p>
          <w:p w:rsidR="00AD40AA" w:rsidRPr="00480B6D"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Забезпечити живленням нове змонтоване обладнання.</w:t>
            </w:r>
          </w:p>
          <w:p w:rsidR="00AD40AA" w:rsidRPr="00480B6D" w:rsidRDefault="00AD40AA" w:rsidP="00866F83">
            <w:pPr>
              <w:pStyle w:val="HTML"/>
              <w:keepNext/>
              <w:widowControl w:val="0"/>
              <w:spacing w:line="240" w:lineRule="atLeast"/>
              <w:ind w:left="33"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 xml:space="preserve">При проектуванні передбачити впровадження енергозберігаючих технологій та обладнання. Конструкції, виконання, засіб установки та клас ізоляції електрообладнання та електроосвітлювальних приладів, електроустановочних виробів, засоби прокладання електричних мереж вибирати з урахуванням відповідності умов оточуючого середовища та пожежонебезпечності приміщень згідно з вимогами діючих норм та правил, ДБН В.2.2-4-97. </w:t>
            </w:r>
          </w:p>
          <w:p w:rsidR="00AD40AA" w:rsidRPr="00480B6D" w:rsidRDefault="00AD40AA" w:rsidP="00866F83">
            <w:pPr>
              <w:ind w:firstLine="709"/>
              <w:jc w:val="both"/>
            </w:pPr>
            <w:r w:rsidRPr="00480B6D">
              <w:t>Групові щити, силові розподільчі щити, групові щити освітлення виконати індивідуальними на елементній базі провідних світових виробників та вітчизняних виробників гарантованої якості, сертифікованих в Україні.</w:t>
            </w:r>
          </w:p>
          <w:p w:rsidR="00AD40AA" w:rsidRPr="00480B6D" w:rsidRDefault="00AD40AA" w:rsidP="00866F83">
            <w:pPr>
              <w:ind w:firstLine="709"/>
              <w:jc w:val="both"/>
            </w:pPr>
            <w:r w:rsidRPr="00480B6D">
              <w:t>Конструкції, виконання, засіб установки та клас ізоляції електрообладнання, засоби прокладання електричних мереж вибирати з урахуванням відповідності умов оточуючого середовища та пожежонебезпечності приміщень згідно з вимогами діючих норм та правил.</w:t>
            </w:r>
          </w:p>
          <w:p w:rsidR="00AD40AA" w:rsidRPr="00480B6D" w:rsidRDefault="00AD40AA" w:rsidP="00866F83">
            <w:pPr>
              <w:ind w:firstLine="709"/>
              <w:jc w:val="both"/>
            </w:pPr>
            <w:r w:rsidRPr="00480B6D">
              <w:t xml:space="preserve">Клас ізоляції кабельних лінії вибирати з урахуванням відповідності умов оточуючого середовища та пожежонебезпечності приміщень згідно з вимогами діючих норм та правил. </w:t>
            </w:r>
          </w:p>
          <w:p w:rsidR="00AD40AA" w:rsidRPr="00480B6D" w:rsidRDefault="00AD40AA" w:rsidP="00866F83">
            <w:pPr>
              <w:ind w:firstLine="709"/>
              <w:jc w:val="both"/>
              <w:rPr>
                <w:strike/>
              </w:rPr>
            </w:pPr>
            <w:r w:rsidRPr="00480B6D">
              <w:t xml:space="preserve">Групові силові мережі виконати кабелями з мідними жилами марки ВВГнг-нд, прокладених в ПВХ трубах, металевих трубах, лотках, кабельростах. </w:t>
            </w:r>
          </w:p>
          <w:p w:rsidR="00AD40AA" w:rsidRPr="00480B6D" w:rsidRDefault="00AD40AA" w:rsidP="00866F83">
            <w:pPr>
              <w:ind w:firstLine="709"/>
              <w:jc w:val="both"/>
            </w:pPr>
            <w:r w:rsidRPr="00480B6D">
              <w:t>Передбачити також автоматичне управління зовнішнім освітленням входів за рахунок встанов</w:t>
            </w:r>
            <w:r w:rsidRPr="00480B6D">
              <w:softHyphen/>
              <w:t>лення фотореле.</w:t>
            </w:r>
          </w:p>
          <w:p w:rsidR="00AD40AA" w:rsidRPr="00480B6D" w:rsidRDefault="00AD40AA" w:rsidP="00866F83">
            <w:pPr>
              <w:ind w:firstLine="709"/>
              <w:jc w:val="both"/>
            </w:pPr>
            <w:r w:rsidRPr="00480B6D">
              <w:t xml:space="preserve">Проектом передбачити можливість використання існуючої електрощитової та щитів для розміщення в них необхідного електрообладнання. Місця розміщення обладнання погодити в робочому порядку з </w:t>
            </w:r>
            <w:r w:rsidRPr="00480B6D">
              <w:lastRenderedPageBreak/>
              <w:t>балансоутримувачем.</w:t>
            </w:r>
          </w:p>
          <w:p w:rsidR="00AD40AA" w:rsidRPr="00480B6D" w:rsidRDefault="00AD40AA" w:rsidP="00866F83">
            <w:pPr>
              <w:ind w:firstLine="709"/>
              <w:jc w:val="both"/>
            </w:pPr>
            <w:r w:rsidRPr="00480B6D">
              <w:t xml:space="preserve">Для прокладання електричних мереж  в вертикальних зонах та на поверхах - за підшивними стелями використати оцинковані кабельні конструкції. </w:t>
            </w:r>
          </w:p>
          <w:p w:rsidR="00AD40AA" w:rsidRPr="00480B6D" w:rsidRDefault="00AD40AA" w:rsidP="00866F83">
            <w:pPr>
              <w:ind w:firstLine="709"/>
              <w:jc w:val="both"/>
              <w:rPr>
                <w:strike/>
              </w:rPr>
            </w:pPr>
            <w:r w:rsidRPr="00480B6D">
              <w:t>Визначити місце спорудження контуру захисного заземлення. Під час проектування врахувати вимоги ДНАОП 0.00-1.21-98 «Правила безпечної експлуатації електроустановок споживачів».</w:t>
            </w:r>
          </w:p>
          <w:p w:rsidR="00AD40AA" w:rsidRPr="00480B6D" w:rsidRDefault="00AD40AA" w:rsidP="00866F83">
            <w:pPr>
              <w:pStyle w:val="HTML"/>
              <w:keepNext/>
              <w:widowControl w:val="0"/>
              <w:spacing w:line="240" w:lineRule="atLeast"/>
              <w:ind w:firstLine="709"/>
              <w:jc w:val="both"/>
              <w:rPr>
                <w:rFonts w:ascii="Times New Roman" w:hAnsi="Times New Roman" w:cs="Times New Roman"/>
                <w:sz w:val="24"/>
                <w:szCs w:val="24"/>
                <w:lang w:val="uk-UA"/>
              </w:rPr>
            </w:pPr>
            <w:r w:rsidRPr="00480B6D">
              <w:rPr>
                <w:rFonts w:ascii="Times New Roman" w:hAnsi="Times New Roman" w:cs="Times New Roman"/>
                <w:sz w:val="24"/>
                <w:szCs w:val="24"/>
                <w:lang w:val="uk-UA"/>
              </w:rPr>
              <w:t>Усі металеві частини електричного, технологічного і вентиляційного обладнання, які нормально не знаходяться під напругою, але можуть бути під напругою внаслідок пошкодження ізоляції, повинні бути заземлені.</w:t>
            </w:r>
          </w:p>
          <w:p w:rsidR="00AD40AA" w:rsidRPr="00480B6D" w:rsidRDefault="00AD40AA" w:rsidP="00866F83">
            <w:pPr>
              <w:ind w:firstLine="709"/>
              <w:jc w:val="both"/>
            </w:pPr>
            <w:r w:rsidRPr="00480B6D">
              <w:t>Під час проектування врахувати вимоги ДНАОП 0.00-1.21-98 «Правила безпечної експлуатації електроустановок споживачів» та згідно з ДБН В.2.5-23-2010 на всіх розеточних групах передбачити ПЗВ.</w:t>
            </w:r>
          </w:p>
          <w:p w:rsidR="00AD40AA" w:rsidRPr="00480B6D" w:rsidRDefault="00AD40AA" w:rsidP="00866F83">
            <w:pPr>
              <w:ind w:firstLine="709"/>
              <w:jc w:val="both"/>
              <w:rPr>
                <w:strike/>
              </w:rPr>
            </w:pPr>
            <w:r w:rsidRPr="00480B6D">
              <w:t xml:space="preserve">Проект виконати згідно діючих на території України норм та правил, та згідно ДБН А.2.2.-3-2014 «Склад, порядок розроблення, погодження та затвердження проектної документації для будівництва». </w:t>
            </w:r>
          </w:p>
          <w:p w:rsidR="00AD40AA" w:rsidRPr="00480B6D"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left="139"/>
              <w:jc w:val="both"/>
              <w:rPr>
                <w:rFonts w:ascii="Times New Roman" w:hAnsi="Times New Roman" w:cs="Times New Roman"/>
                <w:b/>
                <w:sz w:val="24"/>
                <w:szCs w:val="24"/>
                <w:lang w:val="uk-UA"/>
              </w:rPr>
            </w:pPr>
          </w:p>
          <w:p w:rsidR="00AD40AA" w:rsidRDefault="00AD40AA" w:rsidP="00866F83">
            <w:pPr>
              <w:pStyle w:val="HTML"/>
              <w:keepNext/>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ind w:left="139"/>
              <w:jc w:val="both"/>
              <w:rPr>
                <w:rFonts w:ascii="Times New Roman" w:hAnsi="Times New Roman" w:cs="Times New Roman"/>
                <w:b/>
                <w:sz w:val="24"/>
                <w:szCs w:val="24"/>
                <w:lang w:val="uk-UA"/>
              </w:rPr>
            </w:pPr>
            <w:r w:rsidRPr="00480B6D">
              <w:rPr>
                <w:rFonts w:ascii="Times New Roman" w:hAnsi="Times New Roman" w:cs="Times New Roman"/>
                <w:b/>
                <w:sz w:val="24"/>
                <w:szCs w:val="24"/>
                <w:lang w:val="uk-UA"/>
              </w:rPr>
              <w:t>Кошторисна документація</w:t>
            </w:r>
          </w:p>
          <w:p w:rsidR="00AD40AA"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F90FB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7123E">
              <w:rPr>
                <w:rFonts w:ascii="Times New Roman" w:hAnsi="Times New Roman" w:cs="Times New Roman"/>
                <w:sz w:val="24"/>
                <w:szCs w:val="24"/>
                <w:lang w:val="uk-UA"/>
              </w:rPr>
              <w:t>передбачити узгодження кошторису з міжнародними експертами;</w:t>
            </w:r>
          </w:p>
          <w:p w:rsidR="00AD40AA" w:rsidRPr="00480B6D" w:rsidRDefault="00AD40AA" w:rsidP="00866F83">
            <w:pPr>
              <w:pStyle w:val="HTML"/>
              <w:keepNext/>
              <w:widowControl w:val="0"/>
              <w:spacing w:line="240" w:lineRule="atLeast"/>
              <w:ind w:left="108" w:firstLine="709"/>
              <w:jc w:val="both"/>
              <w:rPr>
                <w:rFonts w:ascii="Times New Roman" w:hAnsi="Times New Roman" w:cs="Times New Roman"/>
                <w:sz w:val="24"/>
                <w:szCs w:val="24"/>
                <w:lang w:val="uk-UA"/>
              </w:rPr>
            </w:pPr>
            <w:r w:rsidRPr="002712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80B6D">
              <w:rPr>
                <w:rFonts w:ascii="Times New Roman" w:hAnsi="Times New Roman" w:cs="Times New Roman"/>
                <w:sz w:val="24"/>
                <w:szCs w:val="24"/>
                <w:lang w:val="uk-UA"/>
              </w:rPr>
              <w:t>передбачити в кошторисній документації виконання ремонтних робіт, а саме:</w:t>
            </w:r>
          </w:p>
          <w:p w:rsidR="00AD40AA" w:rsidRPr="00480B6D" w:rsidRDefault="00AD40AA" w:rsidP="00866F83">
            <w:pPr>
              <w:keepNext/>
              <w:ind w:left="108" w:firstLine="709"/>
              <w:jc w:val="both"/>
            </w:pPr>
            <w:r w:rsidRPr="00480B6D">
              <w:t xml:space="preserve">а) ремонт стін та перекриттів в місцях що будуть пошкоджені під час демонтажу та монтажу обладнання; </w:t>
            </w:r>
          </w:p>
          <w:p w:rsidR="00AD40AA" w:rsidRPr="00480B6D" w:rsidRDefault="00AD40AA" w:rsidP="00866F83">
            <w:pPr>
              <w:keepNext/>
              <w:ind w:left="108" w:firstLine="709"/>
              <w:jc w:val="both"/>
            </w:pPr>
            <w:r w:rsidRPr="00480B6D">
              <w:t xml:space="preserve">б) відновлення стін після пробивання отворів </w:t>
            </w:r>
          </w:p>
          <w:p w:rsidR="00AD40AA" w:rsidRPr="00480B6D" w:rsidRDefault="00AD40AA" w:rsidP="00866F83">
            <w:pPr>
              <w:keepNext/>
              <w:ind w:left="108" w:firstLine="709"/>
              <w:jc w:val="both"/>
            </w:pPr>
            <w:r>
              <w:t xml:space="preserve">в) </w:t>
            </w:r>
            <w:r w:rsidRPr="00480B6D">
              <w:t>відновлення стін по завершенню робіт з монтажу системи електрозабезпечення в штроблених каналах;</w:t>
            </w:r>
          </w:p>
          <w:p w:rsidR="00AD40AA" w:rsidRPr="00480B6D" w:rsidRDefault="00AD40AA" w:rsidP="00866F83">
            <w:pPr>
              <w:keepNext/>
              <w:ind w:left="108" w:firstLine="709"/>
              <w:jc w:val="both"/>
            </w:pPr>
            <w:r w:rsidRPr="00480B6D">
              <w:t>г) ремонт стін по завершенню заміни вікон та ремонт внутрішньої частини відкосів;</w:t>
            </w:r>
          </w:p>
          <w:p w:rsidR="00AD40AA" w:rsidRPr="00480B6D" w:rsidRDefault="00AD40AA" w:rsidP="00866F83">
            <w:pPr>
              <w:keepNext/>
              <w:ind w:left="108" w:firstLine="709"/>
              <w:jc w:val="both"/>
            </w:pPr>
            <w:r w:rsidRPr="00480B6D">
              <w:t>д) вивіз сміття та прибирання території</w:t>
            </w:r>
          </w:p>
          <w:p w:rsidR="00AD40AA" w:rsidRPr="00480B6D" w:rsidRDefault="00AD40AA" w:rsidP="00866F83">
            <w:pPr>
              <w:keepNext/>
              <w:ind w:left="108" w:hanging="2"/>
              <w:jc w:val="both"/>
            </w:pPr>
          </w:p>
          <w:p w:rsidR="00AD40AA" w:rsidRPr="00480B6D" w:rsidRDefault="00AD40AA" w:rsidP="00866F83">
            <w:pPr>
              <w:pStyle w:val="HTML"/>
              <w:keepNext/>
              <w:widowControl w:val="0"/>
              <w:rPr>
                <w:rFonts w:ascii="Times New Roman" w:hAnsi="Times New Roman" w:cs="Times New Roman"/>
                <w:b/>
                <w:sz w:val="24"/>
                <w:szCs w:val="24"/>
                <w:lang w:val="uk-UA"/>
              </w:rPr>
            </w:pPr>
            <w:r w:rsidRPr="00480B6D">
              <w:rPr>
                <w:rFonts w:ascii="Times New Roman" w:hAnsi="Times New Roman" w:cs="Times New Roman"/>
                <w:b/>
                <w:sz w:val="24"/>
                <w:szCs w:val="24"/>
                <w:lang w:val="uk-UA"/>
              </w:rPr>
              <w:t>Проект організації будівництва</w:t>
            </w:r>
          </w:p>
          <w:p w:rsidR="00AD40AA" w:rsidRPr="00480B6D" w:rsidRDefault="00AD40AA" w:rsidP="00866F83">
            <w:pPr>
              <w:pStyle w:val="2"/>
              <w:shd w:val="clear" w:color="auto" w:fill="FFFFFF"/>
              <w:ind w:left="476" w:firstLine="0"/>
              <w:rPr>
                <w:b w:val="0"/>
                <w:bCs w:val="0"/>
              </w:rPr>
            </w:pPr>
            <w:r w:rsidRPr="00480B6D">
              <w:rPr>
                <w:b w:val="0"/>
              </w:rPr>
              <w:t xml:space="preserve">Розділ виконувати відповідно до </w:t>
            </w:r>
            <w:r w:rsidRPr="00480B6D">
              <w:rPr>
                <w:b w:val="0"/>
                <w:bCs w:val="0"/>
              </w:rPr>
              <w:t>ДБН А.3.1-5-2009 «Технологія будівельного виробництва»</w:t>
            </w:r>
          </w:p>
          <w:p w:rsidR="00AD40AA" w:rsidRPr="00480B6D" w:rsidRDefault="00AD40AA" w:rsidP="00866F83">
            <w:pPr>
              <w:pStyle w:val="HTML"/>
              <w:keepNext/>
              <w:widowControl w:val="0"/>
              <w:rPr>
                <w:rFonts w:ascii="Times New Roman" w:hAnsi="Times New Roman" w:cs="Times New Roman"/>
                <w:b/>
                <w:sz w:val="24"/>
                <w:szCs w:val="24"/>
                <w:lang w:val="uk-UA"/>
              </w:rPr>
            </w:pPr>
            <w:r w:rsidRPr="00480B6D">
              <w:rPr>
                <w:rFonts w:ascii="Times New Roman" w:hAnsi="Times New Roman" w:cs="Times New Roman"/>
                <w:b/>
                <w:sz w:val="24"/>
                <w:szCs w:val="24"/>
                <w:lang w:val="uk-UA"/>
              </w:rPr>
              <w:t>Загальні питання</w:t>
            </w:r>
          </w:p>
          <w:p w:rsidR="00AD40AA" w:rsidRPr="00480B6D" w:rsidRDefault="00AD40AA" w:rsidP="00866F83">
            <w:pPr>
              <w:ind w:firstLine="709"/>
              <w:jc w:val="both"/>
              <w:rPr>
                <w:lang w:eastAsia="ru-RU"/>
              </w:rPr>
            </w:pPr>
            <w:r w:rsidRPr="00480B6D">
              <w:rPr>
                <w:lang w:eastAsia="ru-RU"/>
              </w:rPr>
              <w:t>Проектувальник повинен презентувати проект всім відповідним зацікавленим особам для отримання попередніх коментарів.</w:t>
            </w:r>
          </w:p>
          <w:p w:rsidR="00AD40AA" w:rsidRPr="00480B6D" w:rsidRDefault="00AD40AA" w:rsidP="00866F83">
            <w:pPr>
              <w:ind w:firstLine="709"/>
              <w:jc w:val="both"/>
              <w:rPr>
                <w:lang w:eastAsia="ru-RU"/>
              </w:rPr>
            </w:pPr>
            <w:r w:rsidRPr="00480B6D">
              <w:rPr>
                <w:lang w:eastAsia="ru-RU"/>
              </w:rPr>
              <w:t xml:space="preserve">Проектно-кошторисна документація перед подачею в експертизу повинна бути погоджена з експертами </w:t>
            </w:r>
            <w:r w:rsidRPr="009B13EF">
              <w:rPr>
                <w:lang w:eastAsia="ru-RU"/>
              </w:rPr>
              <w:t>Deutsche Gesellschaft für Internationale Zusammenarbeit (GIZ) GmbH</w:t>
            </w:r>
            <w:r w:rsidRPr="00480B6D">
              <w:rPr>
                <w:lang w:eastAsia="ru-RU"/>
              </w:rPr>
              <w:t>.</w:t>
            </w:r>
          </w:p>
          <w:p w:rsidR="00AD40AA" w:rsidRPr="00480B6D" w:rsidRDefault="00AD40AA" w:rsidP="00866F83">
            <w:pPr>
              <w:ind w:firstLine="709"/>
              <w:jc w:val="both"/>
              <w:rPr>
                <w:lang w:eastAsia="ru-RU"/>
              </w:rPr>
            </w:pPr>
            <w:r w:rsidRPr="00480B6D">
              <w:rPr>
                <w:lang w:eastAsia="ru-RU"/>
              </w:rPr>
              <w:t>Погодження проектно-кошторисної документації з усіма необхідними організаціями проводить Проектувальник.</w:t>
            </w:r>
          </w:p>
          <w:p w:rsidR="00AD40AA" w:rsidRPr="00480B6D" w:rsidRDefault="00AD40AA" w:rsidP="00866F83">
            <w:pPr>
              <w:ind w:firstLine="709"/>
              <w:jc w:val="both"/>
              <w:rPr>
                <w:lang w:eastAsia="ru-RU"/>
              </w:rPr>
            </w:pPr>
            <w:r w:rsidRPr="00480B6D">
              <w:rPr>
                <w:lang w:eastAsia="ru-RU"/>
              </w:rPr>
              <w:t>Всі необхідні дозволи та технічні умови отримує Проектувальник.</w:t>
            </w:r>
          </w:p>
          <w:p w:rsidR="00AD40AA" w:rsidRPr="00480B6D" w:rsidRDefault="00AD40AA" w:rsidP="00866F83">
            <w:pPr>
              <w:ind w:firstLine="709"/>
              <w:jc w:val="both"/>
              <w:rPr>
                <w:lang w:eastAsia="ru-RU"/>
              </w:rPr>
            </w:pPr>
            <w:r w:rsidRPr="00480B6D">
              <w:rPr>
                <w:lang w:eastAsia="ru-RU"/>
              </w:rPr>
              <w:t>Проектно-кошторисна документація повинна враховувати вимоги всіх, діючих на момент проектування, нормативних документів.</w:t>
            </w:r>
          </w:p>
          <w:p w:rsidR="00AD40AA" w:rsidRPr="00480B6D" w:rsidRDefault="00AD40AA" w:rsidP="00866F83">
            <w:pPr>
              <w:ind w:firstLine="709"/>
              <w:jc w:val="both"/>
              <w:rPr>
                <w:lang w:eastAsia="ru-RU"/>
              </w:rPr>
            </w:pPr>
            <w:r w:rsidRPr="00480B6D">
              <w:rPr>
                <w:lang w:eastAsia="ru-RU"/>
              </w:rPr>
              <w:t>Розроблений проект повинен мати достатню деталізацію, тобто повинні бути деталізовані та зображені на креслення всі необхідні вузли, примикання, місця кріплення чи установки для забезпечення якісного виконання монтажних та будівельних робіт.</w:t>
            </w:r>
          </w:p>
          <w:p w:rsidR="00AD40AA" w:rsidRPr="00480B6D" w:rsidRDefault="00AD40AA" w:rsidP="00866F83">
            <w:pPr>
              <w:ind w:firstLine="709"/>
              <w:jc w:val="both"/>
              <w:rPr>
                <w:lang w:eastAsia="ru-RU"/>
              </w:rPr>
            </w:pPr>
            <w:r w:rsidRPr="00480B6D">
              <w:rPr>
                <w:lang w:eastAsia="ru-RU"/>
              </w:rPr>
              <w:lastRenderedPageBreak/>
              <w:t>Проектувальник може залучити субпідрядників та інших проектувальників за умови надання ними відповідних документів/сертифікатів, які підтверджують їх кваліфікацію. Проектувальник має повідомити про залучення субпідрядників до підписання контракту Замовнику, а Замовник, у свою чергу, має право відмовитися від запропонованих субпідрядників.</w:t>
            </w:r>
          </w:p>
          <w:p w:rsidR="00AD40AA" w:rsidRPr="00480B6D" w:rsidRDefault="00AD40AA" w:rsidP="00866F83">
            <w:pPr>
              <w:rPr>
                <w:lang w:eastAsia="ru-RU"/>
              </w:rPr>
            </w:pPr>
          </w:p>
        </w:tc>
      </w:tr>
      <w:tr w:rsidR="00AD40AA" w:rsidRPr="00480B6D" w:rsidTr="00866F83">
        <w:tblPrEx>
          <w:tblLook w:val="0000" w:firstRow="0" w:lastRow="0" w:firstColumn="0" w:lastColumn="0" w:noHBand="0" w:noVBand="0"/>
        </w:tblPrEx>
        <w:trPr>
          <w:trHeight w:val="459"/>
        </w:trPr>
        <w:tc>
          <w:tcPr>
            <w:tcW w:w="567" w:type="dxa"/>
          </w:tcPr>
          <w:p w:rsidR="00AD40AA" w:rsidRPr="00480B6D" w:rsidRDefault="00AD40AA" w:rsidP="00866F83">
            <w:r w:rsidRPr="00480B6D">
              <w:lastRenderedPageBreak/>
              <w:t>21</w:t>
            </w:r>
          </w:p>
        </w:tc>
        <w:tc>
          <w:tcPr>
            <w:tcW w:w="4112" w:type="dxa"/>
            <w:gridSpan w:val="2"/>
          </w:tcPr>
          <w:p w:rsidR="00AD40AA" w:rsidRPr="00480B6D" w:rsidRDefault="00AD40AA" w:rsidP="00866F83">
            <w:r w:rsidRPr="00480B6D">
              <w:t>Кількість екземплярів</w:t>
            </w:r>
          </w:p>
        </w:tc>
        <w:tc>
          <w:tcPr>
            <w:tcW w:w="5952" w:type="dxa"/>
          </w:tcPr>
          <w:p w:rsidR="00AD40AA" w:rsidRPr="00480B6D" w:rsidRDefault="00AD40AA" w:rsidP="00866F83">
            <w:pPr>
              <w:ind w:firstLine="709"/>
            </w:pPr>
            <w:r w:rsidRPr="00480B6D">
              <w:rPr>
                <w:shd w:val="clear" w:color="auto" w:fill="FFFFFF"/>
              </w:rPr>
              <w:t xml:space="preserve">На паперових носіях у </w:t>
            </w:r>
            <w:r>
              <w:rPr>
                <w:shd w:val="clear" w:color="auto" w:fill="FFFFFF"/>
              </w:rPr>
              <w:t>п’яти</w:t>
            </w:r>
            <w:r w:rsidRPr="00480B6D">
              <w:rPr>
                <w:shd w:val="clear" w:color="auto" w:fill="FFFFFF"/>
              </w:rPr>
              <w:t xml:space="preserve"> примірниках та на електронному носі</w:t>
            </w:r>
            <w:r>
              <w:rPr>
                <w:shd w:val="clear" w:color="auto" w:fill="FFFFFF"/>
              </w:rPr>
              <w:t>ї</w:t>
            </w:r>
            <w:r w:rsidRPr="00480B6D">
              <w:rPr>
                <w:shd w:val="clear" w:color="auto" w:fill="FFFFFF"/>
              </w:rPr>
              <w:t>.</w:t>
            </w:r>
          </w:p>
        </w:tc>
      </w:tr>
    </w:tbl>
    <w:p w:rsidR="00AD40AA" w:rsidRDefault="00AD40AA" w:rsidP="00AD40AA">
      <w:pPr>
        <w:rPr>
          <w:rFonts w:ascii="Helvetica" w:hAnsi="Helvetica"/>
          <w:sz w:val="28"/>
          <w:szCs w:val="28"/>
        </w:rPr>
      </w:pPr>
    </w:p>
    <w:p w:rsidR="00AD40AA" w:rsidRDefault="00AD40AA" w:rsidP="00AD40AA">
      <w:pPr>
        <w:jc w:val="right"/>
        <w:rPr>
          <w:rFonts w:ascii="Helvetica" w:hAnsi="Helvetica"/>
          <w:sz w:val="28"/>
          <w:szCs w:val="28"/>
        </w:rPr>
      </w:pPr>
    </w:p>
    <w:p w:rsidR="00AD40AA" w:rsidRPr="00480B6D" w:rsidRDefault="00AD40AA" w:rsidP="00AD40AA">
      <w:pPr>
        <w:jc w:val="both"/>
        <w:rPr>
          <w:b/>
          <w:sz w:val="28"/>
        </w:rPr>
      </w:pPr>
      <w:r w:rsidRPr="00480B6D">
        <w:rPr>
          <w:b/>
          <w:sz w:val="28"/>
        </w:rPr>
        <w:t>Підготовлено:</w:t>
      </w:r>
    </w:p>
    <w:p w:rsidR="00AD40AA" w:rsidRPr="00480B6D" w:rsidRDefault="00AD40AA" w:rsidP="00AD40AA">
      <w:pPr>
        <w:jc w:val="both"/>
        <w:rPr>
          <w:sz w:val="28"/>
        </w:rPr>
      </w:pPr>
      <w:r w:rsidRPr="00480B6D">
        <w:rPr>
          <w:sz w:val="28"/>
        </w:rPr>
        <w:tab/>
      </w:r>
      <w:r w:rsidRPr="00480B6D">
        <w:rPr>
          <w:sz w:val="28"/>
        </w:rPr>
        <w:tab/>
      </w:r>
      <w:r w:rsidRPr="00480B6D">
        <w:rPr>
          <w:sz w:val="28"/>
        </w:rPr>
        <w:tab/>
      </w:r>
    </w:p>
    <w:p w:rsidR="00AD40AA" w:rsidRPr="00480B6D" w:rsidRDefault="00AD40AA" w:rsidP="00AD40AA">
      <w:pPr>
        <w:jc w:val="both"/>
        <w:rPr>
          <w:b/>
          <w:sz w:val="28"/>
        </w:rPr>
      </w:pPr>
    </w:p>
    <w:p w:rsidR="00AD40AA" w:rsidRPr="00480B6D" w:rsidRDefault="00AD40AA" w:rsidP="00AD40AA">
      <w:pPr>
        <w:jc w:val="both"/>
        <w:rPr>
          <w:sz w:val="28"/>
        </w:rPr>
      </w:pPr>
      <w:r w:rsidRPr="00480B6D">
        <w:rPr>
          <w:b/>
          <w:sz w:val="28"/>
        </w:rPr>
        <w:t>Погоджено:</w:t>
      </w:r>
      <w:r w:rsidRPr="00480B6D">
        <w:rPr>
          <w:sz w:val="28"/>
        </w:rPr>
        <w:t xml:space="preserve">                                                         </w:t>
      </w: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Default="00AD40AA" w:rsidP="00AD40AA">
      <w:pPr>
        <w:jc w:val="right"/>
        <w:rPr>
          <w:rFonts w:ascii="Helvetica" w:hAnsi="Helvetica"/>
          <w:sz w:val="28"/>
          <w:szCs w:val="28"/>
        </w:rPr>
      </w:pPr>
    </w:p>
    <w:p w:rsidR="00AD40AA" w:rsidRPr="003F440B" w:rsidRDefault="00AD40AA" w:rsidP="00AD40AA">
      <w:pPr>
        <w:jc w:val="right"/>
        <w:rPr>
          <w:rFonts w:ascii="Helvetica" w:hAnsi="Helvetica"/>
          <w:sz w:val="28"/>
          <w:szCs w:val="28"/>
        </w:rPr>
      </w:pPr>
    </w:p>
    <w:p w:rsidR="00AD40AA" w:rsidRPr="00C30C0D" w:rsidRDefault="00AD40AA" w:rsidP="00AD40AA">
      <w:pPr>
        <w:jc w:val="right"/>
        <w:rPr>
          <w:rFonts w:ascii="Helvetica" w:hAnsi="Helvetica"/>
          <w:sz w:val="28"/>
          <w:szCs w:val="28"/>
          <w:lang w:val="ru-RU"/>
        </w:rPr>
      </w:pPr>
      <w:r w:rsidRPr="00F24324">
        <w:rPr>
          <w:rFonts w:ascii="Helvetica" w:hAnsi="Helvetica"/>
          <w:sz w:val="28"/>
          <w:szCs w:val="28"/>
        </w:rPr>
        <w:t xml:space="preserve">Додаток </w:t>
      </w:r>
      <w:r>
        <w:rPr>
          <w:rFonts w:ascii="Helvetica" w:hAnsi="Helvetica"/>
          <w:color w:val="FF0000"/>
          <w:sz w:val="28"/>
          <w:szCs w:val="28"/>
          <w:lang w:val="ru-RU"/>
        </w:rPr>
        <w:t>3</w:t>
      </w:r>
    </w:p>
    <w:p w:rsidR="00AD40AA" w:rsidRPr="00F24324" w:rsidRDefault="00AD40AA" w:rsidP="00AD40AA">
      <w:pPr>
        <w:tabs>
          <w:tab w:val="left" w:pos="2160"/>
          <w:tab w:val="left" w:pos="3600"/>
        </w:tabs>
        <w:ind w:firstLine="567"/>
        <w:jc w:val="center"/>
        <w:rPr>
          <w:rFonts w:ascii="Helvetica" w:hAnsi="Helvetica"/>
          <w:b/>
          <w:sz w:val="28"/>
          <w:szCs w:val="28"/>
        </w:rPr>
      </w:pPr>
      <w:r w:rsidRPr="00F24324">
        <w:rPr>
          <w:rFonts w:ascii="Helvetica" w:hAnsi="Helvetica"/>
          <w:b/>
          <w:sz w:val="28"/>
          <w:szCs w:val="28"/>
        </w:rPr>
        <w:t xml:space="preserve">Цінова пропозиція </w:t>
      </w:r>
    </w:p>
    <w:p w:rsidR="00AD40AA" w:rsidRPr="00F24324" w:rsidRDefault="00AD40AA" w:rsidP="00AD40AA">
      <w:pPr>
        <w:tabs>
          <w:tab w:val="left" w:pos="2160"/>
          <w:tab w:val="left" w:pos="3600"/>
        </w:tabs>
        <w:ind w:firstLine="567"/>
        <w:jc w:val="both"/>
        <w:rPr>
          <w:rFonts w:ascii="Helvetica" w:hAnsi="Helvetica"/>
          <w:b/>
          <w:sz w:val="28"/>
          <w:szCs w:val="2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6315"/>
        <w:gridCol w:w="4252"/>
      </w:tblGrid>
      <w:tr w:rsidR="00AD40AA" w:rsidRPr="00F24324" w:rsidTr="00866F83">
        <w:trPr>
          <w:gridBefore w:val="1"/>
          <w:wBefore w:w="348" w:type="dxa"/>
          <w:trHeight w:val="260"/>
        </w:trPr>
        <w:tc>
          <w:tcPr>
            <w:tcW w:w="10567" w:type="dxa"/>
            <w:gridSpan w:val="2"/>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Відомості про учасника процедури закупівлі</w:t>
            </w:r>
          </w:p>
        </w:tc>
      </w:tr>
      <w:tr w:rsidR="00AD40AA" w:rsidRPr="00F24324" w:rsidTr="00866F83">
        <w:trPr>
          <w:gridBefore w:val="1"/>
          <w:wBefore w:w="348" w:type="dxa"/>
          <w:trHeight w:val="26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26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174"/>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116"/>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 xml:space="preserve">Місцезнаходження </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145"/>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Назва банку</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13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Розрахунковий рахунок</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87"/>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МФО</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26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Адреса банку</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26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Особа, відповідальна за участь у торгах (ПІБ, посада, контактні тел.)</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26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gridBefore w:val="1"/>
          <w:wBefore w:w="348" w:type="dxa"/>
          <w:trHeight w:val="260"/>
        </w:trPr>
        <w:tc>
          <w:tcPr>
            <w:tcW w:w="6315" w:type="dxa"/>
            <w:tcBorders>
              <w:top w:val="single" w:sz="4" w:space="0" w:color="auto"/>
              <w:left w:val="single" w:sz="4" w:space="0" w:color="auto"/>
              <w:bottom w:val="single" w:sz="4" w:space="0" w:color="auto"/>
              <w:right w:val="single" w:sz="4" w:space="0" w:color="auto"/>
            </w:tcBorders>
            <w:hideMark/>
          </w:tcPr>
          <w:p w:rsidR="00AD40AA" w:rsidRPr="00F24324" w:rsidRDefault="00AD40AA" w:rsidP="00866F83">
            <w:pPr>
              <w:tabs>
                <w:tab w:val="left" w:pos="2160"/>
                <w:tab w:val="left" w:pos="3600"/>
              </w:tabs>
              <w:suppressAutoHyphens/>
              <w:spacing w:line="256" w:lineRule="auto"/>
              <w:ind w:firstLine="34"/>
              <w:jc w:val="both"/>
              <w:rPr>
                <w:rFonts w:ascii="Helvetica" w:hAnsi="Helvetica"/>
                <w:b/>
                <w:sz w:val="24"/>
                <w:szCs w:val="28"/>
                <w:lang w:eastAsia="ru-RU"/>
              </w:rPr>
            </w:pPr>
            <w:r w:rsidRPr="00F24324">
              <w:rPr>
                <w:rFonts w:ascii="Helvetica" w:hAnsi="Helvetica"/>
                <w:sz w:val="24"/>
                <w:szCs w:val="28"/>
              </w:rPr>
              <w:t xml:space="preserve">Інша інформація </w:t>
            </w:r>
          </w:p>
        </w:tc>
        <w:tc>
          <w:tcPr>
            <w:tcW w:w="4252" w:type="dxa"/>
            <w:tcBorders>
              <w:top w:val="single" w:sz="4" w:space="0" w:color="auto"/>
              <w:left w:val="single" w:sz="4" w:space="0" w:color="auto"/>
              <w:bottom w:val="single" w:sz="4" w:space="0" w:color="auto"/>
              <w:right w:val="single" w:sz="4" w:space="0" w:color="auto"/>
            </w:tcBorders>
          </w:tcPr>
          <w:p w:rsidR="00AD40AA" w:rsidRPr="00F24324" w:rsidRDefault="00AD40AA" w:rsidP="00866F83">
            <w:pPr>
              <w:tabs>
                <w:tab w:val="left" w:pos="2160"/>
                <w:tab w:val="left" w:pos="3600"/>
              </w:tabs>
              <w:suppressAutoHyphens/>
              <w:spacing w:line="256" w:lineRule="auto"/>
              <w:ind w:firstLine="567"/>
              <w:jc w:val="both"/>
              <w:rPr>
                <w:rFonts w:ascii="Helvetica" w:hAnsi="Helvetica"/>
                <w:b/>
                <w:sz w:val="24"/>
                <w:szCs w:val="28"/>
                <w:lang w:eastAsia="ru-RU"/>
              </w:rPr>
            </w:pPr>
          </w:p>
        </w:tc>
      </w:tr>
      <w:tr w:rsidR="00AD40AA" w:rsidRPr="00F24324" w:rsidTr="00866F83">
        <w:trPr>
          <w:trHeight w:val="2179"/>
        </w:trPr>
        <w:tc>
          <w:tcPr>
            <w:tcW w:w="10915" w:type="dxa"/>
            <w:gridSpan w:val="3"/>
            <w:tcBorders>
              <w:top w:val="nil"/>
              <w:left w:val="nil"/>
              <w:bottom w:val="nil"/>
              <w:right w:val="nil"/>
            </w:tcBorders>
          </w:tcPr>
          <w:p w:rsidR="00AD40AA" w:rsidRPr="00F24324" w:rsidRDefault="00AD40AA" w:rsidP="00866F83">
            <w:pPr>
              <w:spacing w:line="256" w:lineRule="auto"/>
              <w:ind w:firstLine="469"/>
              <w:jc w:val="both"/>
              <w:rPr>
                <w:rFonts w:ascii="Helvetica" w:hAnsi="Helvetica"/>
                <w:sz w:val="24"/>
                <w:szCs w:val="28"/>
              </w:rPr>
            </w:pPr>
          </w:p>
          <w:p w:rsidR="00AD40AA" w:rsidRPr="00F24324" w:rsidRDefault="00AD40AA" w:rsidP="00866F83">
            <w:pPr>
              <w:spacing w:line="256" w:lineRule="auto"/>
              <w:ind w:firstLine="469"/>
              <w:jc w:val="both"/>
              <w:rPr>
                <w:rFonts w:ascii="Helvetica" w:hAnsi="Helvetica"/>
                <w:b/>
                <w:sz w:val="24"/>
                <w:szCs w:val="28"/>
                <w:lang w:eastAsia="ar-SA"/>
              </w:rPr>
            </w:pPr>
            <w:r w:rsidRPr="00F24324">
              <w:rPr>
                <w:rFonts w:ascii="Helvetica" w:hAnsi="Helvetica"/>
                <w:sz w:val="24"/>
                <w:szCs w:val="28"/>
              </w:rPr>
              <w:t>Цінова пропозиція на закупівлю</w:t>
            </w:r>
          </w:p>
          <w:tbl>
            <w:tblPr>
              <w:tblW w:w="9690" w:type="dxa"/>
              <w:tblInd w:w="232" w:type="dxa"/>
              <w:tblLayout w:type="fixed"/>
              <w:tblCellMar>
                <w:left w:w="40" w:type="dxa"/>
                <w:right w:w="40" w:type="dxa"/>
              </w:tblCellMar>
              <w:tblLook w:val="04A0" w:firstRow="1" w:lastRow="0" w:firstColumn="1" w:lastColumn="0" w:noHBand="0" w:noVBand="1"/>
            </w:tblPr>
            <w:tblGrid>
              <w:gridCol w:w="482"/>
              <w:gridCol w:w="3543"/>
              <w:gridCol w:w="1134"/>
              <w:gridCol w:w="1126"/>
              <w:gridCol w:w="1135"/>
              <w:gridCol w:w="1135"/>
              <w:gridCol w:w="1135"/>
            </w:tblGrid>
            <w:tr w:rsidR="00AD40AA" w:rsidRPr="00F24324" w:rsidTr="00866F83">
              <w:trPr>
                <w:trHeight w:hRule="exact" w:val="1850"/>
              </w:trPr>
              <w:tc>
                <w:tcPr>
                  <w:tcW w:w="482" w:type="dxa"/>
                  <w:tcBorders>
                    <w:top w:val="single" w:sz="6" w:space="0" w:color="auto"/>
                    <w:left w:val="single" w:sz="6" w:space="0" w:color="auto"/>
                    <w:bottom w:val="single" w:sz="4" w:space="0" w:color="auto"/>
                    <w:right w:val="single" w:sz="6" w:space="0" w:color="auto"/>
                  </w:tcBorders>
                  <w:shd w:val="clear" w:color="auto" w:fill="FFFFFF"/>
                  <w:hideMark/>
                </w:tcPr>
                <w:p w:rsidR="00AD40AA" w:rsidRPr="00F24324" w:rsidRDefault="00AD40AA" w:rsidP="00866F83">
                  <w:pPr>
                    <w:shd w:val="clear" w:color="auto" w:fill="FFFFFF"/>
                    <w:spacing w:line="256" w:lineRule="auto"/>
                    <w:rPr>
                      <w:rFonts w:ascii="Helvetica" w:hAnsi="Helvetica"/>
                      <w:b/>
                      <w:sz w:val="24"/>
                      <w:szCs w:val="28"/>
                      <w:lang w:eastAsia="ar-SA"/>
                    </w:rPr>
                  </w:pPr>
                  <w:r w:rsidRPr="00F24324">
                    <w:rPr>
                      <w:rFonts w:ascii="Helvetica" w:hAnsi="Helvetica"/>
                      <w:sz w:val="24"/>
                      <w:szCs w:val="28"/>
                    </w:rPr>
                    <w:t>№</w:t>
                  </w:r>
                </w:p>
                <w:p w:rsidR="00AD40AA" w:rsidRPr="00F24324" w:rsidRDefault="00AD40AA" w:rsidP="00866F83">
                  <w:pPr>
                    <w:shd w:val="clear" w:color="auto" w:fill="FFFFFF"/>
                    <w:suppressAutoHyphens/>
                    <w:spacing w:line="256" w:lineRule="auto"/>
                    <w:rPr>
                      <w:rFonts w:ascii="Helvetica" w:hAnsi="Helvetica"/>
                      <w:b/>
                      <w:sz w:val="24"/>
                      <w:szCs w:val="28"/>
                      <w:lang w:eastAsia="ar-SA"/>
                    </w:rPr>
                  </w:pPr>
                  <w:r w:rsidRPr="00F24324">
                    <w:rPr>
                      <w:rFonts w:ascii="Helvetica" w:hAnsi="Helvetica"/>
                      <w:sz w:val="24"/>
                      <w:szCs w:val="28"/>
                    </w:rPr>
                    <w:t>з/п</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pacing w:line="256" w:lineRule="auto"/>
                    <w:ind w:left="360"/>
                    <w:jc w:val="center"/>
                    <w:rPr>
                      <w:rFonts w:ascii="Helvetica" w:hAnsi="Helvetica"/>
                      <w:b/>
                      <w:sz w:val="24"/>
                      <w:szCs w:val="28"/>
                      <w:lang w:eastAsia="ar-SA"/>
                    </w:rPr>
                  </w:pPr>
                  <w:r w:rsidRPr="00F24324">
                    <w:rPr>
                      <w:rFonts w:ascii="Helvetica" w:hAnsi="Helvetica"/>
                      <w:spacing w:val="-2"/>
                      <w:sz w:val="24"/>
                      <w:szCs w:val="28"/>
                    </w:rPr>
                    <w:t>Найменування послуг,</w:t>
                  </w:r>
                </w:p>
                <w:p w:rsidR="00AD40AA" w:rsidRPr="00F24324" w:rsidRDefault="00AD40AA" w:rsidP="00866F83">
                  <w:pPr>
                    <w:shd w:val="clear" w:color="auto" w:fill="FFFFFF"/>
                    <w:spacing w:line="256" w:lineRule="auto"/>
                    <w:ind w:left="360"/>
                    <w:jc w:val="center"/>
                    <w:rPr>
                      <w:rFonts w:ascii="Helvetica" w:hAnsi="Helvetica"/>
                      <w:sz w:val="24"/>
                      <w:szCs w:val="28"/>
                    </w:rPr>
                  </w:pPr>
                  <w:r w:rsidRPr="00F24324">
                    <w:rPr>
                      <w:rFonts w:ascii="Helvetica" w:hAnsi="Helvetica"/>
                      <w:spacing w:val="-2"/>
                      <w:sz w:val="24"/>
                      <w:szCs w:val="28"/>
                    </w:rPr>
                    <w:t>його основні технічні</w:t>
                  </w:r>
                </w:p>
                <w:p w:rsidR="00AD40AA" w:rsidRPr="00F24324" w:rsidRDefault="00AD40AA" w:rsidP="00866F83">
                  <w:pPr>
                    <w:shd w:val="clear" w:color="auto" w:fill="FFFFFF"/>
                    <w:suppressAutoHyphens/>
                    <w:spacing w:line="256" w:lineRule="auto"/>
                    <w:ind w:left="360"/>
                    <w:jc w:val="center"/>
                    <w:rPr>
                      <w:rFonts w:ascii="Helvetica" w:hAnsi="Helvetica"/>
                      <w:b/>
                      <w:sz w:val="24"/>
                      <w:szCs w:val="28"/>
                      <w:lang w:eastAsia="ar-SA"/>
                    </w:rPr>
                  </w:pPr>
                  <w:r w:rsidRPr="00F24324">
                    <w:rPr>
                      <w:rFonts w:ascii="Helvetica" w:hAnsi="Helvetica"/>
                      <w:sz w:val="24"/>
                      <w:szCs w:val="28"/>
                    </w:rPr>
                    <w:t>характеристики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uppressAutoHyphens/>
                    <w:spacing w:line="256" w:lineRule="auto"/>
                    <w:jc w:val="center"/>
                    <w:rPr>
                      <w:rFonts w:ascii="Helvetica" w:hAnsi="Helvetica"/>
                      <w:b/>
                      <w:sz w:val="24"/>
                      <w:szCs w:val="28"/>
                      <w:lang w:eastAsia="ar-SA"/>
                    </w:rPr>
                  </w:pPr>
                  <w:r w:rsidRPr="00F24324">
                    <w:rPr>
                      <w:rFonts w:ascii="Helvetica" w:hAnsi="Helvetica"/>
                      <w:spacing w:val="-3"/>
                      <w:sz w:val="24"/>
                      <w:szCs w:val="28"/>
                    </w:rPr>
                    <w:t>Кількість послуг</w:t>
                  </w:r>
                </w:p>
              </w:tc>
              <w:tc>
                <w:tcPr>
                  <w:tcW w:w="1126"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pacing w:line="256" w:lineRule="auto"/>
                    <w:jc w:val="center"/>
                    <w:rPr>
                      <w:rFonts w:ascii="Helvetica" w:hAnsi="Helvetica"/>
                      <w:b/>
                      <w:sz w:val="24"/>
                      <w:szCs w:val="28"/>
                      <w:lang w:eastAsia="ar-SA"/>
                    </w:rPr>
                  </w:pPr>
                  <w:r w:rsidRPr="00F24324">
                    <w:rPr>
                      <w:rFonts w:ascii="Helvetica" w:hAnsi="Helvetica"/>
                      <w:sz w:val="24"/>
                      <w:szCs w:val="28"/>
                    </w:rPr>
                    <w:t>Ціна за</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pacing w:val="-2"/>
                      <w:sz w:val="24"/>
                      <w:szCs w:val="28"/>
                    </w:rPr>
                    <w:t>одиницю</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pacing w:val="-2"/>
                      <w:sz w:val="24"/>
                      <w:szCs w:val="28"/>
                    </w:rPr>
                    <w:t>без ПДВ,</w:t>
                  </w:r>
                </w:p>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r w:rsidRPr="00F24324">
                    <w:rPr>
                      <w:rFonts w:ascii="Helvetica" w:hAnsi="Helvetica"/>
                      <w:sz w:val="24"/>
                      <w:szCs w:val="28"/>
                    </w:rPr>
                    <w:t>грн.</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pacing w:line="256" w:lineRule="auto"/>
                    <w:jc w:val="center"/>
                    <w:rPr>
                      <w:rFonts w:ascii="Helvetica" w:hAnsi="Helvetica"/>
                      <w:b/>
                      <w:sz w:val="24"/>
                      <w:szCs w:val="28"/>
                      <w:lang w:eastAsia="ar-SA"/>
                    </w:rPr>
                  </w:pPr>
                  <w:r w:rsidRPr="00F24324">
                    <w:rPr>
                      <w:rFonts w:ascii="Helvetica" w:hAnsi="Helvetica"/>
                      <w:sz w:val="24"/>
                      <w:szCs w:val="28"/>
                    </w:rPr>
                    <w:t>Ціна за</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pacing w:val="-2"/>
                      <w:sz w:val="24"/>
                      <w:szCs w:val="28"/>
                    </w:rPr>
                    <w:t>одиницю</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z w:val="24"/>
                      <w:szCs w:val="28"/>
                    </w:rPr>
                    <w:t>з ПДВ,</w:t>
                  </w:r>
                </w:p>
                <w:p w:rsidR="00AD40AA" w:rsidRPr="00F24324" w:rsidRDefault="00AD40AA" w:rsidP="00866F83">
                  <w:pPr>
                    <w:shd w:val="clear" w:color="auto" w:fill="FFFFFF"/>
                    <w:suppressAutoHyphens/>
                    <w:spacing w:line="256" w:lineRule="auto"/>
                    <w:jc w:val="center"/>
                    <w:rPr>
                      <w:rFonts w:ascii="Helvetica" w:hAnsi="Helvetica"/>
                      <w:b/>
                      <w:sz w:val="24"/>
                      <w:szCs w:val="28"/>
                      <w:lang w:eastAsia="ar-SA"/>
                    </w:rPr>
                  </w:pPr>
                  <w:r w:rsidRPr="00F24324">
                    <w:rPr>
                      <w:rFonts w:ascii="Helvetica" w:hAnsi="Helvetica"/>
                      <w:sz w:val="24"/>
                      <w:szCs w:val="28"/>
                    </w:rPr>
                    <w:t>грн.</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pacing w:line="256" w:lineRule="auto"/>
                    <w:jc w:val="center"/>
                    <w:rPr>
                      <w:rFonts w:ascii="Helvetica" w:hAnsi="Helvetica"/>
                      <w:b/>
                      <w:sz w:val="24"/>
                      <w:szCs w:val="28"/>
                      <w:lang w:eastAsia="ar-SA"/>
                    </w:rPr>
                  </w:pPr>
                  <w:r w:rsidRPr="00F24324">
                    <w:rPr>
                      <w:rFonts w:ascii="Helvetica" w:hAnsi="Helvetica"/>
                      <w:spacing w:val="-2"/>
                      <w:sz w:val="24"/>
                      <w:szCs w:val="28"/>
                    </w:rPr>
                    <w:t>Загальна</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z w:val="24"/>
                      <w:szCs w:val="28"/>
                    </w:rPr>
                    <w:t>вартість</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pacing w:val="-1"/>
                      <w:sz w:val="24"/>
                      <w:szCs w:val="28"/>
                    </w:rPr>
                    <w:t>без</w:t>
                  </w:r>
                  <w:r w:rsidRPr="00F24324">
                    <w:rPr>
                      <w:rFonts w:ascii="Helvetica" w:hAnsi="Helvetica"/>
                      <w:sz w:val="24"/>
                      <w:szCs w:val="28"/>
                    </w:rPr>
                    <w:t xml:space="preserve"> ПДВ,</w:t>
                  </w:r>
                </w:p>
                <w:p w:rsidR="00AD40AA" w:rsidRPr="00F24324" w:rsidRDefault="00AD40AA" w:rsidP="00866F83">
                  <w:pPr>
                    <w:shd w:val="clear" w:color="auto" w:fill="FFFFFF"/>
                    <w:suppressAutoHyphens/>
                    <w:spacing w:line="256" w:lineRule="auto"/>
                    <w:jc w:val="center"/>
                    <w:rPr>
                      <w:rFonts w:ascii="Helvetica" w:hAnsi="Helvetica"/>
                      <w:b/>
                      <w:sz w:val="24"/>
                      <w:szCs w:val="28"/>
                      <w:lang w:eastAsia="ar-SA"/>
                    </w:rPr>
                  </w:pPr>
                  <w:r w:rsidRPr="00F24324">
                    <w:rPr>
                      <w:rFonts w:ascii="Helvetica" w:hAnsi="Helvetica"/>
                      <w:sz w:val="24"/>
                      <w:szCs w:val="28"/>
                    </w:rPr>
                    <w:t>грн.</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pacing w:line="256" w:lineRule="auto"/>
                    <w:jc w:val="center"/>
                    <w:rPr>
                      <w:rFonts w:ascii="Helvetica" w:hAnsi="Helvetica"/>
                      <w:b/>
                      <w:sz w:val="24"/>
                      <w:szCs w:val="28"/>
                      <w:lang w:eastAsia="ar-SA"/>
                    </w:rPr>
                  </w:pPr>
                  <w:r w:rsidRPr="00F24324">
                    <w:rPr>
                      <w:rFonts w:ascii="Helvetica" w:hAnsi="Helvetica"/>
                      <w:spacing w:val="-2"/>
                      <w:sz w:val="24"/>
                      <w:szCs w:val="28"/>
                    </w:rPr>
                    <w:t>Загальна</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z w:val="24"/>
                      <w:szCs w:val="28"/>
                    </w:rPr>
                    <w:t>вартість</w:t>
                  </w:r>
                </w:p>
                <w:p w:rsidR="00AD40AA" w:rsidRPr="00F24324" w:rsidRDefault="00AD40AA" w:rsidP="00866F83">
                  <w:pPr>
                    <w:shd w:val="clear" w:color="auto" w:fill="FFFFFF"/>
                    <w:spacing w:line="256" w:lineRule="auto"/>
                    <w:jc w:val="center"/>
                    <w:rPr>
                      <w:rFonts w:ascii="Helvetica" w:hAnsi="Helvetica"/>
                      <w:sz w:val="24"/>
                      <w:szCs w:val="28"/>
                    </w:rPr>
                  </w:pPr>
                  <w:r w:rsidRPr="00F24324">
                    <w:rPr>
                      <w:rFonts w:ascii="Helvetica" w:hAnsi="Helvetica"/>
                      <w:sz w:val="24"/>
                      <w:szCs w:val="28"/>
                    </w:rPr>
                    <w:t>з ПДВ,</w:t>
                  </w:r>
                </w:p>
                <w:p w:rsidR="00AD40AA" w:rsidRPr="00F24324" w:rsidRDefault="00AD40AA" w:rsidP="00866F83">
                  <w:pPr>
                    <w:shd w:val="clear" w:color="auto" w:fill="FFFFFF"/>
                    <w:suppressAutoHyphens/>
                    <w:spacing w:line="256" w:lineRule="auto"/>
                    <w:jc w:val="center"/>
                    <w:rPr>
                      <w:rFonts w:ascii="Helvetica" w:hAnsi="Helvetica"/>
                      <w:b/>
                      <w:sz w:val="24"/>
                      <w:szCs w:val="28"/>
                      <w:lang w:eastAsia="ar-SA"/>
                    </w:rPr>
                  </w:pPr>
                  <w:r w:rsidRPr="00F24324">
                    <w:rPr>
                      <w:rFonts w:ascii="Helvetica" w:hAnsi="Helvetica"/>
                      <w:sz w:val="24"/>
                      <w:szCs w:val="28"/>
                    </w:rPr>
                    <w:t>грн.</w:t>
                  </w:r>
                </w:p>
              </w:tc>
            </w:tr>
            <w:tr w:rsidR="00AD40AA" w:rsidRPr="00F24324" w:rsidTr="00866F83">
              <w:trPr>
                <w:trHeight w:hRule="exact" w:val="746"/>
              </w:trPr>
              <w:tc>
                <w:tcPr>
                  <w:tcW w:w="482" w:type="dxa"/>
                  <w:tcBorders>
                    <w:top w:val="single" w:sz="4" w:space="0" w:color="auto"/>
                    <w:left w:val="single" w:sz="6" w:space="0" w:color="auto"/>
                    <w:bottom w:val="single" w:sz="4" w:space="0" w:color="auto"/>
                    <w:right w:val="single" w:sz="6" w:space="0" w:color="auto"/>
                  </w:tcBorders>
                  <w:shd w:val="clear" w:color="auto" w:fill="FFFFFF"/>
                  <w:vAlign w:val="center"/>
                </w:tcPr>
                <w:p w:rsidR="00AD40AA" w:rsidRPr="00F24324" w:rsidRDefault="00AD40AA" w:rsidP="00866F83">
                  <w:pPr>
                    <w:numPr>
                      <w:ilvl w:val="0"/>
                      <w:numId w:val="5"/>
                    </w:numPr>
                    <w:adjustRightInd w:val="0"/>
                    <w:spacing w:line="256" w:lineRule="auto"/>
                    <w:ind w:left="360"/>
                    <w:jc w:val="center"/>
                    <w:rPr>
                      <w:rFonts w:ascii="Helvetica" w:hAnsi="Helvetica"/>
                      <w:b/>
                      <w:sz w:val="24"/>
                      <w:szCs w:val="28"/>
                      <w:lang w:eastAsia="ar-SA"/>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uppressAutoHyphens/>
                    <w:spacing w:line="256" w:lineRule="auto"/>
                    <w:rPr>
                      <w:rFonts w:ascii="Helvetica" w:hAnsi="Helvetica"/>
                      <w:b/>
                      <w:sz w:val="24"/>
                      <w:szCs w:val="28"/>
                      <w:lang w:eastAsia="ar-SA"/>
                    </w:rPr>
                  </w:pPr>
                  <w:r w:rsidRPr="00F24324">
                    <w:rPr>
                      <w:rFonts w:ascii="Helvetica" w:hAnsi="Helvetica"/>
                      <w:b/>
                      <w:sz w:val="24"/>
                      <w:szCs w:val="28"/>
                      <w:lang w:eastAsia="ar-SA"/>
                    </w:rPr>
                    <w:t xml:space="preserve">Розробка проектно – кошторисної документації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r>
            <w:tr w:rsidR="00AD40AA" w:rsidRPr="00F24324" w:rsidTr="00866F83">
              <w:trPr>
                <w:trHeight w:hRule="exact" w:val="970"/>
              </w:trPr>
              <w:tc>
                <w:tcPr>
                  <w:tcW w:w="482" w:type="dxa"/>
                  <w:tcBorders>
                    <w:top w:val="single" w:sz="4" w:space="0" w:color="auto"/>
                    <w:left w:val="single" w:sz="6" w:space="0" w:color="auto"/>
                    <w:bottom w:val="single" w:sz="4" w:space="0" w:color="auto"/>
                    <w:right w:val="single" w:sz="6" w:space="0" w:color="auto"/>
                  </w:tcBorders>
                  <w:shd w:val="clear" w:color="auto" w:fill="FFFFFF"/>
                  <w:vAlign w:val="center"/>
                </w:tcPr>
                <w:p w:rsidR="00AD40AA" w:rsidRPr="00F24324" w:rsidRDefault="00AD40AA" w:rsidP="00866F83">
                  <w:pPr>
                    <w:numPr>
                      <w:ilvl w:val="0"/>
                      <w:numId w:val="5"/>
                    </w:numPr>
                    <w:adjustRightInd w:val="0"/>
                    <w:spacing w:line="256" w:lineRule="auto"/>
                    <w:ind w:left="360"/>
                    <w:jc w:val="center"/>
                    <w:rPr>
                      <w:rFonts w:ascii="Helvetica" w:hAnsi="Helvetica"/>
                      <w:b/>
                      <w:sz w:val="24"/>
                      <w:szCs w:val="28"/>
                      <w:lang w:eastAsia="ar-SA"/>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uppressAutoHyphens/>
                    <w:spacing w:line="256" w:lineRule="auto"/>
                    <w:rPr>
                      <w:rFonts w:ascii="Helvetica" w:hAnsi="Helvetica"/>
                      <w:b/>
                      <w:sz w:val="24"/>
                      <w:szCs w:val="28"/>
                      <w:lang w:eastAsia="ar-SA"/>
                    </w:rPr>
                  </w:pPr>
                  <w:r w:rsidRPr="00F24324">
                    <w:rPr>
                      <w:rFonts w:ascii="Helvetica" w:hAnsi="Helvetica"/>
                      <w:b/>
                      <w:sz w:val="24"/>
                      <w:szCs w:val="28"/>
                      <w:lang w:eastAsia="ar-SA"/>
                    </w:rPr>
                    <w:t>Проходження експертизи проектно – кошторисної документації</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r>
            <w:tr w:rsidR="00AD40AA" w:rsidRPr="00F24324" w:rsidTr="00866F83">
              <w:trPr>
                <w:trHeight w:hRule="exact" w:val="728"/>
              </w:trPr>
              <w:tc>
                <w:tcPr>
                  <w:tcW w:w="482" w:type="dxa"/>
                  <w:tcBorders>
                    <w:top w:val="single" w:sz="4" w:space="0" w:color="auto"/>
                    <w:left w:val="single" w:sz="6" w:space="0" w:color="auto"/>
                    <w:bottom w:val="single" w:sz="4" w:space="0" w:color="auto"/>
                    <w:right w:val="single" w:sz="6" w:space="0" w:color="auto"/>
                  </w:tcBorders>
                  <w:shd w:val="clear" w:color="auto" w:fill="FFFFFF"/>
                  <w:vAlign w:val="center"/>
                </w:tcPr>
                <w:p w:rsidR="00AD40AA" w:rsidRPr="00F24324" w:rsidRDefault="00AD40AA" w:rsidP="00866F83">
                  <w:pPr>
                    <w:numPr>
                      <w:ilvl w:val="0"/>
                      <w:numId w:val="5"/>
                    </w:numPr>
                    <w:adjustRightInd w:val="0"/>
                    <w:spacing w:line="256" w:lineRule="auto"/>
                    <w:ind w:left="360"/>
                    <w:jc w:val="center"/>
                    <w:rPr>
                      <w:rFonts w:ascii="Helvetica" w:hAnsi="Helvetica"/>
                      <w:b/>
                      <w:sz w:val="24"/>
                      <w:szCs w:val="28"/>
                      <w:lang w:eastAsia="ar-SA"/>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uppressAutoHyphens/>
                    <w:spacing w:line="256" w:lineRule="auto"/>
                    <w:rPr>
                      <w:rFonts w:ascii="Helvetica" w:hAnsi="Helvetica"/>
                      <w:b/>
                      <w:sz w:val="24"/>
                      <w:szCs w:val="28"/>
                      <w:lang w:eastAsia="ar-SA"/>
                    </w:rPr>
                  </w:pPr>
                  <w:r w:rsidRPr="00F24324">
                    <w:rPr>
                      <w:rFonts w:ascii="Helvetica" w:hAnsi="Helvetica"/>
                      <w:b/>
                      <w:sz w:val="24"/>
                      <w:szCs w:val="28"/>
                      <w:lang w:eastAsia="ar-SA"/>
                    </w:rPr>
                    <w:t>Проведення авторського нагляду за будівництвом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rPr>
                      <w:rFonts w:ascii="Helvetica" w:hAnsi="Helvetica"/>
                      <w:b/>
                      <w:sz w:val="24"/>
                      <w:szCs w:val="28"/>
                      <w:lang w:eastAsia="ar-SA"/>
                    </w:rPr>
                  </w:pPr>
                </w:p>
              </w:tc>
            </w:tr>
            <w:tr w:rsidR="00AD40AA" w:rsidRPr="00F24324" w:rsidTr="00866F83">
              <w:trPr>
                <w:trHeight w:hRule="exact" w:val="302"/>
              </w:trPr>
              <w:tc>
                <w:tcPr>
                  <w:tcW w:w="4025" w:type="dxa"/>
                  <w:gridSpan w:val="2"/>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jc w:val="center"/>
                    <w:rPr>
                      <w:rFonts w:ascii="Helvetica" w:hAnsi="Helvetica"/>
                      <w:b/>
                      <w:sz w:val="24"/>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uppressAutoHyphens/>
                    <w:spacing w:line="256" w:lineRule="auto"/>
                    <w:ind w:left="360"/>
                    <w:jc w:val="center"/>
                    <w:rPr>
                      <w:rFonts w:ascii="Helvetica" w:hAnsi="Helvetica"/>
                      <w:b/>
                      <w:bCs/>
                      <w:sz w:val="24"/>
                      <w:szCs w:val="28"/>
                      <w:lang w:eastAsia="ar-SA"/>
                    </w:rPr>
                  </w:pPr>
                </w:p>
              </w:tc>
              <w:tc>
                <w:tcPr>
                  <w:tcW w:w="1126"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uppressAutoHyphens/>
                    <w:spacing w:line="256" w:lineRule="auto"/>
                    <w:ind w:left="360"/>
                    <w:jc w:val="center"/>
                    <w:rPr>
                      <w:rFonts w:ascii="Helvetica" w:hAnsi="Helvetica"/>
                      <w:b/>
                      <w:sz w:val="24"/>
                      <w:szCs w:val="28"/>
                      <w:lang w:eastAsia="ar-SA"/>
                    </w:rPr>
                  </w:pPr>
                  <w:r w:rsidRPr="00F24324">
                    <w:rPr>
                      <w:rFonts w:ascii="Helvetica" w:hAnsi="Helvetica"/>
                      <w:sz w:val="24"/>
                      <w:szCs w:val="28"/>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AD40AA" w:rsidRPr="00F24324" w:rsidRDefault="00AD40AA" w:rsidP="00866F83">
                  <w:pPr>
                    <w:shd w:val="clear" w:color="auto" w:fill="FFFFFF"/>
                    <w:suppressAutoHyphens/>
                    <w:spacing w:line="256" w:lineRule="auto"/>
                    <w:ind w:left="360"/>
                    <w:jc w:val="center"/>
                    <w:rPr>
                      <w:rFonts w:ascii="Helvetica" w:hAnsi="Helvetica"/>
                      <w:b/>
                      <w:sz w:val="24"/>
                      <w:szCs w:val="28"/>
                      <w:lang w:eastAsia="ar-SA"/>
                    </w:rPr>
                  </w:pPr>
                  <w:r w:rsidRPr="00F24324">
                    <w:rPr>
                      <w:rFonts w:ascii="Helvetica" w:hAnsi="Helvetica"/>
                      <w:sz w:val="24"/>
                      <w:szCs w:val="28"/>
                    </w:rPr>
                    <w:t>-</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jc w:val="center"/>
                    <w:rPr>
                      <w:rFonts w:ascii="Helvetica" w:hAnsi="Helvetica"/>
                      <w:b/>
                      <w:sz w:val="24"/>
                      <w:szCs w:val="28"/>
                      <w:lang w:eastAsia="ar-SA"/>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AD40AA" w:rsidRPr="00F24324" w:rsidRDefault="00AD40AA" w:rsidP="00866F83">
                  <w:pPr>
                    <w:shd w:val="clear" w:color="auto" w:fill="FFFFFF"/>
                    <w:suppressAutoHyphens/>
                    <w:spacing w:line="256" w:lineRule="auto"/>
                    <w:ind w:left="360"/>
                    <w:jc w:val="center"/>
                    <w:rPr>
                      <w:rFonts w:ascii="Helvetica" w:hAnsi="Helvetica"/>
                      <w:b/>
                      <w:sz w:val="24"/>
                      <w:szCs w:val="28"/>
                      <w:lang w:eastAsia="ar-SA"/>
                    </w:rPr>
                  </w:pPr>
                </w:p>
              </w:tc>
            </w:tr>
          </w:tbl>
          <w:p w:rsidR="00AD40AA" w:rsidRPr="00F24324" w:rsidRDefault="00AD40AA" w:rsidP="00866F83">
            <w:pPr>
              <w:tabs>
                <w:tab w:val="num" w:pos="0"/>
              </w:tabs>
              <w:adjustRightInd w:val="0"/>
              <w:spacing w:line="256" w:lineRule="auto"/>
              <w:jc w:val="both"/>
              <w:rPr>
                <w:rFonts w:ascii="Helvetica" w:hAnsi="Helvetica"/>
                <w:bCs/>
                <w:color w:val="000000"/>
                <w:sz w:val="24"/>
                <w:szCs w:val="28"/>
                <w:lang w:eastAsia="ar-SA"/>
              </w:rPr>
            </w:pPr>
          </w:p>
          <w:p w:rsidR="00AD40AA" w:rsidRPr="00F24324" w:rsidRDefault="00AD40AA" w:rsidP="00866F83">
            <w:pPr>
              <w:spacing w:line="256" w:lineRule="auto"/>
              <w:jc w:val="both"/>
              <w:rPr>
                <w:rFonts w:ascii="Helvetica" w:hAnsi="Helvetica"/>
                <w:b/>
                <w:sz w:val="24"/>
                <w:szCs w:val="28"/>
              </w:rPr>
            </w:pPr>
            <w:r w:rsidRPr="00F24324">
              <w:rPr>
                <w:rFonts w:ascii="Helvetica" w:hAnsi="Helvetica"/>
                <w:sz w:val="24"/>
                <w:szCs w:val="28"/>
                <w:lang w:eastAsia="uk-UA"/>
              </w:rPr>
              <w:t xml:space="preserve"> </w:t>
            </w:r>
            <w:r w:rsidRPr="00F24324">
              <w:rPr>
                <w:rFonts w:ascii="Helvetica" w:hAnsi="Helvetica"/>
                <w:sz w:val="24"/>
                <w:szCs w:val="28"/>
              </w:rPr>
              <w:t>Загальна сума цінової пропозиції _________ грн. (цифрами та словами), у тому числі  ПДВ: _________  грн.</w:t>
            </w:r>
          </w:p>
          <w:p w:rsidR="00AD40AA" w:rsidRPr="00F24324" w:rsidRDefault="00AD40AA" w:rsidP="00866F83">
            <w:pPr>
              <w:spacing w:line="256" w:lineRule="auto"/>
              <w:ind w:firstLine="601"/>
              <w:jc w:val="both"/>
              <w:rPr>
                <w:rFonts w:ascii="Helvetica" w:hAnsi="Helvetica"/>
                <w:sz w:val="24"/>
                <w:szCs w:val="28"/>
              </w:rPr>
            </w:pPr>
            <w:r w:rsidRPr="00F24324">
              <w:rPr>
                <w:rFonts w:ascii="Helvetica" w:hAnsi="Helvetica"/>
                <w:sz w:val="24"/>
                <w:szCs w:val="28"/>
              </w:rPr>
              <w:t xml:space="preserve">Ознайомившись з вимогами  та термінами  надання щодо послуг, ми маємо можливість і погоджуємось забезпечити послугами відповідної якості  та в  установлені Замовником строки.  </w:t>
            </w:r>
          </w:p>
          <w:p w:rsidR="00AD40AA" w:rsidRPr="00F24324" w:rsidRDefault="00AD40AA" w:rsidP="00866F83">
            <w:pPr>
              <w:spacing w:line="256" w:lineRule="auto"/>
              <w:ind w:firstLine="601"/>
              <w:jc w:val="both"/>
              <w:rPr>
                <w:rFonts w:ascii="Helvetica" w:hAnsi="Helvetica"/>
                <w:sz w:val="24"/>
                <w:szCs w:val="28"/>
              </w:rPr>
            </w:pPr>
            <w:r w:rsidRPr="00F24324">
              <w:rPr>
                <w:rFonts w:ascii="Helvetica" w:hAnsi="Helvetica"/>
                <w:sz w:val="24"/>
                <w:szCs w:val="28"/>
              </w:rPr>
              <w:t xml:space="preserve"> Ми погоджуємось з умовами, що Замовник можете  вихилити</w:t>
            </w:r>
            <w:r>
              <w:rPr>
                <w:rFonts w:ascii="Helvetica" w:hAnsi="Helvetica"/>
                <w:sz w:val="24"/>
                <w:szCs w:val="28"/>
              </w:rPr>
              <w:t xml:space="preserve"> нашу пропозицію чи всі надані</w:t>
            </w:r>
            <w:r w:rsidRPr="00F24324">
              <w:rPr>
                <w:rFonts w:ascii="Helvetica" w:hAnsi="Helvetica"/>
                <w:sz w:val="24"/>
                <w:szCs w:val="28"/>
              </w:rPr>
              <w:t xml:space="preserve"> пропозиції та розуміємо, що Замовник не обмежений у прийнятті будь-якої іншої пропозиції з  більш вигідними для нього умовами.  </w:t>
            </w:r>
          </w:p>
          <w:p w:rsidR="00AD40AA" w:rsidRPr="00F24324" w:rsidRDefault="00AD40AA" w:rsidP="00866F83">
            <w:pPr>
              <w:spacing w:line="256" w:lineRule="auto"/>
              <w:ind w:firstLine="601"/>
              <w:jc w:val="both"/>
              <w:rPr>
                <w:rFonts w:ascii="Helvetica" w:hAnsi="Helvetica"/>
                <w:sz w:val="24"/>
                <w:szCs w:val="28"/>
              </w:rPr>
            </w:pPr>
            <w:r w:rsidRPr="00F24324">
              <w:rPr>
                <w:rFonts w:ascii="Helvetica" w:hAnsi="Helvetica"/>
                <w:sz w:val="24"/>
                <w:szCs w:val="28"/>
              </w:rPr>
              <w:t>Разом з  ціновою пропозицією ми надаємо документи, передбачені у  цьому Оголошенні на підтвердження вимог Замовника.</w:t>
            </w:r>
          </w:p>
          <w:p w:rsidR="00AD40AA" w:rsidRPr="00F24324" w:rsidRDefault="00AD40AA" w:rsidP="00866F83">
            <w:pPr>
              <w:spacing w:line="256" w:lineRule="auto"/>
              <w:jc w:val="both"/>
              <w:rPr>
                <w:rFonts w:ascii="Helvetica" w:hAnsi="Helvetica"/>
                <w:sz w:val="24"/>
                <w:szCs w:val="28"/>
              </w:rPr>
            </w:pPr>
          </w:p>
          <w:p w:rsidR="00AD40AA" w:rsidRDefault="00AD40AA" w:rsidP="00866F83">
            <w:pPr>
              <w:spacing w:line="256" w:lineRule="auto"/>
              <w:rPr>
                <w:rFonts w:ascii="Helvetica" w:hAnsi="Helvetica"/>
                <w:sz w:val="24"/>
                <w:szCs w:val="28"/>
              </w:rPr>
            </w:pPr>
            <w:r w:rsidRPr="00F24324">
              <w:rPr>
                <w:rFonts w:ascii="Helvetica" w:hAnsi="Helvetica"/>
                <w:sz w:val="24"/>
                <w:szCs w:val="28"/>
              </w:rPr>
              <w:t xml:space="preserve">Уповноважена   особа                  </w:t>
            </w:r>
            <w:r w:rsidRPr="00F24324">
              <w:rPr>
                <w:rFonts w:ascii="Helvetica" w:hAnsi="Helvetica"/>
                <w:sz w:val="24"/>
                <w:szCs w:val="28"/>
              </w:rPr>
              <w:tab/>
              <w:t xml:space="preserve">                                   </w:t>
            </w:r>
            <w:r w:rsidRPr="00F24324">
              <w:rPr>
                <w:rFonts w:ascii="Helvetica" w:hAnsi="Helvetica"/>
                <w:sz w:val="24"/>
                <w:szCs w:val="28"/>
              </w:rPr>
              <w:tab/>
              <w:t xml:space="preserve">                         (підпис) </w:t>
            </w:r>
          </w:p>
          <w:p w:rsidR="00AD40AA" w:rsidRDefault="00AD40AA" w:rsidP="00866F83">
            <w:pPr>
              <w:spacing w:line="256" w:lineRule="auto"/>
              <w:rPr>
                <w:rFonts w:ascii="Helvetica" w:hAnsi="Helvetica"/>
                <w:sz w:val="24"/>
                <w:szCs w:val="28"/>
              </w:rPr>
            </w:pPr>
          </w:p>
          <w:p w:rsidR="00AD40AA" w:rsidRDefault="00AD40AA" w:rsidP="00866F83">
            <w:pPr>
              <w:spacing w:line="256" w:lineRule="auto"/>
              <w:rPr>
                <w:rFonts w:ascii="Helvetica" w:hAnsi="Helvetica"/>
                <w:sz w:val="24"/>
                <w:szCs w:val="28"/>
              </w:rPr>
            </w:pPr>
          </w:p>
          <w:p w:rsidR="00AD40AA" w:rsidRDefault="00AD40AA" w:rsidP="00866F83">
            <w:pPr>
              <w:spacing w:line="256" w:lineRule="auto"/>
              <w:rPr>
                <w:rFonts w:ascii="Helvetica" w:hAnsi="Helvetica"/>
                <w:sz w:val="24"/>
                <w:szCs w:val="28"/>
              </w:rPr>
            </w:pPr>
          </w:p>
          <w:p w:rsidR="00AD40AA" w:rsidRDefault="00AD40AA" w:rsidP="00866F83">
            <w:pPr>
              <w:spacing w:line="256" w:lineRule="auto"/>
              <w:rPr>
                <w:rFonts w:ascii="Helvetica" w:hAnsi="Helvetica"/>
                <w:sz w:val="24"/>
                <w:szCs w:val="28"/>
              </w:rPr>
            </w:pPr>
          </w:p>
          <w:p w:rsidR="00AD40AA" w:rsidRDefault="00AD40AA" w:rsidP="00866F83">
            <w:pPr>
              <w:spacing w:line="256" w:lineRule="auto"/>
              <w:rPr>
                <w:rFonts w:ascii="Helvetica" w:hAnsi="Helvetica"/>
                <w:sz w:val="24"/>
                <w:szCs w:val="28"/>
              </w:rPr>
            </w:pPr>
          </w:p>
          <w:p w:rsidR="00AD40AA" w:rsidRDefault="00AD40AA" w:rsidP="00866F83">
            <w:pPr>
              <w:spacing w:line="256" w:lineRule="auto"/>
              <w:rPr>
                <w:rFonts w:ascii="Helvetica" w:hAnsi="Helvetica"/>
                <w:sz w:val="24"/>
                <w:szCs w:val="28"/>
              </w:rPr>
            </w:pPr>
          </w:p>
          <w:p w:rsidR="00AD40AA" w:rsidRDefault="00AD40AA" w:rsidP="00866F83">
            <w:pPr>
              <w:spacing w:line="256" w:lineRule="auto"/>
              <w:rPr>
                <w:rFonts w:ascii="Helvetica" w:hAnsi="Helvetica"/>
                <w:sz w:val="24"/>
                <w:szCs w:val="28"/>
              </w:rPr>
            </w:pPr>
          </w:p>
          <w:p w:rsidR="00AD40AA" w:rsidRDefault="00AD40AA" w:rsidP="00866F83">
            <w:pPr>
              <w:spacing w:line="256" w:lineRule="auto"/>
              <w:jc w:val="right"/>
              <w:rPr>
                <w:rFonts w:ascii="Helvetica" w:hAnsi="Helvetica"/>
                <w:sz w:val="24"/>
                <w:szCs w:val="28"/>
              </w:rPr>
            </w:pPr>
            <w:r>
              <w:rPr>
                <w:rFonts w:ascii="Helvetica" w:hAnsi="Helvetica"/>
                <w:sz w:val="24"/>
                <w:szCs w:val="28"/>
              </w:rPr>
              <w:t>Додаток 4</w:t>
            </w:r>
          </w:p>
          <w:p w:rsidR="00AD40AA" w:rsidRDefault="00AD40AA" w:rsidP="00866F83">
            <w:pPr>
              <w:spacing w:line="256" w:lineRule="auto"/>
              <w:jc w:val="right"/>
              <w:rPr>
                <w:rFonts w:ascii="Helvetica" w:hAnsi="Helvetica"/>
                <w:sz w:val="24"/>
                <w:szCs w:val="28"/>
              </w:rPr>
            </w:pPr>
            <w:r>
              <w:rPr>
                <w:b/>
                <w:bCs/>
                <w:sz w:val="24"/>
                <w:szCs w:val="24"/>
                <w:lang w:eastAsia="ru-RU"/>
              </w:rPr>
              <w:t>Проект Договору</w:t>
            </w:r>
          </w:p>
          <w:p w:rsidR="00AD40AA" w:rsidRDefault="00AD40AA" w:rsidP="00866F83">
            <w:pPr>
              <w:spacing w:line="256" w:lineRule="auto"/>
              <w:jc w:val="right"/>
              <w:rPr>
                <w:rFonts w:ascii="Helvetica" w:hAnsi="Helvetica"/>
                <w:sz w:val="24"/>
                <w:szCs w:val="28"/>
              </w:rPr>
            </w:pPr>
          </w:p>
          <w:p w:rsidR="00AD40AA" w:rsidRPr="000E04A2" w:rsidRDefault="00AD40AA" w:rsidP="00866F83">
            <w:pPr>
              <w:pStyle w:val="1"/>
              <w:spacing w:before="0"/>
              <w:ind w:left="480" w:hanging="72"/>
              <w:jc w:val="center"/>
              <w:rPr>
                <w:color w:val="auto"/>
              </w:rPr>
            </w:pPr>
            <w:r w:rsidRPr="009D34C8">
              <w:rPr>
                <w:color w:val="auto"/>
              </w:rPr>
              <w:t xml:space="preserve">ДОГОВІР  № </w:t>
            </w:r>
            <w:r>
              <w:rPr>
                <w:color w:val="auto"/>
              </w:rPr>
              <w:t>_______</w:t>
            </w:r>
          </w:p>
          <w:p w:rsidR="00AD40AA" w:rsidRPr="001D4F61" w:rsidRDefault="00AD40AA" w:rsidP="00866F83">
            <w:pPr>
              <w:jc w:val="center"/>
            </w:pPr>
            <w:r w:rsidRPr="001D4F61">
              <w:t xml:space="preserve">  </w:t>
            </w:r>
            <w:r>
              <w:t xml:space="preserve">      на виконання проектних </w:t>
            </w:r>
            <w:r w:rsidRPr="001D4F61">
              <w:t>робіт</w:t>
            </w:r>
          </w:p>
          <w:p w:rsidR="00AD40AA" w:rsidRPr="007E63A3" w:rsidRDefault="00AD40AA" w:rsidP="00866F83"/>
          <w:p w:rsidR="00AD40AA" w:rsidRDefault="00AD40AA" w:rsidP="00866F83">
            <w:r w:rsidRPr="007E63A3">
              <w:t xml:space="preserve">м. </w:t>
            </w:r>
            <w:r>
              <w:t>Чернігів</w:t>
            </w:r>
            <w:r w:rsidRPr="007E63A3">
              <w:t xml:space="preserve">                                                                           </w:t>
            </w:r>
            <w:r>
              <w:t xml:space="preserve">                  </w:t>
            </w:r>
            <w:r w:rsidRPr="007E63A3">
              <w:t xml:space="preserve">                «       »  </w:t>
            </w:r>
            <w:r>
              <w:rPr>
                <w:u w:val="single"/>
              </w:rPr>
              <w:t xml:space="preserve">    </w:t>
            </w:r>
            <w:r w:rsidRPr="007E63A3">
              <w:rPr>
                <w:u w:val="single"/>
              </w:rPr>
              <w:t xml:space="preserve">                   </w:t>
            </w:r>
            <w:r>
              <w:t xml:space="preserve">  201</w:t>
            </w:r>
            <w:r>
              <w:rPr>
                <w:lang w:val="ru-RU"/>
              </w:rPr>
              <w:t>9</w:t>
            </w:r>
            <w:r w:rsidRPr="007E63A3">
              <w:t xml:space="preserve"> р.     </w:t>
            </w:r>
          </w:p>
          <w:p w:rsidR="00AD40AA" w:rsidRPr="007E63A3" w:rsidRDefault="00AD40AA" w:rsidP="00866F83">
            <w:pPr>
              <w:rPr>
                <w:u w:val="single"/>
              </w:rPr>
            </w:pPr>
            <w:r w:rsidRPr="007E63A3">
              <w:t xml:space="preserve">                            </w:t>
            </w:r>
          </w:p>
          <w:p w:rsidR="00AD40AA" w:rsidRPr="0083275E" w:rsidRDefault="00AD40AA" w:rsidP="00866F83">
            <w:pPr>
              <w:ind w:firstLine="709"/>
              <w:jc w:val="both"/>
            </w:pPr>
            <w:r>
              <w:rPr>
                <w:b/>
              </w:rPr>
              <w:t>_______________</w:t>
            </w:r>
            <w:r w:rsidRPr="007E63A3">
              <w:rPr>
                <w:b/>
              </w:rPr>
              <w:t xml:space="preserve"> </w:t>
            </w:r>
            <w:r w:rsidRPr="007E63A3">
              <w:t>(надалі -</w:t>
            </w:r>
            <w:r w:rsidRPr="007E63A3">
              <w:rPr>
                <w:b/>
              </w:rPr>
              <w:t xml:space="preserve"> Виконавець</w:t>
            </w:r>
            <w:r w:rsidRPr="007E63A3">
              <w:t xml:space="preserve">), </w:t>
            </w:r>
            <w:r>
              <w:rPr>
                <w:lang w:val="ru-RU"/>
              </w:rPr>
              <w:t xml:space="preserve">яке </w:t>
            </w:r>
            <w:r w:rsidRPr="007E63A3">
              <w:t xml:space="preserve">є платником податку на прибуток на загальних умовах, в особі </w:t>
            </w:r>
            <w:r w:rsidRPr="0083275E">
              <w:t xml:space="preserve">директора </w:t>
            </w:r>
            <w:r>
              <w:t>________</w:t>
            </w:r>
            <w:r w:rsidRPr="0083275E">
              <w:t xml:space="preserve">, який  діє  на  підставі  </w:t>
            </w:r>
            <w:r>
              <w:t>______</w:t>
            </w:r>
            <w:r w:rsidRPr="0083275E">
              <w:t xml:space="preserve">,  з однієї сторони, та </w:t>
            </w:r>
          </w:p>
          <w:p w:rsidR="00AD40AA" w:rsidRPr="007E63A3" w:rsidRDefault="00AD40AA" w:rsidP="00866F83">
            <w:pPr>
              <w:ind w:firstLine="720"/>
              <w:jc w:val="both"/>
            </w:pPr>
            <w:r>
              <w:rPr>
                <w:b/>
              </w:rPr>
              <w:t xml:space="preserve">УПРАВЛІННЯ КАПІТАЛЬНОГО БУДІВНИЦТВА Чернігівської міської ради </w:t>
            </w:r>
            <w:r w:rsidRPr="007E63A3">
              <w:t xml:space="preserve">(надалі – </w:t>
            </w:r>
            <w:r w:rsidRPr="007E63A3">
              <w:rPr>
                <w:b/>
              </w:rPr>
              <w:t>Замовник</w:t>
            </w:r>
            <w:r w:rsidRPr="007E63A3">
              <w:t>),</w:t>
            </w:r>
            <w:r w:rsidRPr="007E63A3">
              <w:rPr>
                <w:b/>
              </w:rPr>
              <w:t xml:space="preserve"> </w:t>
            </w:r>
            <w:r w:rsidRPr="007E63A3">
              <w:t xml:space="preserve">в особі </w:t>
            </w:r>
            <w:r>
              <w:t>начальника управління Почепа Вячеслава Ігоровича</w:t>
            </w:r>
            <w:r w:rsidRPr="007E63A3">
              <w:t xml:space="preserve">, який діє на підставі </w:t>
            </w:r>
            <w:r>
              <w:t>Положення</w:t>
            </w:r>
            <w:r w:rsidRPr="007E63A3">
              <w:t>, з другої  сторони, а разом – Сторони, уклали даний  Договір про наступне:</w:t>
            </w:r>
          </w:p>
          <w:p w:rsidR="00AD40AA" w:rsidRPr="007E63A3" w:rsidRDefault="00AD40AA" w:rsidP="00866F83">
            <w:pPr>
              <w:jc w:val="center"/>
              <w:rPr>
                <w:b/>
              </w:rPr>
            </w:pPr>
          </w:p>
          <w:p w:rsidR="00AD40AA" w:rsidRPr="007E63A3" w:rsidRDefault="00AD40AA" w:rsidP="00866F83">
            <w:pPr>
              <w:pStyle w:val="a5"/>
              <w:widowControl/>
              <w:numPr>
                <w:ilvl w:val="0"/>
                <w:numId w:val="8"/>
              </w:numPr>
              <w:autoSpaceDE/>
              <w:autoSpaceDN/>
              <w:contextualSpacing/>
              <w:jc w:val="center"/>
              <w:rPr>
                <w:b/>
              </w:rPr>
            </w:pPr>
            <w:r w:rsidRPr="007E63A3">
              <w:rPr>
                <w:b/>
              </w:rPr>
              <w:t xml:space="preserve"> ПРЕДМЕТ ДОГОВОРУ</w:t>
            </w:r>
          </w:p>
          <w:p w:rsidR="00AD40AA" w:rsidRPr="007E63A3" w:rsidRDefault="00AD40AA" w:rsidP="00866F83">
            <w:pPr>
              <w:pStyle w:val="a5"/>
              <w:ind w:left="0"/>
              <w:rPr>
                <w:b/>
              </w:rPr>
            </w:pPr>
          </w:p>
          <w:p w:rsidR="00AD40AA" w:rsidRPr="007B1C41" w:rsidRDefault="00AD40AA" w:rsidP="00866F83">
            <w:pPr>
              <w:widowControl/>
              <w:numPr>
                <w:ilvl w:val="1"/>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88" w:lineRule="atLeast"/>
              <w:ind w:left="567" w:hanging="567"/>
              <w:jc w:val="both"/>
              <w:rPr>
                <w:b/>
                <w:u w:val="single"/>
              </w:rPr>
            </w:pPr>
            <w:r w:rsidRPr="000E04A2">
              <w:rPr>
                <w:spacing w:val="-4"/>
              </w:rPr>
              <w:t>В порядку та на умовах, визначених Законом України «Про архітектурну діяльність» №687-XIV від 20.05.1999 року, іншим чинним законодавством України та даним Договором Замовник доручає, а Виконавець бере на себе зобов’язання за плату, відповідно до умов цього Договору та завдання на проектування</w:t>
            </w:r>
            <w:r>
              <w:rPr>
                <w:spacing w:val="-4"/>
              </w:rPr>
              <w:t>,</w:t>
            </w:r>
            <w:r w:rsidRPr="000E04A2">
              <w:rPr>
                <w:spacing w:val="-4"/>
              </w:rPr>
              <w:t xml:space="preserve"> виконати проектні роботи по об’єкту:</w:t>
            </w:r>
            <w:r w:rsidRPr="000E04A2">
              <w:rPr>
                <w:rFonts w:eastAsia="MS Mincho"/>
                <w:b/>
              </w:rPr>
              <w:t xml:space="preserve"> </w:t>
            </w:r>
            <w:r w:rsidRPr="007B1C41">
              <w:rPr>
                <w:b/>
                <w:color w:val="000000"/>
                <w:sz w:val="24"/>
                <w:szCs w:val="24"/>
                <w:lang w:eastAsia="uk-UA"/>
              </w:rPr>
              <w:t>«</w:t>
            </w:r>
            <w:r w:rsidRPr="007B1C41">
              <w:rPr>
                <w:b/>
                <w:sz w:val="24"/>
                <w:szCs w:val="24"/>
                <w:lang w:eastAsia="uk-UA"/>
              </w:rPr>
              <w:t xml:space="preserve">Капітальний ремонт </w:t>
            </w:r>
            <w:r w:rsidRPr="007B1C41">
              <w:rPr>
                <w:b/>
                <w:sz w:val="24"/>
                <w:szCs w:val="24"/>
                <w:shd w:val="clear" w:color="auto" w:fill="FFFFFF"/>
              </w:rPr>
              <w:t>КНП</w:t>
            </w:r>
            <w:r w:rsidRPr="007B1C41">
              <w:rPr>
                <w:b/>
                <w:sz w:val="24"/>
                <w:szCs w:val="24"/>
                <w:lang w:eastAsia="uk-UA"/>
              </w:rPr>
              <w:t xml:space="preserve"> «Пологовий будинок» Чернігівської міської ради по вул. 1-го Травня, 172 в м. Чернігові. Комплексна термомодернізація»</w:t>
            </w:r>
            <w:r>
              <w:rPr>
                <w:rFonts w:eastAsia="MS Mincho"/>
                <w:b/>
              </w:rPr>
              <w:t xml:space="preserve"> ДК 021:2015 (45453000-7 «Капітальний ремонт і реставрація») </w:t>
            </w:r>
            <w:r w:rsidRPr="00497657">
              <w:t>та отримати позитивний експертний звіт.</w:t>
            </w:r>
            <w:r>
              <w:rPr>
                <w:b/>
              </w:rPr>
              <w:t xml:space="preserve"> </w:t>
            </w:r>
          </w:p>
          <w:p w:rsidR="00AD40AA" w:rsidRPr="007A2E6D" w:rsidRDefault="00AD40AA" w:rsidP="00866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567"/>
              <w:jc w:val="both"/>
              <w:rPr>
                <w:b/>
                <w:u w:val="single"/>
              </w:rPr>
            </w:pPr>
            <w:r>
              <w:rPr>
                <w:spacing w:val="-4"/>
              </w:rPr>
              <w:tab/>
              <w:t>Роботами за цим Договором є розроблена Виконавцем проектно-кошторисна документація по об’єкту відповідно до завдання на проектування, державних будівельних норм, вихідних даних, наданими Замовником із усунутими (спростованими) зауваженнями після проведення експертизи ПКД згідно «Порядку затвердження проектів будівництва і проведенням їх експертизи», затвердженого Постановою КМУ №560 від 11.05.2011 (зі змінами і доповненнями) та видана Замовнику в 5-ти (п’яти) примірниках із позитивним експертним звітом розгляду ПКД експертною організацією, яка відповідає критеріям, визначеним центральним органом виконавчої влади, що забезпечує формування та реалізацію державної політики у сфері будівництва, інформація про що оприлюднена на його офіційному сайті.</w:t>
            </w:r>
          </w:p>
          <w:p w:rsidR="00AD40AA" w:rsidRDefault="00AD40AA" w:rsidP="00866F83">
            <w:pPr>
              <w:widowControl/>
              <w:numPr>
                <w:ilvl w:val="1"/>
                <w:numId w:val="17"/>
              </w:numPr>
              <w:shd w:val="clear" w:color="auto" w:fill="FFFFFF"/>
              <w:tabs>
                <w:tab w:val="left" w:pos="708"/>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right" w:pos="9355"/>
                <w:tab w:val="left" w:pos="10076"/>
                <w:tab w:val="left" w:pos="10992"/>
                <w:tab w:val="left" w:pos="11908"/>
                <w:tab w:val="left" w:pos="12824"/>
                <w:tab w:val="left" w:pos="13740"/>
                <w:tab w:val="left" w:pos="14656"/>
              </w:tabs>
              <w:autoSpaceDE/>
              <w:autoSpaceDN/>
              <w:spacing w:line="288" w:lineRule="atLeast"/>
              <w:ind w:left="567" w:right="-9" w:hanging="567"/>
              <w:jc w:val="both"/>
            </w:pPr>
            <w:r w:rsidRPr="007A2E6D">
              <w:t xml:space="preserve">При необхідності залучення до виконання Робіт спеціалістів чи інших проектних організацій, Виконавець залучає в процесі проектування такі організації на умовах субпідряду тільки після письмового узгодження з Замовником. Розрахунки за виконані роботи з субпідрядними організаціями Виконавець здійснює самостійно. </w:t>
            </w:r>
          </w:p>
          <w:p w:rsidR="00AD40AA" w:rsidRPr="007A2E6D" w:rsidRDefault="00AD40AA" w:rsidP="00866F83">
            <w:pPr>
              <w:widowControl/>
              <w:numPr>
                <w:ilvl w:val="1"/>
                <w:numId w:val="17"/>
              </w:numPr>
              <w:shd w:val="clear" w:color="auto" w:fill="FFFFFF"/>
              <w:tabs>
                <w:tab w:val="left" w:pos="709"/>
                <w:tab w:val="left" w:pos="1832"/>
                <w:tab w:val="left" w:pos="2748"/>
                <w:tab w:val="left" w:pos="3664"/>
                <w:tab w:val="center" w:pos="4536"/>
                <w:tab w:val="left" w:pos="4580"/>
                <w:tab w:val="left" w:pos="5496"/>
                <w:tab w:val="left" w:pos="6412"/>
                <w:tab w:val="left" w:pos="7328"/>
                <w:tab w:val="left" w:pos="8244"/>
                <w:tab w:val="right" w:pos="9072"/>
                <w:tab w:val="left" w:pos="9160"/>
                <w:tab w:val="right" w:pos="9355"/>
                <w:tab w:val="left" w:pos="10076"/>
                <w:tab w:val="left" w:pos="10992"/>
                <w:tab w:val="left" w:pos="11908"/>
                <w:tab w:val="left" w:pos="12824"/>
                <w:tab w:val="left" w:pos="13740"/>
                <w:tab w:val="left" w:pos="14656"/>
              </w:tabs>
              <w:autoSpaceDE/>
              <w:autoSpaceDN/>
              <w:spacing w:line="288" w:lineRule="atLeast"/>
              <w:ind w:left="567" w:right="-9" w:hanging="567"/>
              <w:jc w:val="both"/>
            </w:pPr>
            <w:r w:rsidRPr="007A2E6D">
              <w:t>Подання проектної документації на погодження та експертизу бере на себе Виконавець. Вартість проходження експертизи враховано до Договірної ціни.</w:t>
            </w:r>
          </w:p>
          <w:p w:rsidR="00AD40AA" w:rsidRPr="007E63A3" w:rsidRDefault="00AD40AA" w:rsidP="00866F83">
            <w:pPr>
              <w:ind w:right="-9"/>
              <w:jc w:val="center"/>
              <w:rPr>
                <w:b/>
              </w:rPr>
            </w:pPr>
          </w:p>
          <w:p w:rsidR="00AD40AA" w:rsidRPr="007E63A3" w:rsidRDefault="00AD40AA" w:rsidP="00866F83">
            <w:pPr>
              <w:pStyle w:val="a5"/>
              <w:widowControl/>
              <w:numPr>
                <w:ilvl w:val="0"/>
                <w:numId w:val="8"/>
              </w:numPr>
              <w:autoSpaceDE/>
              <w:autoSpaceDN/>
              <w:ind w:right="-9"/>
              <w:contextualSpacing/>
              <w:jc w:val="center"/>
              <w:rPr>
                <w:b/>
              </w:rPr>
            </w:pPr>
            <w:r w:rsidRPr="007E63A3">
              <w:rPr>
                <w:b/>
              </w:rPr>
              <w:t xml:space="preserve"> ВАРТІСТЬ РОБІТ І ПОРЯДОК РОЗРАХУНКІВ</w:t>
            </w:r>
          </w:p>
          <w:p w:rsidR="00AD40AA" w:rsidRPr="007E63A3" w:rsidRDefault="00AD40AA" w:rsidP="00866F83">
            <w:pPr>
              <w:pStyle w:val="a5"/>
              <w:ind w:left="0" w:right="-9"/>
              <w:rPr>
                <w:b/>
              </w:rPr>
            </w:pPr>
          </w:p>
          <w:p w:rsidR="00AD40AA" w:rsidRDefault="00AD40AA" w:rsidP="00866F83">
            <w:pPr>
              <w:tabs>
                <w:tab w:val="left" w:pos="567"/>
              </w:tabs>
              <w:ind w:left="567" w:hanging="567"/>
              <w:jc w:val="both"/>
              <w:rPr>
                <w:b/>
              </w:rPr>
            </w:pPr>
            <w:r w:rsidRPr="007E63A3">
              <w:rPr>
                <w:b/>
              </w:rPr>
              <w:t>2.1</w:t>
            </w:r>
            <w:r w:rsidRPr="007E63A3">
              <w:t>. Вартість Робіт відповідно до протоколу погодження договірної ціни - Додаток № 2 до Договору, яка є невід’ємн</w:t>
            </w:r>
            <w:r>
              <w:t xml:space="preserve">ою частиною Договору, становить  </w:t>
            </w:r>
            <w:r w:rsidRPr="005A78D9">
              <w:rPr>
                <w:lang w:val="ru-RU"/>
              </w:rPr>
              <w:t xml:space="preserve">         </w:t>
            </w:r>
            <w:r w:rsidRPr="00A12B3D">
              <w:rPr>
                <w:b/>
                <w:u w:val="single"/>
              </w:rPr>
              <w:t xml:space="preserve"> </w:t>
            </w:r>
            <w:r w:rsidRPr="004616FC">
              <w:rPr>
                <w:b/>
              </w:rPr>
              <w:t xml:space="preserve">грн. </w:t>
            </w:r>
          </w:p>
          <w:p w:rsidR="00AD40AA" w:rsidRPr="00231A09" w:rsidRDefault="00AD40AA" w:rsidP="00866F83">
            <w:pPr>
              <w:pBdr>
                <w:bottom w:val="single" w:sz="6" w:space="1" w:color="auto"/>
              </w:pBdr>
              <w:spacing w:line="276" w:lineRule="auto"/>
              <w:ind w:left="567"/>
              <w:jc w:val="center"/>
              <w:rPr>
                <w:b/>
              </w:rPr>
            </w:pPr>
            <w:r w:rsidRPr="00142EA5">
              <w:rPr>
                <w:b/>
              </w:rPr>
              <w:t xml:space="preserve">грн. </w:t>
            </w:r>
            <w:r>
              <w:rPr>
                <w:b/>
              </w:rPr>
              <w:t>00</w:t>
            </w:r>
            <w:r w:rsidRPr="00142EA5">
              <w:rPr>
                <w:b/>
              </w:rPr>
              <w:t xml:space="preserve"> коп.</w:t>
            </w:r>
          </w:p>
          <w:p w:rsidR="00AD40AA" w:rsidRPr="004616FC" w:rsidRDefault="00AD40AA" w:rsidP="00866F83">
            <w:pPr>
              <w:jc w:val="center"/>
              <w:rPr>
                <w:vertAlign w:val="superscript"/>
              </w:rPr>
            </w:pPr>
            <w:r>
              <w:rPr>
                <w:vertAlign w:val="superscript"/>
              </w:rPr>
              <w:t xml:space="preserve"> (</w:t>
            </w:r>
            <w:r w:rsidRPr="00186D05">
              <w:rPr>
                <w:vertAlign w:val="superscript"/>
              </w:rPr>
              <w:t>сума прописом</w:t>
            </w:r>
            <w:r>
              <w:rPr>
                <w:vertAlign w:val="superscript"/>
              </w:rPr>
              <w:t>)</w:t>
            </w:r>
          </w:p>
          <w:p w:rsidR="00AD40AA" w:rsidRPr="006A4BCF" w:rsidRDefault="00AD40AA" w:rsidP="00866F83">
            <w:pPr>
              <w:ind w:firstLine="567"/>
            </w:pPr>
            <w:r>
              <w:t xml:space="preserve">в тому числі: проектні роботи </w:t>
            </w:r>
            <w:r w:rsidRPr="006A4BCF">
              <w:t>–</w:t>
            </w:r>
            <w:r w:rsidRPr="006A4BCF">
              <w:rPr>
                <w:b/>
              </w:rPr>
              <w:t>грн.</w:t>
            </w:r>
            <w:r w:rsidRPr="006A4BCF">
              <w:t xml:space="preserve"> </w:t>
            </w:r>
          </w:p>
          <w:p w:rsidR="00AD40AA" w:rsidRDefault="00AD40AA" w:rsidP="00866F83">
            <w:pPr>
              <w:rPr>
                <w:b/>
              </w:rPr>
            </w:pPr>
            <w:r w:rsidRPr="006A4BCF">
              <w:t xml:space="preserve">           податок на додану вартість  </w:t>
            </w:r>
            <w:r w:rsidRPr="006A4BCF">
              <w:rPr>
                <w:b/>
              </w:rPr>
              <w:t xml:space="preserve"> -   </w:t>
            </w:r>
            <w:r>
              <w:rPr>
                <w:b/>
              </w:rPr>
              <w:t xml:space="preserve"> </w:t>
            </w:r>
            <w:r w:rsidRPr="006A4BCF">
              <w:rPr>
                <w:b/>
              </w:rPr>
              <w:t>грн.</w:t>
            </w:r>
          </w:p>
          <w:p w:rsidR="00AD40AA" w:rsidRPr="007B1C41" w:rsidRDefault="00AD40AA" w:rsidP="00866F83">
            <w:r w:rsidRPr="006B02F8">
              <w:rPr>
                <w:b/>
                <w:color w:val="FF0000"/>
              </w:rPr>
              <w:t xml:space="preserve">           </w:t>
            </w:r>
            <w:r w:rsidRPr="007B1C41">
              <w:t xml:space="preserve">вартість проходження експертизи – </w:t>
            </w:r>
            <w:r w:rsidRPr="007B1C41">
              <w:rPr>
                <w:b/>
              </w:rPr>
              <w:t>грн..</w:t>
            </w:r>
          </w:p>
          <w:p w:rsidR="00AD40AA" w:rsidRDefault="00AD40AA" w:rsidP="00866F83">
            <w:pPr>
              <w:ind w:firstLine="567"/>
              <w:rPr>
                <w:b/>
              </w:rPr>
            </w:pPr>
            <w:r>
              <w:rPr>
                <w:b/>
              </w:rPr>
              <w:t>Оплату робіт по етапам не передбачено.</w:t>
            </w:r>
          </w:p>
          <w:p w:rsidR="00AD40AA" w:rsidRPr="00497657" w:rsidRDefault="00AD40AA" w:rsidP="00866F83">
            <w:pPr>
              <w:widowControl/>
              <w:numPr>
                <w:ilvl w:val="1"/>
                <w:numId w:val="9"/>
              </w:numPr>
              <w:tabs>
                <w:tab w:val="num" w:pos="567"/>
              </w:tabs>
              <w:autoSpaceDE/>
              <w:autoSpaceDN/>
              <w:ind w:left="567" w:right="-9" w:hanging="567"/>
              <w:jc w:val="both"/>
            </w:pPr>
            <w:r w:rsidRPr="00497657">
              <w:t xml:space="preserve">Фінансування робіт здійснюється за рахунок коштів </w:t>
            </w:r>
            <w:r w:rsidRPr="00927078">
              <w:t>місцевого бюджету</w:t>
            </w:r>
            <w:r w:rsidRPr="00497657">
              <w:rPr>
                <w:b/>
              </w:rPr>
              <w:t xml:space="preserve"> у сумі        </w:t>
            </w:r>
            <w:r w:rsidRPr="00497657">
              <w:rPr>
                <w:b/>
                <w:u w:val="single"/>
              </w:rPr>
              <w:t xml:space="preserve">___________,00 </w:t>
            </w:r>
            <w:r w:rsidRPr="00497657">
              <w:rPr>
                <w:b/>
              </w:rPr>
              <w:t xml:space="preserve">грн., </w:t>
            </w:r>
            <w:r w:rsidRPr="00497657">
              <w:lastRenderedPageBreak/>
              <w:t>разом</w:t>
            </w:r>
            <w:r w:rsidRPr="00497657">
              <w:rPr>
                <w:b/>
              </w:rPr>
              <w:t xml:space="preserve"> з </w:t>
            </w:r>
            <w:r w:rsidRPr="00497657">
              <w:t>ПДВ.</w:t>
            </w:r>
          </w:p>
          <w:p w:rsidR="00AD40AA" w:rsidRDefault="00AD40AA" w:rsidP="00866F83">
            <w:pPr>
              <w:widowControl/>
              <w:numPr>
                <w:ilvl w:val="1"/>
                <w:numId w:val="9"/>
              </w:numPr>
              <w:tabs>
                <w:tab w:val="num" w:pos="567"/>
              </w:tabs>
              <w:autoSpaceDE/>
              <w:autoSpaceDN/>
              <w:ind w:left="567" w:right="-9" w:hanging="567"/>
              <w:jc w:val="both"/>
            </w:pPr>
            <w:r w:rsidRPr="001D4F61">
              <w:t>У випадку внесення змін до законодавства України в частині системи оподаткування робіт, що виконуються відповідно до умов Договору, вартість Робіт, зазначена в п.2.1. Договору, може бути зм</w:t>
            </w:r>
            <w:r>
              <w:t>ін</w:t>
            </w:r>
            <w:r w:rsidRPr="001D4F61">
              <w:t xml:space="preserve">ена за погодженням Сторін шляхом укладення додаткової угоди до Договору.  </w:t>
            </w:r>
          </w:p>
          <w:p w:rsidR="00AD40AA" w:rsidRPr="00932385" w:rsidRDefault="00AD40AA" w:rsidP="00866F83">
            <w:pPr>
              <w:widowControl/>
              <w:numPr>
                <w:ilvl w:val="1"/>
                <w:numId w:val="9"/>
              </w:numPr>
              <w:tabs>
                <w:tab w:val="num" w:pos="567"/>
              </w:tabs>
              <w:autoSpaceDE/>
              <w:autoSpaceDN/>
              <w:ind w:left="567" w:right="-9" w:hanging="567"/>
              <w:jc w:val="both"/>
            </w:pPr>
            <w:r w:rsidRPr="00932385">
              <w:t>Вартість робіт по Договору при встановленні нового коефіцієнту індексації вартості робіт до Збірників цін на проектні роботи підлягає уточненн</w:t>
            </w:r>
            <w:r>
              <w:t xml:space="preserve">ю з урахуванням перерахованих </w:t>
            </w:r>
            <w:r w:rsidRPr="00932385">
              <w:t>Замовнико</w:t>
            </w:r>
            <w:r>
              <w:t>м коштів на момент прийняття</w:t>
            </w:r>
            <w:r w:rsidRPr="00932385">
              <w:t xml:space="preserve"> нового коефіцієнту  індексації до проектних робіт.</w:t>
            </w:r>
          </w:p>
          <w:p w:rsidR="00AD40AA" w:rsidRDefault="00AD40AA" w:rsidP="00866F83">
            <w:pPr>
              <w:widowControl/>
              <w:numPr>
                <w:ilvl w:val="1"/>
                <w:numId w:val="9"/>
              </w:numPr>
              <w:tabs>
                <w:tab w:val="num" w:pos="540"/>
              </w:tabs>
              <w:autoSpaceDE/>
              <w:autoSpaceDN/>
              <w:ind w:left="540" w:right="-9" w:hanging="540"/>
              <w:jc w:val="both"/>
            </w:pPr>
            <w:r w:rsidRPr="001D4F61">
              <w:t>Після завершення Робіт у повному обсязі та передачі готової Документації Замовнику, яка повинна повністю відповідати вимогам, що ставляться до такого виду робіт відповідно до чинного законодавств</w:t>
            </w:r>
            <w:r>
              <w:t>а України, Замовник після</w:t>
            </w:r>
            <w:r w:rsidRPr="001D4F61">
              <w:t xml:space="preserve"> підписання Сторонами Акту здачі-приймання виконаних робіт здійснює розрахунок з Виконавцем по Договору в повному обсязі </w:t>
            </w:r>
            <w:r>
              <w:t>при наявності коштів на розрахунковому рахунку Замовника.</w:t>
            </w:r>
            <w:r w:rsidRPr="001D4F61">
              <w:t xml:space="preserve"> </w:t>
            </w:r>
          </w:p>
          <w:p w:rsidR="00AD40AA" w:rsidRDefault="00AD40AA" w:rsidP="00866F83">
            <w:pPr>
              <w:widowControl/>
              <w:numPr>
                <w:ilvl w:val="1"/>
                <w:numId w:val="9"/>
              </w:numPr>
              <w:tabs>
                <w:tab w:val="num" w:pos="540"/>
              </w:tabs>
              <w:autoSpaceDE/>
              <w:autoSpaceDN/>
              <w:ind w:left="540" w:right="-9" w:hanging="540"/>
              <w:jc w:val="both"/>
            </w:pPr>
            <w:r>
              <w:t>Бюджетне зобов’язання за цим договором виникає у разі наявності та в межах відповідних бюджетних асигнувань.</w:t>
            </w:r>
          </w:p>
          <w:p w:rsidR="00AD40AA" w:rsidRDefault="00AD40AA" w:rsidP="00866F83">
            <w:pPr>
              <w:widowControl/>
              <w:numPr>
                <w:ilvl w:val="1"/>
                <w:numId w:val="9"/>
              </w:numPr>
              <w:tabs>
                <w:tab w:val="num" w:pos="540"/>
              </w:tabs>
              <w:autoSpaceDE/>
              <w:autoSpaceDN/>
              <w:ind w:left="540" w:right="-9" w:hanging="540"/>
              <w:jc w:val="both"/>
            </w:pPr>
            <w:r>
              <w:t>Розрахунки за виконані роботи здійснюються у порядку передбаченому бюджетним законодавством України та проводяться в національній валюті у безготівковій формі шляхом перерахування належних до сплати сум на поточний рахунок Виконавця.</w:t>
            </w:r>
          </w:p>
          <w:p w:rsidR="00AD40AA" w:rsidRDefault="00AD40AA" w:rsidP="00866F83">
            <w:pPr>
              <w:widowControl/>
              <w:numPr>
                <w:ilvl w:val="1"/>
                <w:numId w:val="9"/>
              </w:numPr>
              <w:tabs>
                <w:tab w:val="num" w:pos="540"/>
              </w:tabs>
              <w:autoSpaceDE/>
              <w:autoSpaceDN/>
              <w:ind w:left="540" w:right="-9" w:hanging="540"/>
              <w:jc w:val="both"/>
            </w:pPr>
            <w:r>
              <w:t>У разі затримки бюджетного фінансування розрахунок за виконані роботи здійснюється після отримання «Замовником» бюджетного фінансування на свій реєстраційний рахунок.</w:t>
            </w:r>
          </w:p>
          <w:p w:rsidR="00AD40AA" w:rsidRPr="001D4F61" w:rsidRDefault="00AD40AA" w:rsidP="00866F83">
            <w:pPr>
              <w:tabs>
                <w:tab w:val="num" w:pos="720"/>
              </w:tabs>
              <w:ind w:left="540" w:right="-9"/>
              <w:jc w:val="both"/>
            </w:pPr>
          </w:p>
          <w:p w:rsidR="00AD40AA" w:rsidRPr="001D4F61" w:rsidRDefault="00AD40AA" w:rsidP="00866F83">
            <w:pPr>
              <w:pStyle w:val="a5"/>
              <w:widowControl/>
              <w:numPr>
                <w:ilvl w:val="0"/>
                <w:numId w:val="10"/>
              </w:numPr>
              <w:tabs>
                <w:tab w:val="num" w:pos="144"/>
              </w:tabs>
              <w:autoSpaceDE/>
              <w:autoSpaceDN/>
              <w:ind w:right="-9"/>
              <w:contextualSpacing/>
              <w:jc w:val="center"/>
              <w:rPr>
                <w:b/>
              </w:rPr>
            </w:pPr>
            <w:r w:rsidRPr="001D4F61">
              <w:rPr>
                <w:b/>
              </w:rPr>
              <w:t>СТРОКИ ВИКОНАННЯ РОБІТ</w:t>
            </w:r>
          </w:p>
          <w:p w:rsidR="00AD40AA" w:rsidRPr="001D4F61" w:rsidRDefault="00AD40AA" w:rsidP="00866F83">
            <w:pPr>
              <w:pStyle w:val="a5"/>
              <w:tabs>
                <w:tab w:val="num" w:pos="144"/>
              </w:tabs>
              <w:ind w:left="570" w:right="-9"/>
              <w:rPr>
                <w:b/>
              </w:rPr>
            </w:pPr>
          </w:p>
          <w:p w:rsidR="00AD40AA" w:rsidRDefault="00AD40AA" w:rsidP="00866F83">
            <w:pPr>
              <w:widowControl/>
              <w:numPr>
                <w:ilvl w:val="1"/>
                <w:numId w:val="10"/>
              </w:numPr>
              <w:autoSpaceDE/>
              <w:autoSpaceDN/>
              <w:ind w:right="-9"/>
            </w:pPr>
            <w:r w:rsidRPr="001D4F61">
              <w:t>Строки виконання Робіт</w:t>
            </w:r>
            <w:r w:rsidRPr="00C32AAA">
              <w:t>:</w:t>
            </w:r>
            <w:r>
              <w:t xml:space="preserve"> до 05.04.2019</w:t>
            </w:r>
            <w:r w:rsidRPr="00497657">
              <w:t xml:space="preserve"> року</w:t>
            </w:r>
            <w:r>
              <w:t xml:space="preserve"> </w:t>
            </w:r>
            <w:r w:rsidRPr="00C32AAA">
              <w:t xml:space="preserve"> </w:t>
            </w:r>
            <w:r>
              <w:t>згідно Календарного плану виконання робіт (Додаток 1), який є невід</w:t>
            </w:r>
            <w:r w:rsidRPr="00C32AAA">
              <w:rPr>
                <w:lang w:val="ru-RU"/>
              </w:rPr>
              <w:t>’</w:t>
            </w:r>
            <w:r>
              <w:t>ємною частиною цього Договору.</w:t>
            </w:r>
          </w:p>
          <w:p w:rsidR="00AD40AA" w:rsidRPr="007D3883" w:rsidRDefault="00AD40AA" w:rsidP="00866F83">
            <w:pPr>
              <w:widowControl/>
              <w:autoSpaceDE/>
              <w:autoSpaceDN/>
              <w:ind w:left="570" w:right="-9"/>
              <w:rPr>
                <w:i/>
                <w:color w:val="FF0000"/>
              </w:rPr>
            </w:pPr>
            <w:r w:rsidRPr="007D3883">
              <w:rPr>
                <w:i/>
                <w:color w:val="FF0000"/>
              </w:rPr>
              <w:t>Примітка: при складанні календарного графіку необхідно передбачити наступне:</w:t>
            </w:r>
          </w:p>
          <w:p w:rsidR="00AD40AA" w:rsidRPr="007D3883" w:rsidRDefault="00AD40AA" w:rsidP="00866F83">
            <w:pPr>
              <w:pStyle w:val="a5"/>
              <w:widowControl/>
              <w:numPr>
                <w:ilvl w:val="0"/>
                <w:numId w:val="4"/>
              </w:numPr>
              <w:autoSpaceDE/>
              <w:autoSpaceDN/>
              <w:ind w:right="-9"/>
              <w:rPr>
                <w:i/>
                <w:color w:val="FF0000"/>
              </w:rPr>
            </w:pPr>
            <w:r w:rsidRPr="007D3883">
              <w:rPr>
                <w:i/>
                <w:color w:val="FF0000"/>
              </w:rPr>
              <w:t>Розробка проектної документації – з моменту підписання Договору до _______</w:t>
            </w:r>
          </w:p>
          <w:p w:rsidR="00AD40AA" w:rsidRPr="007D3883" w:rsidRDefault="00AD40AA" w:rsidP="00866F83">
            <w:pPr>
              <w:pStyle w:val="a5"/>
              <w:widowControl/>
              <w:numPr>
                <w:ilvl w:val="0"/>
                <w:numId w:val="4"/>
              </w:numPr>
              <w:autoSpaceDE/>
              <w:autoSpaceDN/>
              <w:ind w:right="-9"/>
              <w:rPr>
                <w:i/>
                <w:color w:val="FF0000"/>
              </w:rPr>
            </w:pPr>
            <w:r w:rsidRPr="007D3883">
              <w:rPr>
                <w:i/>
                <w:color w:val="FF0000"/>
              </w:rPr>
              <w:t>Погодження проектної документації Замовником та усунення отриманих зауважень з ________ до _______ (</w:t>
            </w:r>
            <w:r>
              <w:rPr>
                <w:i/>
                <w:color w:val="FF0000"/>
              </w:rPr>
              <w:t xml:space="preserve"> 2 робочих дні</w:t>
            </w:r>
            <w:r w:rsidRPr="007D3883">
              <w:rPr>
                <w:i/>
                <w:color w:val="FF0000"/>
              </w:rPr>
              <w:t>)</w:t>
            </w:r>
          </w:p>
          <w:p w:rsidR="00AD40AA" w:rsidRPr="007D3883" w:rsidRDefault="00AD40AA" w:rsidP="00866F83">
            <w:pPr>
              <w:pStyle w:val="a5"/>
              <w:widowControl/>
              <w:numPr>
                <w:ilvl w:val="0"/>
                <w:numId w:val="4"/>
              </w:numPr>
              <w:autoSpaceDE/>
              <w:autoSpaceDN/>
              <w:ind w:right="-9"/>
              <w:rPr>
                <w:i/>
                <w:color w:val="FF0000"/>
              </w:rPr>
            </w:pPr>
            <w:r w:rsidRPr="007D3883">
              <w:rPr>
                <w:i/>
                <w:color w:val="FF0000"/>
              </w:rPr>
              <w:t xml:space="preserve">Погодження проектної документації технічними спеціалістами і консультантами </w:t>
            </w:r>
            <w:r w:rsidRPr="007D3883">
              <w:rPr>
                <w:i/>
                <w:color w:val="FF0000"/>
                <w:lang w:val="en-US"/>
              </w:rPr>
              <w:t>GIZ</w:t>
            </w:r>
            <w:r w:rsidRPr="007D3883">
              <w:rPr>
                <w:i/>
                <w:color w:val="FF0000"/>
              </w:rPr>
              <w:t xml:space="preserve"> та усунення отриманих зауважень з ___</w:t>
            </w:r>
            <w:r>
              <w:rPr>
                <w:i/>
                <w:color w:val="FF0000"/>
              </w:rPr>
              <w:t>______ до ________ (*не менше7 календарних днів</w:t>
            </w:r>
            <w:r w:rsidRPr="007D3883">
              <w:rPr>
                <w:i/>
                <w:color w:val="FF0000"/>
              </w:rPr>
              <w:t>)</w:t>
            </w:r>
          </w:p>
          <w:p w:rsidR="00AD40AA" w:rsidRPr="007D3883" w:rsidRDefault="00AD40AA" w:rsidP="00866F83">
            <w:pPr>
              <w:pStyle w:val="a5"/>
              <w:widowControl/>
              <w:numPr>
                <w:ilvl w:val="0"/>
                <w:numId w:val="4"/>
              </w:numPr>
              <w:autoSpaceDE/>
              <w:autoSpaceDN/>
              <w:ind w:right="-9"/>
              <w:rPr>
                <w:i/>
                <w:color w:val="FF0000"/>
              </w:rPr>
            </w:pPr>
            <w:r w:rsidRPr="007D3883">
              <w:rPr>
                <w:i/>
                <w:color w:val="FF0000"/>
              </w:rPr>
              <w:t>Проходження експертизи проекту з _________ до ________</w:t>
            </w:r>
          </w:p>
          <w:p w:rsidR="00AD40AA" w:rsidRPr="007D3883" w:rsidRDefault="00AD40AA" w:rsidP="00866F83">
            <w:pPr>
              <w:pStyle w:val="a5"/>
              <w:widowControl/>
              <w:numPr>
                <w:ilvl w:val="0"/>
                <w:numId w:val="4"/>
              </w:numPr>
              <w:autoSpaceDE/>
              <w:autoSpaceDN/>
              <w:ind w:right="-9"/>
              <w:rPr>
                <w:i/>
                <w:color w:val="FF0000"/>
              </w:rPr>
            </w:pPr>
            <w:r w:rsidRPr="007D3883">
              <w:rPr>
                <w:i/>
                <w:color w:val="FF0000"/>
              </w:rPr>
              <w:t>Передача розробленої документації у відповідній кількості екземплярів та оригінал експертного звіту Замовнику –</w:t>
            </w:r>
            <w:r>
              <w:rPr>
                <w:i/>
                <w:color w:val="FF0000"/>
              </w:rPr>
              <w:t>05.04.</w:t>
            </w:r>
            <w:r w:rsidRPr="007D3883">
              <w:rPr>
                <w:i/>
                <w:color w:val="FF0000"/>
              </w:rPr>
              <w:t xml:space="preserve">2019 </w:t>
            </w:r>
          </w:p>
          <w:p w:rsidR="00AD40AA" w:rsidRPr="007D3883" w:rsidRDefault="00AD40AA" w:rsidP="00866F83">
            <w:pPr>
              <w:pStyle w:val="a5"/>
              <w:widowControl/>
              <w:autoSpaceDE/>
              <w:autoSpaceDN/>
              <w:ind w:left="1469" w:right="-9" w:firstLine="0"/>
              <w:rPr>
                <w:b/>
                <w:i/>
                <w:color w:val="FF0000"/>
              </w:rPr>
            </w:pPr>
            <w:r w:rsidRPr="007D3883">
              <w:rPr>
                <w:b/>
                <w:i/>
                <w:color w:val="FF0000"/>
              </w:rPr>
              <w:t>У разі відсутності у календарному графіку будь якого з вищевказаних етапів або зазначення кінцевого с</w:t>
            </w:r>
            <w:r>
              <w:rPr>
                <w:b/>
                <w:i/>
                <w:color w:val="FF0000"/>
              </w:rPr>
              <w:t>троку виконання робіт пізніше 05.04.</w:t>
            </w:r>
            <w:r w:rsidRPr="007D3883">
              <w:rPr>
                <w:b/>
                <w:i/>
                <w:color w:val="FF0000"/>
              </w:rPr>
              <w:t>2019 року буде розцінено як невідповідність тендерної пропозиції вимогам тендерної документації та відхилено на цій підставі.</w:t>
            </w:r>
          </w:p>
          <w:p w:rsidR="00AD40AA" w:rsidRPr="001D4F61" w:rsidRDefault="00AD40AA" w:rsidP="00866F83">
            <w:pPr>
              <w:ind w:left="552" w:right="-9"/>
              <w:jc w:val="both"/>
            </w:pPr>
            <w:r w:rsidRPr="001D4F61">
              <w:t xml:space="preserve">Датою завершення Робіт Виконавцем вважається дата передачі Замовнику готової Документації згідно з накладною та Актом здачі-приймання виконаних робіт.             </w:t>
            </w:r>
          </w:p>
          <w:p w:rsidR="00AD40AA" w:rsidRPr="001D4F61" w:rsidRDefault="00AD40AA" w:rsidP="00866F83">
            <w:pPr>
              <w:widowControl/>
              <w:numPr>
                <w:ilvl w:val="1"/>
                <w:numId w:val="11"/>
              </w:numPr>
              <w:tabs>
                <w:tab w:val="num" w:pos="567"/>
              </w:tabs>
              <w:autoSpaceDE/>
              <w:autoSpaceDN/>
              <w:ind w:left="567" w:right="-9" w:hanging="567"/>
              <w:jc w:val="both"/>
            </w:pPr>
            <w:r w:rsidRPr="001D4F61">
              <w:t>У разі дострокового виконання Виконавцем Робіт по Договору Замовник зобов’язується достроково їх прийняти та оплатити.</w:t>
            </w:r>
          </w:p>
          <w:p w:rsidR="00AD40AA" w:rsidRPr="001D4F61" w:rsidRDefault="00AD40AA" w:rsidP="00866F83">
            <w:pPr>
              <w:widowControl/>
              <w:numPr>
                <w:ilvl w:val="1"/>
                <w:numId w:val="11"/>
              </w:numPr>
              <w:tabs>
                <w:tab w:val="num" w:pos="567"/>
              </w:tabs>
              <w:autoSpaceDE/>
              <w:autoSpaceDN/>
              <w:ind w:left="567" w:right="-9" w:hanging="567"/>
              <w:jc w:val="both"/>
            </w:pPr>
            <w:r w:rsidRPr="001D4F61">
              <w:t>Строки виконання Робіт можуть бути змінені з внесенням відповідних змін у даний Договір шляхом укладання додаткових угод у разі:</w:t>
            </w:r>
          </w:p>
          <w:p w:rsidR="00AD40AA" w:rsidRPr="001D4F61" w:rsidRDefault="00AD40AA" w:rsidP="00866F83">
            <w:pPr>
              <w:numPr>
                <w:ilvl w:val="0"/>
                <w:numId w:val="12"/>
              </w:numPr>
              <w:shd w:val="clear" w:color="auto" w:fill="FFFFFF"/>
              <w:tabs>
                <w:tab w:val="left" w:pos="744"/>
              </w:tabs>
              <w:adjustRightInd w:val="0"/>
              <w:ind w:left="816" w:hanging="240"/>
              <w:jc w:val="both"/>
            </w:pPr>
            <w:r w:rsidRPr="001D4F61">
              <w:t>виникнення обставин непереборної сили;</w:t>
            </w:r>
          </w:p>
          <w:p w:rsidR="00AD40AA" w:rsidRPr="001D4F61" w:rsidRDefault="00AD40AA" w:rsidP="00866F83">
            <w:pPr>
              <w:numPr>
                <w:ilvl w:val="0"/>
                <w:numId w:val="12"/>
              </w:numPr>
              <w:shd w:val="clear" w:color="auto" w:fill="FFFFFF"/>
              <w:tabs>
                <w:tab w:val="left" w:pos="0"/>
                <w:tab w:val="left" w:pos="744"/>
              </w:tabs>
              <w:adjustRightInd w:val="0"/>
              <w:ind w:left="816" w:hanging="240"/>
              <w:jc w:val="both"/>
            </w:pPr>
            <w:r w:rsidRPr="001D4F61">
              <w:t>несвоєчасного фінансування Робіт (призупинення, відсутність коштів на фінансування Робіт).</w:t>
            </w:r>
          </w:p>
          <w:p w:rsidR="00AD40AA" w:rsidRPr="001D4F61" w:rsidRDefault="00AD40AA" w:rsidP="00866F83">
            <w:pPr>
              <w:shd w:val="clear" w:color="auto" w:fill="FFFFFF"/>
              <w:tabs>
                <w:tab w:val="left" w:pos="0"/>
                <w:tab w:val="left" w:pos="744"/>
              </w:tabs>
              <w:adjustRightInd w:val="0"/>
              <w:ind w:left="816"/>
              <w:jc w:val="both"/>
            </w:pPr>
          </w:p>
          <w:p w:rsidR="00AD40AA" w:rsidRPr="001D4F61" w:rsidRDefault="00AD40AA" w:rsidP="00866F83">
            <w:pPr>
              <w:pStyle w:val="2"/>
              <w:keepNext/>
              <w:widowControl/>
              <w:numPr>
                <w:ilvl w:val="0"/>
                <w:numId w:val="13"/>
              </w:numPr>
              <w:tabs>
                <w:tab w:val="num" w:pos="216"/>
              </w:tabs>
              <w:autoSpaceDE/>
              <w:autoSpaceDN/>
              <w:ind w:right="-9"/>
              <w:jc w:val="center"/>
              <w:rPr>
                <w:i/>
              </w:rPr>
            </w:pPr>
            <w:r w:rsidRPr="001D4F61">
              <w:rPr>
                <w:i/>
              </w:rPr>
              <w:t>УМОВИ ВИКОНАННЯ ТА ПОРЯДОК ЗДАЧІ - ПРИЙМАННЯ РОБІТ</w:t>
            </w:r>
          </w:p>
          <w:p w:rsidR="00AD40AA" w:rsidRPr="001D4F61" w:rsidRDefault="00AD40AA" w:rsidP="00866F83">
            <w:pPr>
              <w:rPr>
                <w:lang w:eastAsia="uk-UA"/>
              </w:rPr>
            </w:pPr>
          </w:p>
          <w:p w:rsidR="00AD40AA" w:rsidRPr="001D4F61" w:rsidRDefault="00AD40AA" w:rsidP="00866F83">
            <w:pPr>
              <w:widowControl/>
              <w:numPr>
                <w:ilvl w:val="1"/>
                <w:numId w:val="13"/>
              </w:numPr>
              <w:tabs>
                <w:tab w:val="num" w:pos="567"/>
              </w:tabs>
              <w:autoSpaceDE/>
              <w:autoSpaceDN/>
              <w:ind w:left="567" w:right="-9" w:hanging="567"/>
              <w:jc w:val="both"/>
            </w:pPr>
            <w:r w:rsidRPr="001D4F61">
              <w:t>У разі зміни вихідних даних, Замовник зобов`язаний протягом 5 (п’яти) календарних днів письмово повідомити про це Виконавця. При цьому в разі необхідності Сторони оформляють додаткову угоду до Договору з уточненням строків виконання Робіт і їх вартості, враховуючи витрати, яких зазнав Виконавець, та вносять відповідні зміни до Календарного плану виконання робіт.</w:t>
            </w:r>
          </w:p>
          <w:p w:rsidR="00AD40AA" w:rsidRPr="001D4F61" w:rsidRDefault="00AD40AA" w:rsidP="00866F83">
            <w:pPr>
              <w:widowControl/>
              <w:numPr>
                <w:ilvl w:val="1"/>
                <w:numId w:val="13"/>
              </w:numPr>
              <w:tabs>
                <w:tab w:val="num" w:pos="567"/>
              </w:tabs>
              <w:autoSpaceDE/>
              <w:autoSpaceDN/>
              <w:ind w:left="567" w:right="-9" w:hanging="567"/>
              <w:jc w:val="both"/>
              <w:rPr>
                <w:strike/>
              </w:rPr>
            </w:pPr>
            <w:r w:rsidRPr="001D4F61">
              <w:t>П</w:t>
            </w:r>
            <w:r>
              <w:t>ісля закінчення виконання Робіт</w:t>
            </w:r>
            <w:r w:rsidRPr="001D4F61">
              <w:rPr>
                <w:color w:val="FF0000"/>
              </w:rPr>
              <w:t xml:space="preserve"> </w:t>
            </w:r>
            <w:r w:rsidRPr="001D4F61">
              <w:t xml:space="preserve">Виконавець передає Замовнику Документацію за накладною та Акт здачі-приймання виконаних робіт. </w:t>
            </w:r>
          </w:p>
          <w:p w:rsidR="00AD40AA" w:rsidRDefault="00AD40AA" w:rsidP="00866F83">
            <w:pPr>
              <w:widowControl/>
              <w:numPr>
                <w:ilvl w:val="1"/>
                <w:numId w:val="13"/>
              </w:numPr>
              <w:tabs>
                <w:tab w:val="num" w:pos="567"/>
              </w:tabs>
              <w:autoSpaceDE/>
              <w:autoSpaceDN/>
              <w:ind w:left="567" w:right="-9" w:hanging="567"/>
              <w:jc w:val="both"/>
            </w:pPr>
            <w:r w:rsidRPr="001D4F61">
              <w:t xml:space="preserve">Виконавець повинен за власний рахунок ліквідувати недоробки та дефекти, які виникли з його вини та виявлені в ході приймання Робіт Замовником або державними чи іншими органами, уповноваженими перевіряти та затверджувати Роботи, </w:t>
            </w:r>
            <w:r>
              <w:t>що є предметом даного Договору.</w:t>
            </w:r>
          </w:p>
          <w:p w:rsidR="00AD40AA" w:rsidRPr="001D4F61" w:rsidRDefault="00AD40AA" w:rsidP="00866F83">
            <w:pPr>
              <w:widowControl/>
              <w:numPr>
                <w:ilvl w:val="1"/>
                <w:numId w:val="13"/>
              </w:numPr>
              <w:tabs>
                <w:tab w:val="num" w:pos="567"/>
              </w:tabs>
              <w:autoSpaceDE/>
              <w:autoSpaceDN/>
              <w:ind w:left="567" w:right="-9" w:hanging="567"/>
              <w:jc w:val="both"/>
            </w:pPr>
            <w:r>
              <w:t>Проектна</w:t>
            </w:r>
            <w:r w:rsidRPr="001D4F61">
              <w:t xml:space="preserve"> документація вважається прийнятою та Роботи виконаними в повному обсязі лише після підписання Сторонами Акта здачі–приймання виконаних робіт.</w:t>
            </w:r>
          </w:p>
          <w:p w:rsidR="00AD40AA" w:rsidRPr="001D4F61" w:rsidRDefault="00AD40AA" w:rsidP="00866F83">
            <w:pPr>
              <w:widowControl/>
              <w:numPr>
                <w:ilvl w:val="1"/>
                <w:numId w:val="13"/>
              </w:numPr>
              <w:tabs>
                <w:tab w:val="clear" w:pos="1620"/>
              </w:tabs>
              <w:autoSpaceDE/>
              <w:autoSpaceDN/>
              <w:ind w:left="567" w:right="-9" w:hanging="567"/>
              <w:jc w:val="both"/>
            </w:pPr>
            <w:r w:rsidRPr="001D4F61">
              <w:t xml:space="preserve">Якщо в процесі виконання Робіт з`ясовується недоцільність подальшого їх проведення та/або неминучість отримання негативного результату, Виконавець зобов`язаний припинити їх виконання і письмово </w:t>
            </w:r>
            <w:r w:rsidRPr="001D4F61">
              <w:lastRenderedPageBreak/>
              <w:t>повідомити про це Замовника у строк 3 (три) календарних дні після припинення Робіт. У цьому випадку Сторони зобов`язані у строк 10 (десять) календарних днів з моменту отримання повідомлення розглянути питання про доцільність продовження Робіт.</w:t>
            </w:r>
          </w:p>
          <w:p w:rsidR="00AD40AA" w:rsidRPr="001D4F61" w:rsidRDefault="00AD40AA" w:rsidP="00866F83">
            <w:pPr>
              <w:widowControl/>
              <w:numPr>
                <w:ilvl w:val="1"/>
                <w:numId w:val="13"/>
              </w:numPr>
              <w:tabs>
                <w:tab w:val="num" w:pos="567"/>
              </w:tabs>
              <w:autoSpaceDE/>
              <w:autoSpaceDN/>
              <w:ind w:left="567" w:right="-9" w:hanging="567"/>
              <w:jc w:val="both"/>
            </w:pPr>
            <w:r w:rsidRPr="001D4F61">
              <w:t>У разі прийняття за взаємною згодою Сторін рішення про припинення Робіт за Договором, Сторони складають двосторонній акт, згідно з яким Замовник оплачує Виконавцю фактично виконані Роботи, після чого Договір вважається виконаним.</w:t>
            </w:r>
          </w:p>
          <w:p w:rsidR="00AD40AA" w:rsidRPr="00DC64D8" w:rsidRDefault="00AD40AA" w:rsidP="00866F83">
            <w:pPr>
              <w:widowControl/>
              <w:numPr>
                <w:ilvl w:val="1"/>
                <w:numId w:val="13"/>
              </w:numPr>
              <w:tabs>
                <w:tab w:val="num" w:pos="567"/>
              </w:tabs>
              <w:autoSpaceDE/>
              <w:autoSpaceDN/>
              <w:ind w:left="567" w:right="-9" w:hanging="567"/>
              <w:jc w:val="both"/>
              <w:rPr>
                <w:b/>
              </w:rPr>
            </w:pPr>
            <w:r>
              <w:t xml:space="preserve">Виконавець розробляє і передає Замовнику 5 (п’ять) екземплярів проектної документації на паперових носіях та один екземпляр на електронному носії. </w:t>
            </w:r>
            <w:r w:rsidRPr="001D4F61">
              <w:t>Додаткові примірники Документації, які видаються на прохання Замовника, оплачуються додатково.</w:t>
            </w:r>
          </w:p>
          <w:p w:rsidR="00AD40AA" w:rsidRPr="00EA7AD9" w:rsidRDefault="00AD40AA" w:rsidP="00866F83">
            <w:pPr>
              <w:widowControl/>
              <w:numPr>
                <w:ilvl w:val="1"/>
                <w:numId w:val="13"/>
              </w:numPr>
              <w:tabs>
                <w:tab w:val="num" w:pos="567"/>
              </w:tabs>
              <w:autoSpaceDE/>
              <w:autoSpaceDN/>
              <w:ind w:left="567" w:right="-9" w:hanging="567"/>
              <w:jc w:val="both"/>
              <w:rPr>
                <w:b/>
              </w:rPr>
            </w:pPr>
            <w:r>
              <w:t xml:space="preserve">Перед подачею проектної документації до експертної організації Виконавець надає </w:t>
            </w:r>
            <w:r w:rsidRPr="0094482A">
              <w:t>2</w:t>
            </w:r>
            <w:r>
              <w:rPr>
                <w:b/>
              </w:rPr>
              <w:t xml:space="preserve"> (</w:t>
            </w:r>
            <w:r w:rsidRPr="00730DD1">
              <w:rPr>
                <w:lang w:val="ru-RU"/>
              </w:rPr>
              <w:t>два</w:t>
            </w:r>
            <w:r>
              <w:rPr>
                <w:lang w:val="ru-RU"/>
              </w:rPr>
              <w:t>)</w:t>
            </w:r>
            <w:r>
              <w:t xml:space="preserve"> екземпляра такої документації на розгляд Замовнику. Розгляд розробленої документації відбувається в строк, що не перевищує 2 робочих днів. У разі ненадходження на адресу Виконавця зауважень щодо розробленої документації у встановлений строк з урахуванням часу поштового пересилання розроблена документація вважається такою, що не викликала зауважень.</w:t>
            </w:r>
          </w:p>
          <w:p w:rsidR="00AD40AA" w:rsidRPr="001D4F61" w:rsidRDefault="00AD40AA" w:rsidP="00866F83">
            <w:pPr>
              <w:tabs>
                <w:tab w:val="num" w:pos="1620"/>
              </w:tabs>
              <w:ind w:left="567" w:right="-9"/>
              <w:jc w:val="both"/>
              <w:rPr>
                <w:b/>
              </w:rPr>
            </w:pPr>
          </w:p>
          <w:p w:rsidR="00AD40AA" w:rsidRPr="001D4F61" w:rsidRDefault="00AD40AA" w:rsidP="00866F83">
            <w:pPr>
              <w:pStyle w:val="a5"/>
              <w:widowControl/>
              <w:numPr>
                <w:ilvl w:val="0"/>
                <w:numId w:val="14"/>
              </w:numPr>
              <w:autoSpaceDE/>
              <w:autoSpaceDN/>
              <w:ind w:right="-9"/>
              <w:contextualSpacing/>
              <w:jc w:val="center"/>
              <w:rPr>
                <w:b/>
              </w:rPr>
            </w:pPr>
            <w:r w:rsidRPr="001D4F61">
              <w:rPr>
                <w:b/>
              </w:rPr>
              <w:t>ПРАВА ТА ОБОВ’ЯЗКИ СТОРІН</w:t>
            </w:r>
          </w:p>
          <w:p w:rsidR="00AD40AA" w:rsidRPr="001D4F61" w:rsidRDefault="00AD40AA" w:rsidP="00866F83">
            <w:pPr>
              <w:pStyle w:val="a5"/>
              <w:ind w:left="570" w:right="-9"/>
              <w:rPr>
                <w:b/>
              </w:rPr>
            </w:pPr>
          </w:p>
          <w:p w:rsidR="00AD40AA" w:rsidRPr="001D4F61" w:rsidRDefault="00AD40AA" w:rsidP="00866F83">
            <w:pPr>
              <w:widowControl/>
              <w:numPr>
                <w:ilvl w:val="1"/>
                <w:numId w:val="14"/>
              </w:numPr>
              <w:autoSpaceDE/>
              <w:autoSpaceDN/>
              <w:ind w:left="576" w:right="-9" w:hanging="576"/>
              <w:jc w:val="both"/>
              <w:rPr>
                <w:b/>
              </w:rPr>
            </w:pPr>
            <w:r w:rsidRPr="001D4F61">
              <w:rPr>
                <w:b/>
              </w:rPr>
              <w:t>Виконавець відповідно до умов Договору бере на себе зобов`язання:</w:t>
            </w:r>
          </w:p>
          <w:p w:rsidR="00AD40AA" w:rsidRPr="001D4F61" w:rsidRDefault="00AD40AA" w:rsidP="00866F83">
            <w:pPr>
              <w:widowControl/>
              <w:numPr>
                <w:ilvl w:val="2"/>
                <w:numId w:val="14"/>
              </w:numPr>
              <w:tabs>
                <w:tab w:val="num" w:pos="192"/>
                <w:tab w:val="num" w:pos="567"/>
              </w:tabs>
              <w:autoSpaceDE/>
              <w:autoSpaceDN/>
              <w:ind w:left="600" w:right="-9" w:hanging="600"/>
              <w:jc w:val="both"/>
            </w:pPr>
            <w:r w:rsidRPr="001D4F61">
              <w:t>Виконати Роботи, які визначені у Договорі та Додатках до Договору в повному обсязі та у встановлені строки, належної</w:t>
            </w:r>
            <w:r>
              <w:t xml:space="preserve"> якості і передати їх Замовнику</w:t>
            </w:r>
            <w:r w:rsidRPr="001D4F61">
              <w:t>.</w:t>
            </w:r>
          </w:p>
          <w:p w:rsidR="00AD40AA" w:rsidRPr="001D4F61" w:rsidRDefault="00AD40AA" w:rsidP="00866F83">
            <w:pPr>
              <w:widowControl/>
              <w:numPr>
                <w:ilvl w:val="2"/>
                <w:numId w:val="14"/>
              </w:numPr>
              <w:tabs>
                <w:tab w:val="num" w:pos="192"/>
                <w:tab w:val="num" w:pos="567"/>
              </w:tabs>
              <w:autoSpaceDE/>
              <w:autoSpaceDN/>
              <w:ind w:left="600" w:right="-9" w:hanging="600"/>
              <w:jc w:val="both"/>
            </w:pPr>
            <w:r w:rsidRPr="001D4F61">
              <w:t xml:space="preserve">Усунути за свій рахунок </w:t>
            </w:r>
            <w:r>
              <w:t xml:space="preserve">недоробки та дефекти у проектній </w:t>
            </w:r>
            <w:r w:rsidRPr="001D4F61">
              <w:t>документації, які виникли з його вини та виявлені в ході приймання Робіт Замовником або державними чи іншими органами, уповноваженими перевіряти та затверджувати Роботи, що є предметом даного Договору, при їх прийнятті, погодженні або в ході будівництва, а також в процесі експлуатації об’єкта, створеного на основі виконаної проектно-кошторисної документації.</w:t>
            </w:r>
          </w:p>
          <w:p w:rsidR="00AD40AA" w:rsidRPr="001D4F61" w:rsidRDefault="00AD40AA" w:rsidP="00866F83">
            <w:pPr>
              <w:widowControl/>
              <w:numPr>
                <w:ilvl w:val="2"/>
                <w:numId w:val="14"/>
              </w:numPr>
              <w:tabs>
                <w:tab w:val="num" w:pos="192"/>
                <w:tab w:val="num" w:pos="567"/>
              </w:tabs>
              <w:autoSpaceDE/>
              <w:autoSpaceDN/>
              <w:ind w:left="600" w:right="-9" w:hanging="600"/>
              <w:jc w:val="both"/>
              <w:rPr>
                <w:i/>
              </w:rPr>
            </w:pPr>
            <w:r w:rsidRPr="001D4F61">
              <w:t>Передати Замовнику готову Документацію.</w:t>
            </w:r>
          </w:p>
          <w:p w:rsidR="00AD40AA" w:rsidRPr="001D4F61" w:rsidRDefault="00AD40AA" w:rsidP="00866F83">
            <w:pPr>
              <w:widowControl/>
              <w:numPr>
                <w:ilvl w:val="1"/>
                <w:numId w:val="15"/>
              </w:numPr>
              <w:tabs>
                <w:tab w:val="num" w:pos="192"/>
                <w:tab w:val="num" w:pos="567"/>
              </w:tabs>
              <w:autoSpaceDE/>
              <w:autoSpaceDN/>
              <w:ind w:left="600" w:right="-9" w:hanging="600"/>
              <w:jc w:val="both"/>
              <w:rPr>
                <w:b/>
              </w:rPr>
            </w:pPr>
            <w:r w:rsidRPr="001D4F61">
              <w:rPr>
                <w:b/>
              </w:rPr>
              <w:t>Замовник відповідно до умов Договору бере на себе зобов`язання:</w:t>
            </w:r>
          </w:p>
          <w:p w:rsidR="00AD40AA" w:rsidRPr="001D4F61" w:rsidRDefault="00AD40AA" w:rsidP="00866F83">
            <w:pPr>
              <w:tabs>
                <w:tab w:val="num" w:pos="192"/>
                <w:tab w:val="num" w:pos="567"/>
              </w:tabs>
              <w:ind w:left="600" w:right="-9" w:hanging="600"/>
              <w:jc w:val="both"/>
            </w:pPr>
            <w:r w:rsidRPr="001D4F61">
              <w:rPr>
                <w:b/>
              </w:rPr>
              <w:t>5.2.</w:t>
            </w:r>
            <w:r w:rsidRPr="005A78D9">
              <w:rPr>
                <w:b/>
                <w:lang w:val="ru-RU"/>
              </w:rPr>
              <w:t>1</w:t>
            </w:r>
            <w:r w:rsidRPr="001D4F61">
              <w:t>. Прийняти виконані Роботи згідно з умовами Договору шляхом підписання Акту здачі-приймання виконаних робіт.</w:t>
            </w:r>
          </w:p>
          <w:p w:rsidR="00AD40AA" w:rsidRPr="001D4F61" w:rsidRDefault="00AD40AA" w:rsidP="00866F83">
            <w:pPr>
              <w:tabs>
                <w:tab w:val="num" w:pos="192"/>
                <w:tab w:val="num" w:pos="567"/>
              </w:tabs>
              <w:ind w:left="600" w:right="-9" w:hanging="600"/>
              <w:jc w:val="both"/>
            </w:pPr>
            <w:r w:rsidRPr="001D4F61">
              <w:rPr>
                <w:b/>
              </w:rPr>
              <w:t>5.2.</w:t>
            </w:r>
            <w:r w:rsidRPr="005A78D9">
              <w:rPr>
                <w:b/>
                <w:lang w:val="ru-RU"/>
              </w:rPr>
              <w:t>2</w:t>
            </w:r>
            <w:r w:rsidRPr="001D4F61">
              <w:rPr>
                <w:b/>
              </w:rPr>
              <w:t>.</w:t>
            </w:r>
            <w:r w:rsidRPr="001D4F61">
              <w:t xml:space="preserve"> Забезпечити своєчасну оплату Робіт в строки і в розмірі, що визначені умовами Договору та Кал</w:t>
            </w:r>
            <w:r>
              <w:t xml:space="preserve">ендарним планом виконання робіт, </w:t>
            </w:r>
            <w:r w:rsidRPr="003354B1">
              <w:t>при наявності бюджетного фінансування</w:t>
            </w:r>
            <w:r w:rsidRPr="001D4F61">
              <w:t>.</w:t>
            </w:r>
          </w:p>
          <w:p w:rsidR="00AD40AA" w:rsidRDefault="00AD40AA" w:rsidP="00866F83">
            <w:pPr>
              <w:ind w:left="567" w:right="-9" w:hanging="600"/>
              <w:jc w:val="both"/>
            </w:pPr>
            <w:r w:rsidRPr="001D4F61">
              <w:rPr>
                <w:b/>
              </w:rPr>
              <w:t>5.2.</w:t>
            </w:r>
            <w:r w:rsidRPr="005A78D9">
              <w:rPr>
                <w:b/>
                <w:lang w:val="ru-RU"/>
              </w:rPr>
              <w:t>3</w:t>
            </w:r>
            <w:r w:rsidRPr="001D4F61">
              <w:rPr>
                <w:b/>
              </w:rPr>
              <w:t>.</w:t>
            </w:r>
            <w:r>
              <w:rPr>
                <w:b/>
              </w:rPr>
              <w:t xml:space="preserve"> </w:t>
            </w:r>
            <w:r w:rsidRPr="001D4F61">
              <w:t>Використовувати Документацію, одержану від Виконавця, лише для цілей, встановлених Договором.</w:t>
            </w:r>
          </w:p>
          <w:p w:rsidR="00AD40AA" w:rsidRDefault="00AD40AA" w:rsidP="00866F83">
            <w:pPr>
              <w:widowControl/>
              <w:numPr>
                <w:ilvl w:val="1"/>
                <w:numId w:val="15"/>
              </w:numPr>
              <w:tabs>
                <w:tab w:val="clear" w:pos="720"/>
              </w:tabs>
              <w:autoSpaceDE/>
              <w:autoSpaceDN/>
              <w:ind w:left="567" w:hanging="567"/>
              <w:jc w:val="both"/>
            </w:pPr>
            <w:r>
              <w:t>Замовник доручає Виконавцю при виготовленні проекту визначити вартість матеріальних ресурсів за обґрунтованою (найменшою) ціною на підставі проведеного аналізу поточних цін на ринку будівельних матеріалів, виробів та конструкцій у регіоні.</w:t>
            </w:r>
          </w:p>
          <w:p w:rsidR="00AD40AA" w:rsidRPr="001D4F61" w:rsidRDefault="00AD40AA" w:rsidP="00866F83">
            <w:pPr>
              <w:widowControl/>
              <w:numPr>
                <w:ilvl w:val="1"/>
                <w:numId w:val="15"/>
              </w:numPr>
              <w:tabs>
                <w:tab w:val="num" w:pos="192"/>
                <w:tab w:val="num" w:pos="567"/>
              </w:tabs>
              <w:autoSpaceDE/>
              <w:autoSpaceDN/>
              <w:ind w:left="600" w:right="-9" w:hanging="600"/>
              <w:jc w:val="both"/>
            </w:pPr>
            <w:r>
              <w:t>Замовник надає право Виконавцю при проходженні експертизи підписувати відомості матеріальних та трудових ресурсів для кошторисного розрахунку вартості об</w:t>
            </w:r>
            <w:r w:rsidRPr="00911C63">
              <w:t>’</w:t>
            </w:r>
            <w:r>
              <w:t>єкта будівництва.</w:t>
            </w:r>
          </w:p>
          <w:p w:rsidR="00AD40AA" w:rsidRDefault="00AD40AA" w:rsidP="00866F83">
            <w:pPr>
              <w:tabs>
                <w:tab w:val="num" w:pos="0"/>
              </w:tabs>
              <w:ind w:right="-9"/>
              <w:jc w:val="center"/>
              <w:rPr>
                <w:b/>
              </w:rPr>
            </w:pPr>
          </w:p>
          <w:p w:rsidR="00AD40AA" w:rsidRDefault="00AD40AA" w:rsidP="00866F83">
            <w:pPr>
              <w:pStyle w:val="a5"/>
              <w:widowControl/>
              <w:numPr>
                <w:ilvl w:val="0"/>
                <w:numId w:val="16"/>
              </w:numPr>
              <w:tabs>
                <w:tab w:val="num" w:pos="0"/>
              </w:tabs>
              <w:autoSpaceDE/>
              <w:autoSpaceDN/>
              <w:ind w:right="-9"/>
              <w:contextualSpacing/>
              <w:jc w:val="center"/>
              <w:rPr>
                <w:b/>
              </w:rPr>
            </w:pPr>
            <w:r w:rsidRPr="001D4F61">
              <w:rPr>
                <w:b/>
              </w:rPr>
              <w:t>ВІДПОВІДАЛЬНІСТЬ СТОРІН</w:t>
            </w:r>
          </w:p>
          <w:p w:rsidR="00AD40AA" w:rsidRPr="0094482A" w:rsidRDefault="00AD40AA" w:rsidP="00866F83">
            <w:pPr>
              <w:pStyle w:val="a5"/>
              <w:tabs>
                <w:tab w:val="num" w:pos="0"/>
              </w:tabs>
              <w:ind w:left="360" w:right="-9" w:firstLine="0"/>
              <w:rPr>
                <w:b/>
              </w:rPr>
            </w:pPr>
          </w:p>
          <w:p w:rsidR="00AD40AA" w:rsidRPr="001D4F61" w:rsidRDefault="00AD40AA" w:rsidP="00866F83">
            <w:pPr>
              <w:widowControl/>
              <w:numPr>
                <w:ilvl w:val="1"/>
                <w:numId w:val="16"/>
              </w:numPr>
              <w:tabs>
                <w:tab w:val="clear" w:pos="456"/>
                <w:tab w:val="num" w:pos="576"/>
              </w:tabs>
              <w:autoSpaceDE/>
              <w:autoSpaceDN/>
              <w:ind w:left="576" w:right="-9" w:hanging="576"/>
              <w:jc w:val="both"/>
            </w:pPr>
            <w:r w:rsidRPr="001D4F61">
              <w:t>За невиконання та/або неналежне виконання зобов’язань за Договором Сторони несуть відповідальність, передбачену чинним законодавством України.</w:t>
            </w:r>
          </w:p>
          <w:p w:rsidR="00AD40AA" w:rsidRPr="001D4F61" w:rsidRDefault="00AD40AA" w:rsidP="00866F83">
            <w:pPr>
              <w:widowControl/>
              <w:numPr>
                <w:ilvl w:val="1"/>
                <w:numId w:val="16"/>
              </w:numPr>
              <w:tabs>
                <w:tab w:val="clear" w:pos="456"/>
                <w:tab w:val="num" w:pos="576"/>
              </w:tabs>
              <w:autoSpaceDE/>
              <w:autoSpaceDN/>
              <w:ind w:left="576" w:right="-9" w:hanging="576"/>
              <w:jc w:val="both"/>
            </w:pPr>
            <w:r w:rsidRPr="001D4F61">
              <w:t>За порушення встановлених Договором строків виконання Робіт (стадії та/або етапу) з вини Виконавця, останній сплачує на користь Замовника пеню у розмірі 0,1% від вартості невиконаних в строк Робіт (стадії та/або етапу) за кожний</w:t>
            </w:r>
            <w:r>
              <w:t xml:space="preserve"> календарний день прострочення</w:t>
            </w:r>
            <w:r w:rsidRPr="001E6CDA">
              <w:t xml:space="preserve">, а за прострочення виконання робіт понад 15 (п'ятнадцять) календарних днів </w:t>
            </w:r>
            <w:r>
              <w:t>Виконавець</w:t>
            </w:r>
            <w:r w:rsidRPr="001E6CDA">
              <w:t xml:space="preserve"> додатково сплачує Замовнику штраф у розмірі 7% від загальної вартості (ціни) Договору.</w:t>
            </w:r>
            <w:r w:rsidRPr="001D4F61">
              <w:t xml:space="preserve"> </w:t>
            </w:r>
          </w:p>
          <w:p w:rsidR="00AD40AA" w:rsidRDefault="00AD40AA" w:rsidP="00866F83">
            <w:pPr>
              <w:widowControl/>
              <w:numPr>
                <w:ilvl w:val="1"/>
                <w:numId w:val="16"/>
              </w:numPr>
              <w:tabs>
                <w:tab w:val="clear" w:pos="456"/>
                <w:tab w:val="num" w:pos="576"/>
              </w:tabs>
              <w:autoSpaceDE/>
              <w:autoSpaceDN/>
              <w:ind w:left="576" w:right="-9" w:hanging="576"/>
              <w:jc w:val="both"/>
            </w:pPr>
            <w:r w:rsidRPr="00E00F38">
              <w:t>За порушення строків оплати виконаних Робіт (стадії та/або етапу), Замовник сплачує Виконавцю пеню у розмірі 0,1% від несвоєчасно сплаченої суми за кожний календарний день прострочення, але не більше подвійної облікової ставки НБУ на момент оплати, при наявності бюджетного фінансування.</w:t>
            </w:r>
          </w:p>
          <w:p w:rsidR="00AD40AA" w:rsidRDefault="00AD40AA" w:rsidP="00866F83">
            <w:pPr>
              <w:widowControl/>
              <w:numPr>
                <w:ilvl w:val="1"/>
                <w:numId w:val="16"/>
              </w:numPr>
              <w:tabs>
                <w:tab w:val="clear" w:pos="456"/>
                <w:tab w:val="num" w:pos="576"/>
              </w:tabs>
              <w:autoSpaceDE/>
              <w:autoSpaceDN/>
              <w:ind w:left="576" w:right="-9" w:hanging="576"/>
              <w:jc w:val="both"/>
            </w:pPr>
            <w:r>
              <w:t xml:space="preserve">Ненадання проектної документації на розгляд Замовнику перед подачею її до експертної організації тягне за собою зменшення договірної ціни, що зазначена в п. 2.1. цього Договору, на 10% та обов’язок виконавця безоплатно виправити виявлені Замовником недоліки розробленої документації та у разі необхідності повторно пройти її експертизу. Строк виконання робіт у такому випадку не подовжується. </w:t>
            </w:r>
          </w:p>
          <w:p w:rsidR="00AD40AA" w:rsidRPr="009C7A9B" w:rsidRDefault="00AD40AA" w:rsidP="00866F83">
            <w:pPr>
              <w:widowControl/>
              <w:numPr>
                <w:ilvl w:val="1"/>
                <w:numId w:val="16"/>
              </w:numPr>
              <w:tabs>
                <w:tab w:val="clear" w:pos="456"/>
                <w:tab w:val="num" w:pos="576"/>
              </w:tabs>
              <w:autoSpaceDE/>
              <w:autoSpaceDN/>
              <w:ind w:left="576" w:right="-9" w:hanging="576"/>
              <w:jc w:val="both"/>
            </w:pPr>
            <w:r w:rsidRPr="009C7A9B">
              <w:t xml:space="preserve">У разі виявлення в процесі реалізації проекту недоробок, або недоліків </w:t>
            </w:r>
            <w:r>
              <w:t>які знайшли відображення у вигляді робіт які вилучаються або додаються, як такі що відрізняються від обсягів робіт затвердженого Замовником проектн</w:t>
            </w:r>
            <w:r w:rsidRPr="009C7A9B">
              <w:t xml:space="preserve">у </w:t>
            </w:r>
            <w:r>
              <w:t>та</w:t>
            </w:r>
            <w:r w:rsidRPr="009C7A9B">
              <w:t xml:space="preserve"> не були враховані в ньо</w:t>
            </w:r>
            <w:r>
              <w:t>му</w:t>
            </w:r>
            <w:r w:rsidRPr="009C7A9B">
              <w:t xml:space="preserve"> з вини розробника проекту, </w:t>
            </w:r>
            <w:r>
              <w:t>Виконавець</w:t>
            </w:r>
            <w:r w:rsidRPr="009C7A9B">
              <w:t xml:space="preserve"> зобов’язаний безоплатно переробити проект та сплатити Замовнику штрафні санкції, що розраховуються  за формулою: </w:t>
            </w:r>
          </w:p>
          <w:p w:rsidR="00AD40AA" w:rsidRDefault="00AD40AA" w:rsidP="00866F83">
            <w:pPr>
              <w:pStyle w:val="a5"/>
              <w:widowControl/>
              <w:numPr>
                <w:ilvl w:val="0"/>
                <w:numId w:val="18"/>
              </w:numPr>
              <w:autoSpaceDE/>
              <w:autoSpaceDN/>
              <w:spacing w:after="160" w:line="259" w:lineRule="auto"/>
              <w:ind w:left="576" w:right="-9"/>
              <w:contextualSpacing/>
              <w:jc w:val="both"/>
            </w:pPr>
            <w:r w:rsidRPr="009C7A9B">
              <w:t>невраховані додаткові роботи х 100% : вартість об’єкта відповідно до гл. 1-9 зведеного кошторисного розрахунку = відсоток неналежно виконаних робіт.</w:t>
            </w:r>
            <w:r>
              <w:t xml:space="preserve"> </w:t>
            </w:r>
          </w:p>
          <w:p w:rsidR="00AD40AA" w:rsidRPr="00E00F38" w:rsidRDefault="00AD40AA" w:rsidP="00866F83">
            <w:pPr>
              <w:pStyle w:val="a5"/>
              <w:widowControl/>
              <w:numPr>
                <w:ilvl w:val="0"/>
                <w:numId w:val="18"/>
              </w:numPr>
              <w:autoSpaceDE/>
              <w:autoSpaceDN/>
              <w:spacing w:after="160" w:line="259" w:lineRule="auto"/>
              <w:ind w:left="576" w:right="-9"/>
              <w:contextualSpacing/>
              <w:jc w:val="both"/>
            </w:pPr>
            <w:r w:rsidRPr="009C7A9B">
              <w:lastRenderedPageBreak/>
              <w:t>вартість робіт відповідно до п. 2.1 цього Договору х відсоток неналежно виконаних робіт = сума штрафних санкцій.</w:t>
            </w:r>
          </w:p>
          <w:p w:rsidR="00AD40AA" w:rsidRPr="00E00F38" w:rsidRDefault="00AD40AA" w:rsidP="00866F83">
            <w:pPr>
              <w:widowControl/>
              <w:numPr>
                <w:ilvl w:val="1"/>
                <w:numId w:val="16"/>
              </w:numPr>
              <w:tabs>
                <w:tab w:val="clear" w:pos="456"/>
                <w:tab w:val="num" w:pos="576"/>
              </w:tabs>
              <w:autoSpaceDE/>
              <w:autoSpaceDN/>
              <w:ind w:left="576" w:right="-9" w:hanging="576"/>
              <w:jc w:val="both"/>
            </w:pPr>
            <w:r w:rsidRPr="00E00F38">
              <w:t>Сплата штрафних санкцій не звільняє Сторони від виконання зобов’язань за Договором.</w:t>
            </w:r>
          </w:p>
          <w:p w:rsidR="00AD40AA" w:rsidRPr="001D4F61" w:rsidRDefault="00AD40AA" w:rsidP="00866F83">
            <w:pPr>
              <w:tabs>
                <w:tab w:val="num" w:pos="576"/>
              </w:tabs>
              <w:ind w:left="576" w:right="-9"/>
              <w:jc w:val="both"/>
            </w:pPr>
          </w:p>
          <w:p w:rsidR="00AD40AA" w:rsidRPr="00FB1654" w:rsidRDefault="00AD40AA" w:rsidP="00866F83">
            <w:pPr>
              <w:widowControl/>
              <w:numPr>
                <w:ilvl w:val="0"/>
                <w:numId w:val="16"/>
              </w:numPr>
              <w:tabs>
                <w:tab w:val="num" w:pos="0"/>
              </w:tabs>
              <w:autoSpaceDE/>
              <w:autoSpaceDN/>
              <w:ind w:left="0" w:right="-9" w:firstLine="0"/>
              <w:jc w:val="center"/>
              <w:rPr>
                <w:b/>
              </w:rPr>
            </w:pPr>
            <w:r w:rsidRPr="001D4F61">
              <w:rPr>
                <w:b/>
              </w:rPr>
              <w:t>ОБСТАВИНИ НЕПЕРЕБОРНОЇ СИЛИ</w:t>
            </w:r>
          </w:p>
          <w:p w:rsidR="00AD40AA" w:rsidRPr="001D4F61" w:rsidRDefault="00AD40AA" w:rsidP="00866F83">
            <w:pPr>
              <w:pStyle w:val="ab"/>
              <w:keepLines/>
              <w:numPr>
                <w:ilvl w:val="1"/>
                <w:numId w:val="16"/>
              </w:numPr>
              <w:tabs>
                <w:tab w:val="clear" w:pos="456"/>
                <w:tab w:val="num" w:pos="576"/>
              </w:tabs>
              <w:ind w:left="576" w:right="-9" w:hanging="576"/>
              <w:jc w:val="both"/>
              <w:rPr>
                <w:rFonts w:ascii="Times New Roman" w:hAnsi="Times New Roman"/>
                <w:sz w:val="24"/>
                <w:szCs w:val="24"/>
              </w:rPr>
            </w:pPr>
            <w:r w:rsidRPr="001D4F61">
              <w:rPr>
                <w:rFonts w:ascii="Times New Roman" w:hAnsi="Times New Roman"/>
                <w:sz w:val="24"/>
                <w:szCs w:val="24"/>
              </w:rPr>
              <w:t>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w:t>
            </w:r>
            <w:r>
              <w:rPr>
                <w:rFonts w:ascii="Times New Roman" w:hAnsi="Times New Roman"/>
                <w:sz w:val="24"/>
                <w:szCs w:val="24"/>
              </w:rPr>
              <w:t>:</w:t>
            </w:r>
            <w:r w:rsidRPr="001D4F61">
              <w:rPr>
                <w:rFonts w:ascii="Times New Roman" w:hAnsi="Times New Roman"/>
                <w:sz w:val="24"/>
                <w:szCs w:val="24"/>
              </w:rPr>
              <w:t xml:space="preserve">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w:t>
            </w:r>
            <w:r>
              <w:rPr>
                <w:rFonts w:ascii="Times New Roman" w:hAnsi="Times New Roman"/>
                <w:sz w:val="24"/>
                <w:szCs w:val="24"/>
              </w:rPr>
              <w:t>не зараження; блокада, ембарго, страйки</w:t>
            </w:r>
            <w:r w:rsidRPr="001D4F61">
              <w:rPr>
                <w:rFonts w:ascii="Times New Roman" w:hAnsi="Times New Roman"/>
                <w:sz w:val="24"/>
                <w:szCs w:val="24"/>
              </w:rPr>
              <w:t xml:space="preserve">,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rsidR="00AD40AA" w:rsidRPr="001D4F61" w:rsidRDefault="00AD40AA" w:rsidP="00866F83">
            <w:pPr>
              <w:pStyle w:val="ab"/>
              <w:keepLines/>
              <w:numPr>
                <w:ilvl w:val="1"/>
                <w:numId w:val="16"/>
              </w:numPr>
              <w:tabs>
                <w:tab w:val="clear" w:pos="456"/>
                <w:tab w:val="num" w:pos="576"/>
              </w:tabs>
              <w:ind w:left="576" w:right="-9" w:hanging="576"/>
              <w:jc w:val="both"/>
              <w:rPr>
                <w:rFonts w:ascii="Times New Roman" w:hAnsi="Times New Roman"/>
                <w:sz w:val="24"/>
                <w:szCs w:val="24"/>
              </w:rPr>
            </w:pPr>
            <w:r w:rsidRPr="001D4F61">
              <w:rPr>
                <w:rFonts w:ascii="Times New Roman" w:hAnsi="Times New Roman"/>
                <w:sz w:val="24"/>
                <w:szCs w:val="24"/>
              </w:rPr>
              <w:t>Якщо будь-як</w:t>
            </w:r>
            <w:r>
              <w:rPr>
                <w:rFonts w:ascii="Times New Roman" w:hAnsi="Times New Roman"/>
                <w:sz w:val="24"/>
                <w:szCs w:val="24"/>
              </w:rPr>
              <w:t>і</w:t>
            </w:r>
            <w:r w:rsidRPr="001D4F61">
              <w:rPr>
                <w:rFonts w:ascii="Times New Roman" w:hAnsi="Times New Roman"/>
                <w:sz w:val="24"/>
                <w:szCs w:val="24"/>
              </w:rPr>
              <w:t xml:space="preserve"> з цих обставин безпосередньо  вплинул</w:t>
            </w:r>
            <w:r>
              <w:rPr>
                <w:rFonts w:ascii="Times New Roman" w:hAnsi="Times New Roman"/>
                <w:sz w:val="24"/>
                <w:szCs w:val="24"/>
              </w:rPr>
              <w:t>и</w:t>
            </w:r>
            <w:r w:rsidRPr="001D4F61">
              <w:rPr>
                <w:rFonts w:ascii="Times New Roman" w:hAnsi="Times New Roman"/>
                <w:sz w:val="24"/>
                <w:szCs w:val="24"/>
              </w:rPr>
              <w:t xml:space="preserve"> на виконання Сторонами своїх договірних зобов’язань у встановлені Договором строки, ці строки подовжуються на час дії обставин непереборної  сили .</w:t>
            </w:r>
          </w:p>
          <w:p w:rsidR="00AD40AA" w:rsidRPr="001D4F61" w:rsidRDefault="00AD40AA" w:rsidP="00866F83">
            <w:pPr>
              <w:pStyle w:val="ab"/>
              <w:keepLines/>
              <w:numPr>
                <w:ilvl w:val="1"/>
                <w:numId w:val="16"/>
              </w:numPr>
              <w:tabs>
                <w:tab w:val="clear" w:pos="456"/>
                <w:tab w:val="num" w:pos="576"/>
              </w:tabs>
              <w:ind w:left="576" w:right="-9" w:hanging="576"/>
              <w:jc w:val="both"/>
              <w:rPr>
                <w:rFonts w:ascii="Times New Roman" w:hAnsi="Times New Roman"/>
                <w:sz w:val="24"/>
                <w:szCs w:val="24"/>
              </w:rPr>
            </w:pPr>
            <w:r w:rsidRPr="001D4F61">
              <w:rPr>
                <w:rFonts w:ascii="Times New Roman" w:hAnsi="Times New Roman"/>
                <w:sz w:val="24"/>
                <w:szCs w:val="24"/>
              </w:rPr>
              <w:t>Сторона, для якої склалася неможливість виконання зобов’язань за Договором, повинна негайно  п</w:t>
            </w:r>
            <w:r>
              <w:rPr>
                <w:rFonts w:ascii="Times New Roman" w:hAnsi="Times New Roman"/>
                <w:sz w:val="24"/>
                <w:szCs w:val="24"/>
              </w:rPr>
              <w:t>овідомити про це іншій Стороні. Т</w:t>
            </w:r>
            <w:r w:rsidRPr="001D4F61">
              <w:rPr>
                <w:rFonts w:ascii="Times New Roman" w:hAnsi="Times New Roman"/>
                <w:sz w:val="24"/>
                <w:szCs w:val="24"/>
              </w:rPr>
              <w:t>аке повідомлення повинно бути надано не пізніше 10 (десяти) календарних днів з моменту  виникнення  обставин непереборної сили.</w:t>
            </w:r>
          </w:p>
          <w:p w:rsidR="00AD40AA" w:rsidRPr="001D4F61" w:rsidRDefault="00AD40AA" w:rsidP="00866F83">
            <w:pPr>
              <w:pStyle w:val="ab"/>
              <w:keepLines/>
              <w:numPr>
                <w:ilvl w:val="1"/>
                <w:numId w:val="16"/>
              </w:numPr>
              <w:tabs>
                <w:tab w:val="clear" w:pos="456"/>
                <w:tab w:val="num" w:pos="576"/>
              </w:tabs>
              <w:ind w:left="576" w:right="-9" w:hanging="576"/>
              <w:jc w:val="both"/>
              <w:rPr>
                <w:rFonts w:ascii="Times New Roman" w:hAnsi="Times New Roman"/>
                <w:sz w:val="24"/>
                <w:szCs w:val="24"/>
              </w:rPr>
            </w:pPr>
            <w:r w:rsidRPr="001D4F61">
              <w:rPr>
                <w:rFonts w:ascii="Times New Roman" w:hAnsi="Times New Roman"/>
                <w:sz w:val="24"/>
                <w:szCs w:val="24"/>
              </w:rPr>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rsidR="00AD40AA" w:rsidRPr="001D4F61" w:rsidRDefault="00AD40AA" w:rsidP="00866F83">
            <w:pPr>
              <w:pStyle w:val="ab"/>
              <w:keepLines/>
              <w:numPr>
                <w:ilvl w:val="1"/>
                <w:numId w:val="16"/>
              </w:numPr>
              <w:tabs>
                <w:tab w:val="clear" w:pos="456"/>
                <w:tab w:val="num" w:pos="576"/>
              </w:tabs>
              <w:ind w:left="576" w:right="-9" w:hanging="576"/>
              <w:jc w:val="both"/>
              <w:rPr>
                <w:rFonts w:ascii="Times New Roman" w:hAnsi="Times New Roman"/>
                <w:sz w:val="24"/>
                <w:szCs w:val="24"/>
              </w:rPr>
            </w:pPr>
            <w:r w:rsidRPr="001D4F61">
              <w:rPr>
                <w:rFonts w:ascii="Times New Roman" w:hAnsi="Times New Roman"/>
                <w:sz w:val="24"/>
                <w:szCs w:val="24"/>
              </w:rPr>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AD40AA" w:rsidRPr="001D4F61" w:rsidRDefault="00AD40AA" w:rsidP="00866F83">
            <w:pPr>
              <w:pStyle w:val="ab"/>
              <w:keepLines/>
              <w:tabs>
                <w:tab w:val="num" w:pos="576"/>
              </w:tabs>
              <w:ind w:left="576" w:right="-9"/>
              <w:jc w:val="both"/>
              <w:rPr>
                <w:rFonts w:ascii="Times New Roman" w:hAnsi="Times New Roman"/>
                <w:sz w:val="24"/>
                <w:szCs w:val="24"/>
              </w:rPr>
            </w:pPr>
          </w:p>
          <w:p w:rsidR="00AD40AA" w:rsidRPr="001D4F61" w:rsidRDefault="00AD40AA" w:rsidP="00866F83">
            <w:pPr>
              <w:widowControl/>
              <w:numPr>
                <w:ilvl w:val="0"/>
                <w:numId w:val="16"/>
              </w:numPr>
              <w:tabs>
                <w:tab w:val="num" w:pos="0"/>
              </w:tabs>
              <w:autoSpaceDE/>
              <w:autoSpaceDN/>
              <w:ind w:left="0" w:right="-9" w:firstLine="0"/>
              <w:jc w:val="center"/>
              <w:rPr>
                <w:rFonts w:ascii="Courier New" w:hAnsi="Courier New" w:cs="Courier New"/>
                <w:b/>
              </w:rPr>
            </w:pPr>
            <w:r w:rsidRPr="001D4F61">
              <w:rPr>
                <w:b/>
              </w:rPr>
              <w:t>ІНШІ УМОВИ</w:t>
            </w:r>
          </w:p>
          <w:p w:rsidR="00AD40AA" w:rsidRPr="001D4F61" w:rsidRDefault="00AD40AA" w:rsidP="00866F83">
            <w:pPr>
              <w:ind w:right="-9"/>
              <w:rPr>
                <w:rStyle w:val="af8"/>
                <w:b/>
                <w:sz w:val="24"/>
              </w:rPr>
            </w:pPr>
          </w:p>
          <w:p w:rsidR="00AD40AA" w:rsidRPr="003D181D" w:rsidRDefault="00AD40AA" w:rsidP="00866F83">
            <w:pPr>
              <w:widowControl/>
              <w:numPr>
                <w:ilvl w:val="1"/>
                <w:numId w:val="16"/>
              </w:numPr>
              <w:tabs>
                <w:tab w:val="clear" w:pos="456"/>
                <w:tab w:val="num" w:pos="576"/>
                <w:tab w:val="num" w:pos="624"/>
                <w:tab w:val="left" w:pos="10065"/>
              </w:tabs>
              <w:autoSpaceDE/>
              <w:autoSpaceDN/>
              <w:ind w:left="576" w:right="-9" w:hanging="552"/>
              <w:jc w:val="both"/>
            </w:pPr>
            <w:r w:rsidRPr="001D4F61">
              <w:t xml:space="preserve">Договір набуває чинності з дати підписання та діє </w:t>
            </w:r>
            <w:r w:rsidRPr="00C32AAA">
              <w:t xml:space="preserve">до </w:t>
            </w:r>
            <w:r w:rsidRPr="00C32AAA">
              <w:rPr>
                <w:b/>
              </w:rPr>
              <w:t>31.12.201</w:t>
            </w:r>
            <w:r>
              <w:rPr>
                <w:b/>
              </w:rPr>
              <w:t>9</w:t>
            </w:r>
            <w:r w:rsidRPr="00C32AAA">
              <w:rPr>
                <w:b/>
              </w:rPr>
              <w:t xml:space="preserve"> р</w:t>
            </w:r>
            <w:r w:rsidRPr="00C32AAA">
              <w:t>.,</w:t>
            </w:r>
            <w:r w:rsidRPr="001D4F61">
              <w:t xml:space="preserve"> але в будь-якому </w:t>
            </w:r>
            <w:r>
              <w:t>разі</w:t>
            </w:r>
            <w:r w:rsidRPr="003D181D">
              <w:t xml:space="preserve"> до повного виконання Сторонами своїх обов’язків по Договору.</w:t>
            </w:r>
          </w:p>
          <w:p w:rsidR="00AD40AA" w:rsidRPr="003D181D" w:rsidRDefault="00AD40AA" w:rsidP="00866F83">
            <w:pPr>
              <w:widowControl/>
              <w:numPr>
                <w:ilvl w:val="1"/>
                <w:numId w:val="16"/>
              </w:numPr>
              <w:tabs>
                <w:tab w:val="clear" w:pos="456"/>
                <w:tab w:val="num" w:pos="576"/>
                <w:tab w:val="num" w:pos="624"/>
                <w:tab w:val="left" w:pos="10065"/>
              </w:tabs>
              <w:autoSpaceDE/>
              <w:autoSpaceDN/>
              <w:ind w:left="576" w:right="-9" w:hanging="552"/>
              <w:jc w:val="both"/>
            </w:pPr>
            <w:r w:rsidRPr="003D181D">
              <w:t>Закінчення терміну дії Договору не звільняє Сторони від відповідальності за його порушення, яке мало місце під час дії Договору.</w:t>
            </w:r>
          </w:p>
          <w:p w:rsidR="00AD40AA" w:rsidRPr="003D181D" w:rsidRDefault="00AD40AA" w:rsidP="00866F83">
            <w:pPr>
              <w:widowControl/>
              <w:numPr>
                <w:ilvl w:val="1"/>
                <w:numId w:val="16"/>
              </w:numPr>
              <w:tabs>
                <w:tab w:val="clear" w:pos="456"/>
                <w:tab w:val="num" w:pos="576"/>
                <w:tab w:val="num" w:pos="624"/>
                <w:tab w:val="left" w:pos="10065"/>
              </w:tabs>
              <w:autoSpaceDE/>
              <w:autoSpaceDN/>
              <w:ind w:left="576" w:right="-9" w:hanging="552"/>
              <w:jc w:val="both"/>
            </w:pPr>
            <w:r w:rsidRPr="003D181D">
              <w:t>Договір може бути розірваний достроково за взаємною згодою Сторін. Сторона, яка прийняла рішення про дострокове розірвання даного Договору повинна письмово повідомити про це іншу Сторону не менше ніж за 15 днів до орієнтовної дати розірвання  Договору.</w:t>
            </w:r>
          </w:p>
          <w:p w:rsidR="00AD40AA" w:rsidRDefault="00AD40AA" w:rsidP="00866F83">
            <w:pPr>
              <w:widowControl/>
              <w:numPr>
                <w:ilvl w:val="1"/>
                <w:numId w:val="16"/>
              </w:numPr>
              <w:tabs>
                <w:tab w:val="clear" w:pos="456"/>
                <w:tab w:val="num" w:pos="576"/>
                <w:tab w:val="num" w:pos="624"/>
                <w:tab w:val="left" w:pos="10065"/>
              </w:tabs>
              <w:autoSpaceDE/>
              <w:autoSpaceDN/>
              <w:ind w:left="576" w:right="-9" w:hanging="552"/>
              <w:jc w:val="both"/>
            </w:pPr>
            <w:r w:rsidRPr="003D181D">
              <w:t xml:space="preserve">В процесі виконання Договору Сторони за взаємною згодою можуть змінювати його умови, шляхом підписання додаткових угод до Договору, які стають його невід’ємною частиною. Внесення змін до Договору в односторонньому порядку забороняється. Всі  зміни та доповнення до Договору є дійсними тільки у тому випадку, якщо вони оформлені у письмовій формі та підписані уповноваженими представниками Сторін. </w:t>
            </w:r>
          </w:p>
          <w:p w:rsidR="00AD40AA" w:rsidRPr="003D181D" w:rsidRDefault="00AD40AA" w:rsidP="00866F83">
            <w:pPr>
              <w:widowControl/>
              <w:numPr>
                <w:ilvl w:val="1"/>
                <w:numId w:val="16"/>
              </w:numPr>
              <w:tabs>
                <w:tab w:val="clear" w:pos="456"/>
                <w:tab w:val="num" w:pos="576"/>
                <w:tab w:val="num" w:pos="624"/>
                <w:tab w:val="left" w:pos="10065"/>
              </w:tabs>
              <w:autoSpaceDE/>
              <w:autoSpaceDN/>
              <w:ind w:left="576" w:right="-9" w:hanging="552"/>
              <w:jc w:val="both"/>
            </w:pPr>
            <w:r w:rsidRPr="003D181D">
              <w:t>Всі суперечки між Сторонами, які можуть виникнути з Договору та/або в зв’язку з ним Сторони зобов'язуються вирішувати шляхом взаємних переговорів та консультацій. У разі недосягнення Сторонами згоди, спори  (розбіжності)  вирішуються в судовому порядку відповідно до чинного законодавства України.</w:t>
            </w:r>
          </w:p>
          <w:p w:rsidR="00AD40AA" w:rsidRPr="003D181D" w:rsidRDefault="00AD40AA" w:rsidP="00866F83">
            <w:pPr>
              <w:widowControl/>
              <w:numPr>
                <w:ilvl w:val="1"/>
                <w:numId w:val="16"/>
              </w:numPr>
              <w:tabs>
                <w:tab w:val="clear" w:pos="456"/>
                <w:tab w:val="num" w:pos="576"/>
                <w:tab w:val="num" w:pos="624"/>
                <w:tab w:val="left" w:pos="10065"/>
              </w:tabs>
              <w:autoSpaceDE/>
              <w:autoSpaceDN/>
              <w:ind w:left="576" w:right="-9" w:hanging="552"/>
              <w:jc w:val="both"/>
            </w:pPr>
            <w:r w:rsidRPr="003D181D">
              <w:t>У всьому, що не передбачено цим Договором, Сторони керуютьс</w:t>
            </w:r>
            <w:r>
              <w:t>я чинним законодавством України</w:t>
            </w:r>
            <w:r w:rsidRPr="003D181D">
              <w:t>.</w:t>
            </w:r>
          </w:p>
          <w:p w:rsidR="00AD40AA" w:rsidRPr="00470ECD" w:rsidRDefault="00AD40AA" w:rsidP="00866F83">
            <w:pPr>
              <w:pStyle w:val="af6"/>
              <w:numPr>
                <w:ilvl w:val="1"/>
                <w:numId w:val="16"/>
              </w:numPr>
              <w:tabs>
                <w:tab w:val="clear" w:pos="456"/>
                <w:tab w:val="num" w:pos="576"/>
                <w:tab w:val="num" w:pos="624"/>
                <w:tab w:val="left" w:pos="10065"/>
              </w:tabs>
              <w:spacing w:after="0"/>
              <w:ind w:left="576" w:right="-9" w:hanging="552"/>
              <w:jc w:val="both"/>
            </w:pPr>
            <w:r w:rsidRPr="003D181D">
              <w:t>Договір складений українською мовою у двох автентичних примірниках</w:t>
            </w:r>
            <w:r w:rsidRPr="001D4F61">
              <w:t xml:space="preserve"> - по одному для кожної із Сторін, що мають однакову юридичну силу.</w:t>
            </w:r>
          </w:p>
          <w:p w:rsidR="00AD40AA" w:rsidRPr="001D4F61" w:rsidRDefault="00AD40AA" w:rsidP="00866F83">
            <w:pPr>
              <w:pStyle w:val="af6"/>
              <w:numPr>
                <w:ilvl w:val="1"/>
                <w:numId w:val="16"/>
              </w:numPr>
              <w:tabs>
                <w:tab w:val="clear" w:pos="456"/>
                <w:tab w:val="num" w:pos="576"/>
              </w:tabs>
              <w:spacing w:after="0"/>
              <w:ind w:left="600" w:right="-9" w:hanging="576"/>
              <w:jc w:val="both"/>
              <w:rPr>
                <w:i/>
              </w:rPr>
            </w:pPr>
            <w:r w:rsidRPr="001D4F61">
              <w:t xml:space="preserve">Особисті немайнові права інтелектуальної власності на розроблену проектно-кошторисну Документацію, створену за дорученням Замовника, належать Виконавцю. Замовнику належать усі майнові права інтелектуальної власності на розроблену Документацію на зазначеній земельній ділянці України. </w:t>
            </w:r>
          </w:p>
          <w:p w:rsidR="00AD40AA" w:rsidRPr="001D4F61" w:rsidRDefault="00AD40AA" w:rsidP="00866F83">
            <w:pPr>
              <w:pStyle w:val="af6"/>
              <w:tabs>
                <w:tab w:val="num" w:pos="576"/>
              </w:tabs>
              <w:spacing w:after="0"/>
              <w:ind w:left="600" w:right="-9"/>
              <w:jc w:val="both"/>
              <w:rPr>
                <w:i/>
              </w:rPr>
            </w:pPr>
            <w:r w:rsidRPr="001D4F61">
              <w:t xml:space="preserve"> </w:t>
            </w:r>
          </w:p>
          <w:p w:rsidR="00AD40AA" w:rsidRPr="001D4F61" w:rsidRDefault="00AD40AA" w:rsidP="00866F83">
            <w:pPr>
              <w:pStyle w:val="af6"/>
              <w:numPr>
                <w:ilvl w:val="0"/>
                <w:numId w:val="16"/>
              </w:numPr>
              <w:tabs>
                <w:tab w:val="num" w:pos="0"/>
                <w:tab w:val="left" w:pos="567"/>
              </w:tabs>
              <w:spacing w:after="0"/>
              <w:ind w:left="0" w:right="-9" w:firstLine="0"/>
              <w:jc w:val="center"/>
              <w:rPr>
                <w:b/>
                <w:bCs/>
              </w:rPr>
            </w:pPr>
            <w:r w:rsidRPr="001D4F61">
              <w:rPr>
                <w:b/>
                <w:bCs/>
              </w:rPr>
              <w:t>ДОДАТКИ ДО ДОГОВОРУ</w:t>
            </w:r>
          </w:p>
          <w:p w:rsidR="00AD40AA" w:rsidRPr="001D4F61" w:rsidRDefault="00AD40AA" w:rsidP="00866F83">
            <w:pPr>
              <w:pStyle w:val="af6"/>
              <w:tabs>
                <w:tab w:val="left" w:pos="567"/>
              </w:tabs>
              <w:spacing w:after="0"/>
              <w:ind w:left="0" w:right="-9"/>
              <w:rPr>
                <w:b/>
                <w:bCs/>
              </w:rPr>
            </w:pPr>
          </w:p>
          <w:p w:rsidR="00AD40AA" w:rsidRPr="001D4F61" w:rsidRDefault="00AD40AA" w:rsidP="00866F83">
            <w:pPr>
              <w:pStyle w:val="af6"/>
              <w:numPr>
                <w:ilvl w:val="1"/>
                <w:numId w:val="16"/>
              </w:numPr>
              <w:tabs>
                <w:tab w:val="clear" w:pos="456"/>
                <w:tab w:val="num" w:pos="624"/>
              </w:tabs>
              <w:spacing w:after="0"/>
              <w:ind w:left="576" w:right="-9" w:hanging="552"/>
            </w:pPr>
            <w:r w:rsidRPr="001D4F61">
              <w:t>Невід’ємною частиною Договору є наступні Додатки до Договору:</w:t>
            </w:r>
          </w:p>
          <w:p w:rsidR="00AD40AA" w:rsidRPr="001D4F61" w:rsidRDefault="00AD40AA" w:rsidP="00866F83">
            <w:pPr>
              <w:pStyle w:val="af6"/>
              <w:tabs>
                <w:tab w:val="num" w:pos="624"/>
              </w:tabs>
              <w:spacing w:after="0"/>
              <w:ind w:left="576" w:right="-9" w:hanging="552"/>
              <w:rPr>
                <w:iCs/>
              </w:rPr>
            </w:pPr>
            <w:r w:rsidRPr="001D4F61">
              <w:rPr>
                <w:b/>
                <w:bCs/>
                <w:iCs/>
              </w:rPr>
              <w:t xml:space="preserve">10.1.1. </w:t>
            </w:r>
            <w:r w:rsidRPr="001D4F61">
              <w:rPr>
                <w:iCs/>
              </w:rPr>
              <w:t>Календарний план виконання робіт       - (Додаток № 1);</w:t>
            </w:r>
          </w:p>
          <w:p w:rsidR="00AD40AA" w:rsidRPr="007E63A3" w:rsidRDefault="00AD40AA" w:rsidP="00866F83">
            <w:pPr>
              <w:tabs>
                <w:tab w:val="num" w:pos="624"/>
              </w:tabs>
              <w:ind w:left="624" w:right="-9" w:hanging="600"/>
            </w:pPr>
            <w:r w:rsidRPr="001D4F61">
              <w:rPr>
                <w:b/>
              </w:rPr>
              <w:t>10.1</w:t>
            </w:r>
            <w:r w:rsidRPr="007E63A3">
              <w:rPr>
                <w:b/>
              </w:rPr>
              <w:t>.2.</w:t>
            </w:r>
            <w:r w:rsidRPr="007E63A3">
              <w:t xml:space="preserve"> Протокол погодження договірної ціни   - (Додаток № 2);</w:t>
            </w:r>
          </w:p>
          <w:p w:rsidR="00AD40AA" w:rsidRPr="001B02E1" w:rsidRDefault="00AD40AA" w:rsidP="00866F83">
            <w:pPr>
              <w:tabs>
                <w:tab w:val="num" w:pos="624"/>
              </w:tabs>
              <w:ind w:left="576" w:right="-9" w:hanging="552"/>
            </w:pPr>
            <w:r>
              <w:rPr>
                <w:b/>
              </w:rPr>
              <w:t>10</w:t>
            </w:r>
            <w:r w:rsidRPr="00E00F38">
              <w:rPr>
                <w:b/>
              </w:rPr>
              <w:t>.1.</w:t>
            </w:r>
            <w:r>
              <w:rPr>
                <w:b/>
              </w:rPr>
              <w:t>3</w:t>
            </w:r>
            <w:r w:rsidRPr="00E00F38">
              <w:rPr>
                <w:b/>
              </w:rPr>
              <w:t>.</w:t>
            </w:r>
            <w:r>
              <w:t xml:space="preserve"> Кошторис №1ПП- по ф-2п-  (Додаток №3).</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8"/>
              <w:gridCol w:w="4799"/>
            </w:tblGrid>
            <w:tr w:rsidR="00AD40AA" w:rsidRPr="009D34C8" w:rsidTr="00866F83">
              <w:trPr>
                <w:trHeight w:val="5248"/>
              </w:trPr>
              <w:tc>
                <w:tcPr>
                  <w:tcW w:w="4728" w:type="dxa"/>
                  <w:tcBorders>
                    <w:top w:val="nil"/>
                    <w:left w:val="nil"/>
                    <w:bottom w:val="nil"/>
                    <w:right w:val="nil"/>
                  </w:tcBorders>
                </w:tcPr>
                <w:p w:rsidR="00AD40AA" w:rsidRPr="009D34C8" w:rsidRDefault="00AD40AA" w:rsidP="00866F83">
                  <w:pPr>
                    <w:jc w:val="center"/>
                    <w:rPr>
                      <w:b/>
                    </w:rPr>
                  </w:pPr>
                  <w:r w:rsidRPr="009D34C8">
                    <w:rPr>
                      <w:b/>
                    </w:rPr>
                    <w:lastRenderedPageBreak/>
                    <w:t>ВИКОНАВЕЦЬ:</w:t>
                  </w:r>
                </w:p>
                <w:p w:rsidR="00AD40AA" w:rsidRPr="009D34C8" w:rsidRDefault="00AD40AA" w:rsidP="00866F83">
                  <w:pPr>
                    <w:rPr>
                      <w:b/>
                    </w:rPr>
                  </w:pPr>
                </w:p>
                <w:p w:rsidR="00AD40AA" w:rsidRPr="009D34C8" w:rsidRDefault="00AD40AA" w:rsidP="00866F83">
                  <w:pPr>
                    <w:rPr>
                      <w:b/>
                    </w:rPr>
                  </w:pPr>
                  <w:r>
                    <w:rPr>
                      <w:b/>
                    </w:rPr>
                    <w:t>реквізити</w:t>
                  </w:r>
                </w:p>
                <w:p w:rsidR="00AD40AA" w:rsidRPr="009D34C8" w:rsidRDefault="00AD40AA" w:rsidP="00866F83">
                  <w:pPr>
                    <w:rPr>
                      <w:b/>
                    </w:rPr>
                  </w:pPr>
                </w:p>
                <w:p w:rsidR="00AD40AA" w:rsidRPr="009D34C8" w:rsidRDefault="00AD40AA" w:rsidP="00866F83">
                  <w:pPr>
                    <w:rPr>
                      <w:b/>
                    </w:rPr>
                  </w:pPr>
                  <w:r w:rsidRPr="009D34C8">
                    <w:rPr>
                      <w:b/>
                    </w:rPr>
                    <w:t xml:space="preserve">Директор                       </w:t>
                  </w:r>
                </w:p>
                <w:p w:rsidR="00AD40AA" w:rsidRPr="009D34C8" w:rsidRDefault="00AD40AA" w:rsidP="00866F83">
                  <w:pPr>
                    <w:rPr>
                      <w:b/>
                    </w:rPr>
                  </w:pPr>
                </w:p>
                <w:p w:rsidR="00AD40AA" w:rsidRPr="009D34C8" w:rsidRDefault="00AD40AA" w:rsidP="00866F83">
                  <w:pPr>
                    <w:rPr>
                      <w:b/>
                    </w:rPr>
                  </w:pPr>
                  <w:r w:rsidRPr="009D34C8">
                    <w:rPr>
                      <w:b/>
                    </w:rPr>
                    <w:t>_______________________</w:t>
                  </w:r>
                </w:p>
                <w:p w:rsidR="00AD40AA" w:rsidRPr="009D34C8" w:rsidRDefault="00AD40AA" w:rsidP="00866F83">
                  <w:pPr>
                    <w:rPr>
                      <w:b/>
                    </w:rPr>
                  </w:pPr>
                </w:p>
                <w:p w:rsidR="00AD40AA" w:rsidRDefault="00AD40AA" w:rsidP="00866F83">
                  <w:r w:rsidRPr="009D34C8">
                    <w:t>м.п.</w:t>
                  </w:r>
                </w:p>
                <w:p w:rsidR="00AD40AA" w:rsidRPr="00E25682" w:rsidRDefault="00AD40AA" w:rsidP="00866F83"/>
              </w:tc>
              <w:tc>
                <w:tcPr>
                  <w:tcW w:w="4799" w:type="dxa"/>
                  <w:tcBorders>
                    <w:top w:val="nil"/>
                    <w:left w:val="nil"/>
                    <w:bottom w:val="nil"/>
                    <w:right w:val="nil"/>
                  </w:tcBorders>
                </w:tcPr>
                <w:p w:rsidR="00AD40AA" w:rsidRPr="009D34C8" w:rsidRDefault="00AD40AA" w:rsidP="00866F83">
                  <w:pPr>
                    <w:jc w:val="center"/>
                    <w:rPr>
                      <w:b/>
                    </w:rPr>
                  </w:pPr>
                  <w:r w:rsidRPr="009D34C8">
                    <w:rPr>
                      <w:b/>
                    </w:rPr>
                    <w:t>ЗАМОВНИК:</w:t>
                  </w:r>
                </w:p>
                <w:p w:rsidR="00AD40AA" w:rsidRPr="009D34C8" w:rsidRDefault="00AD40AA" w:rsidP="00866F83">
                  <w:pPr>
                    <w:rPr>
                      <w:b/>
                    </w:rPr>
                  </w:pPr>
                </w:p>
                <w:p w:rsidR="00AD40AA" w:rsidRPr="007828F2" w:rsidRDefault="00AD40AA" w:rsidP="00866F83">
                  <w:pPr>
                    <w:tabs>
                      <w:tab w:val="left" w:pos="567"/>
                    </w:tabs>
                    <w:spacing w:line="276" w:lineRule="auto"/>
                    <w:rPr>
                      <w:bCs/>
                    </w:rPr>
                  </w:pPr>
                  <w:r w:rsidRPr="007828F2">
                    <w:rPr>
                      <w:bCs/>
                    </w:rPr>
                    <w:t>Управління капітального будівництва</w:t>
                  </w:r>
                </w:p>
                <w:p w:rsidR="00AD40AA" w:rsidRPr="007828F2" w:rsidRDefault="00AD40AA" w:rsidP="00866F83">
                  <w:pPr>
                    <w:tabs>
                      <w:tab w:val="left" w:pos="567"/>
                    </w:tabs>
                    <w:spacing w:line="276" w:lineRule="auto"/>
                    <w:rPr>
                      <w:bCs/>
                    </w:rPr>
                  </w:pPr>
                  <w:r w:rsidRPr="007828F2">
                    <w:rPr>
                      <w:bCs/>
                    </w:rPr>
                    <w:t>Чернігівської міської ради</w:t>
                  </w:r>
                </w:p>
                <w:p w:rsidR="00AD40AA" w:rsidRPr="007828F2" w:rsidRDefault="00AD40AA" w:rsidP="00866F83">
                  <w:pPr>
                    <w:tabs>
                      <w:tab w:val="left" w:pos="567"/>
                    </w:tabs>
                    <w:spacing w:line="276" w:lineRule="auto"/>
                    <w:rPr>
                      <w:bCs/>
                    </w:rPr>
                  </w:pPr>
                  <w:r w:rsidRPr="007828F2">
                    <w:t>Код ЄДРПОУ 05517729</w:t>
                  </w:r>
                </w:p>
                <w:p w:rsidR="00AD40AA" w:rsidRPr="007828F2" w:rsidRDefault="00AD40AA" w:rsidP="00866F83">
                  <w:pPr>
                    <w:tabs>
                      <w:tab w:val="left" w:pos="567"/>
                    </w:tabs>
                    <w:spacing w:line="276" w:lineRule="auto"/>
                    <w:rPr>
                      <w:bCs/>
                    </w:rPr>
                  </w:pPr>
                  <w:smartTag w:uri="urn:schemas-microsoft-com:office:smarttags" w:element="metricconverter">
                    <w:smartTagPr>
                      <w:attr w:name="ProductID" w:val="14017, м"/>
                    </w:smartTagPr>
                    <w:r w:rsidRPr="007828F2">
                      <w:rPr>
                        <w:bCs/>
                      </w:rPr>
                      <w:t>14017, м</w:t>
                    </w:r>
                  </w:smartTag>
                  <w:r w:rsidRPr="007828F2">
                    <w:rPr>
                      <w:bCs/>
                    </w:rPr>
                    <w:t>. Чернігів, вул. І. Мазепи, 19</w:t>
                  </w:r>
                </w:p>
                <w:p w:rsidR="00AD40AA" w:rsidRPr="007828F2" w:rsidRDefault="00AD40AA" w:rsidP="00866F83">
                  <w:pPr>
                    <w:tabs>
                      <w:tab w:val="left" w:pos="567"/>
                    </w:tabs>
                    <w:spacing w:line="276" w:lineRule="auto"/>
                    <w:rPr>
                      <w:bCs/>
                    </w:rPr>
                  </w:pPr>
                  <w:r w:rsidRPr="007828F2">
                    <w:rPr>
                      <w:bCs/>
                    </w:rPr>
                    <w:t xml:space="preserve">р/р </w:t>
                  </w:r>
                  <w:r>
                    <w:rPr>
                      <w:bCs/>
                    </w:rPr>
                    <w:t>_____________________</w:t>
                  </w:r>
                  <w:r w:rsidRPr="007828F2">
                    <w:rPr>
                      <w:bCs/>
                    </w:rPr>
                    <w:t xml:space="preserve">   ГУДКУ</w:t>
                  </w:r>
                </w:p>
                <w:p w:rsidR="00AD40AA" w:rsidRPr="007828F2" w:rsidRDefault="00AD40AA" w:rsidP="00866F83">
                  <w:pPr>
                    <w:tabs>
                      <w:tab w:val="left" w:pos="567"/>
                    </w:tabs>
                    <w:spacing w:line="276" w:lineRule="auto"/>
                    <w:rPr>
                      <w:bCs/>
                    </w:rPr>
                  </w:pPr>
                  <w:r w:rsidRPr="007828F2">
                    <w:rPr>
                      <w:bCs/>
                    </w:rPr>
                    <w:t>Чернігівської області в м. Чернігові</w:t>
                  </w:r>
                </w:p>
                <w:p w:rsidR="00AD40AA" w:rsidRPr="007828F2" w:rsidRDefault="00AD40AA" w:rsidP="00866F83">
                  <w:pPr>
                    <w:tabs>
                      <w:tab w:val="left" w:pos="567"/>
                    </w:tabs>
                    <w:spacing w:line="276" w:lineRule="auto"/>
                    <w:rPr>
                      <w:b/>
                    </w:rPr>
                  </w:pPr>
                  <w:r w:rsidRPr="007828F2">
                    <w:rPr>
                      <w:bCs/>
                    </w:rPr>
                    <w:t>МФО 853592</w:t>
                  </w:r>
                  <w:r w:rsidRPr="007828F2">
                    <w:t xml:space="preserve">                      </w:t>
                  </w:r>
                </w:p>
                <w:p w:rsidR="00AD40AA" w:rsidRPr="009D34C8" w:rsidRDefault="00AD40AA" w:rsidP="00866F83">
                  <w:pPr>
                    <w:rPr>
                      <w:b/>
                    </w:rPr>
                  </w:pPr>
                  <w:r w:rsidRPr="009D34C8">
                    <w:rPr>
                      <w:b/>
                    </w:rPr>
                    <w:t xml:space="preserve">                       </w:t>
                  </w:r>
                </w:p>
                <w:p w:rsidR="00AD40AA" w:rsidRPr="009D34C8" w:rsidRDefault="00AD40AA" w:rsidP="00866F83">
                  <w:pPr>
                    <w:rPr>
                      <w:b/>
                    </w:rPr>
                  </w:pPr>
                </w:p>
                <w:p w:rsidR="00AD40AA" w:rsidRPr="00752204" w:rsidRDefault="00AD40AA" w:rsidP="00866F83">
                  <w:pPr>
                    <w:rPr>
                      <w:b/>
                      <w:lang w:val="ru-RU"/>
                    </w:rPr>
                  </w:pPr>
                  <w:r w:rsidRPr="009D34C8">
                    <w:rPr>
                      <w:b/>
                    </w:rPr>
                    <w:t>_</w:t>
                  </w:r>
                  <w:r>
                    <w:rPr>
                      <w:b/>
                    </w:rPr>
                    <w:t>______________________ В.І. Почеп</w:t>
                  </w:r>
                </w:p>
                <w:p w:rsidR="00AD40AA" w:rsidRPr="009D34C8" w:rsidRDefault="00AD40AA" w:rsidP="00866F83">
                  <w:pPr>
                    <w:rPr>
                      <w:b/>
                      <w:lang w:val="ru-RU"/>
                    </w:rPr>
                  </w:pPr>
                </w:p>
                <w:p w:rsidR="00AD40AA" w:rsidRPr="009D34C8" w:rsidRDefault="00AD40AA" w:rsidP="00866F83">
                  <w:pPr>
                    <w:rPr>
                      <w:lang w:val="ru-RU"/>
                    </w:rPr>
                  </w:pPr>
                  <w:r w:rsidRPr="009D34C8">
                    <w:rPr>
                      <w:lang w:val="ru-RU"/>
                    </w:rPr>
                    <w:t>м.п.</w:t>
                  </w:r>
                </w:p>
                <w:p w:rsidR="00AD40AA" w:rsidRPr="009D34C8" w:rsidRDefault="00AD40AA" w:rsidP="00866F83">
                  <w:pPr>
                    <w:rPr>
                      <w:b/>
                    </w:rPr>
                  </w:pPr>
                </w:p>
              </w:tc>
            </w:tr>
          </w:tbl>
          <w:p w:rsidR="00AD40AA" w:rsidRPr="001D4F61" w:rsidRDefault="00AD40AA" w:rsidP="00866F83">
            <w:pPr>
              <w:rPr>
                <w:b/>
              </w:rPr>
            </w:pPr>
          </w:p>
          <w:p w:rsidR="00AD40AA" w:rsidRPr="00F24324" w:rsidRDefault="00AD40AA" w:rsidP="00866F83">
            <w:pPr>
              <w:spacing w:line="256" w:lineRule="auto"/>
              <w:jc w:val="both"/>
              <w:rPr>
                <w:rFonts w:ascii="Helvetica" w:hAnsi="Helvetica"/>
                <w:sz w:val="24"/>
                <w:szCs w:val="28"/>
              </w:rPr>
            </w:pPr>
            <w:r w:rsidRPr="00F24324">
              <w:rPr>
                <w:rFonts w:ascii="Helvetica" w:hAnsi="Helvetica"/>
                <w:sz w:val="24"/>
                <w:szCs w:val="28"/>
              </w:rPr>
              <w:t xml:space="preserve">    </w:t>
            </w:r>
          </w:p>
          <w:p w:rsidR="00AD40AA" w:rsidRPr="00F24324" w:rsidRDefault="00AD40AA" w:rsidP="00866F83">
            <w:pPr>
              <w:suppressAutoHyphens/>
              <w:adjustRightInd w:val="0"/>
              <w:spacing w:line="256" w:lineRule="auto"/>
              <w:jc w:val="both"/>
              <w:rPr>
                <w:rFonts w:ascii="Helvetica" w:hAnsi="Helvetica"/>
                <w:b/>
                <w:sz w:val="24"/>
                <w:szCs w:val="28"/>
                <w:lang w:eastAsia="ru-RU"/>
              </w:rPr>
            </w:pPr>
          </w:p>
        </w:tc>
      </w:tr>
    </w:tbl>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rPr>
          <w:rFonts w:ascii="Helvetica" w:hAnsi="Helvetica"/>
          <w:sz w:val="24"/>
          <w:szCs w:val="24"/>
        </w:rPr>
      </w:pPr>
    </w:p>
    <w:p w:rsidR="00AD40AA" w:rsidRDefault="00AD40AA" w:rsidP="00AD40AA">
      <w:pPr>
        <w:tabs>
          <w:tab w:val="left" w:pos="-284"/>
        </w:tabs>
        <w:jc w:val="right"/>
        <w:rPr>
          <w:rFonts w:ascii="Helvetica" w:hAnsi="Helvetica"/>
          <w:sz w:val="24"/>
          <w:szCs w:val="24"/>
        </w:rPr>
      </w:pPr>
      <w:r>
        <w:rPr>
          <w:rFonts w:ascii="Helvetica" w:hAnsi="Helvetica"/>
          <w:sz w:val="24"/>
          <w:szCs w:val="24"/>
        </w:rPr>
        <w:lastRenderedPageBreak/>
        <w:t>Додаток 5</w:t>
      </w:r>
    </w:p>
    <w:p w:rsidR="00AD40AA" w:rsidRDefault="00AD40AA" w:rsidP="00AD40AA">
      <w:pPr>
        <w:tabs>
          <w:tab w:val="left" w:pos="-284"/>
        </w:tabs>
        <w:jc w:val="right"/>
        <w:rPr>
          <w:rFonts w:ascii="Helvetica" w:hAnsi="Helvetica"/>
          <w:sz w:val="24"/>
          <w:szCs w:val="24"/>
        </w:rPr>
      </w:pPr>
      <w:r>
        <w:rPr>
          <w:b/>
          <w:bCs/>
          <w:sz w:val="24"/>
          <w:szCs w:val="24"/>
          <w:lang w:eastAsia="ru-RU"/>
        </w:rPr>
        <w:t>Проект Договору</w:t>
      </w:r>
    </w:p>
    <w:p w:rsidR="00AD40AA" w:rsidRDefault="00AD40AA" w:rsidP="00AD40AA">
      <w:pPr>
        <w:tabs>
          <w:tab w:val="left" w:pos="-284"/>
        </w:tabs>
        <w:jc w:val="right"/>
        <w:rPr>
          <w:rFonts w:ascii="Helvetica" w:hAnsi="Helvetica"/>
          <w:sz w:val="24"/>
          <w:szCs w:val="24"/>
        </w:rPr>
      </w:pPr>
    </w:p>
    <w:p w:rsidR="00AD40AA" w:rsidRPr="007B42FF" w:rsidRDefault="00AD40AA" w:rsidP="00AD40AA">
      <w:pPr>
        <w:keepNext/>
        <w:keepLines/>
        <w:jc w:val="center"/>
        <w:outlineLvl w:val="0"/>
        <w:rPr>
          <w:b/>
          <w:bCs/>
          <w:sz w:val="24"/>
          <w:szCs w:val="24"/>
          <w:lang w:eastAsia="ru-RU"/>
        </w:rPr>
      </w:pPr>
      <w:r w:rsidRPr="007B42FF">
        <w:rPr>
          <w:b/>
          <w:bCs/>
          <w:sz w:val="24"/>
          <w:szCs w:val="24"/>
          <w:lang w:eastAsia="ru-RU"/>
        </w:rPr>
        <w:t>ДОГОВІР  № _______</w:t>
      </w:r>
    </w:p>
    <w:p w:rsidR="00AD40AA" w:rsidRPr="007B42FF" w:rsidRDefault="00AD40AA" w:rsidP="00AD40AA">
      <w:pPr>
        <w:jc w:val="center"/>
        <w:rPr>
          <w:sz w:val="24"/>
          <w:szCs w:val="24"/>
          <w:lang w:eastAsia="ru-RU"/>
        </w:rPr>
      </w:pPr>
      <w:r w:rsidRPr="007B42FF">
        <w:rPr>
          <w:sz w:val="24"/>
          <w:szCs w:val="24"/>
          <w:lang w:eastAsia="ru-RU"/>
        </w:rPr>
        <w:t>на здійснення авторського нагляду</w:t>
      </w:r>
    </w:p>
    <w:p w:rsidR="00AD40AA" w:rsidRPr="00EC7DA5" w:rsidRDefault="00AD40AA" w:rsidP="00AD40AA">
      <w:pPr>
        <w:ind w:firstLine="709"/>
        <w:rPr>
          <w:sz w:val="16"/>
          <w:szCs w:val="16"/>
          <w:lang w:eastAsia="ru-RU"/>
        </w:rPr>
      </w:pPr>
    </w:p>
    <w:p w:rsidR="00AD40AA" w:rsidRPr="007B42FF" w:rsidRDefault="00AD40AA" w:rsidP="00AD40AA">
      <w:pPr>
        <w:ind w:firstLine="709"/>
        <w:rPr>
          <w:sz w:val="24"/>
          <w:szCs w:val="24"/>
          <w:lang w:eastAsia="ru-RU"/>
        </w:rPr>
      </w:pPr>
      <w:r w:rsidRPr="007B42FF">
        <w:rPr>
          <w:sz w:val="24"/>
          <w:szCs w:val="24"/>
          <w:lang w:eastAsia="ru-RU"/>
        </w:rPr>
        <w:t xml:space="preserve">м. Чернігів                                                                         «_____ »  </w:t>
      </w:r>
      <w:r w:rsidRPr="007B42FF">
        <w:rPr>
          <w:sz w:val="24"/>
          <w:szCs w:val="24"/>
          <w:u w:val="single"/>
          <w:lang w:eastAsia="ru-RU"/>
        </w:rPr>
        <w:t xml:space="preserve">                     </w:t>
      </w:r>
      <w:r w:rsidRPr="007B42FF">
        <w:rPr>
          <w:sz w:val="24"/>
          <w:szCs w:val="24"/>
          <w:lang w:eastAsia="ru-RU"/>
        </w:rPr>
        <w:t xml:space="preserve">  201</w:t>
      </w:r>
      <w:r>
        <w:rPr>
          <w:sz w:val="24"/>
          <w:szCs w:val="24"/>
          <w:lang w:val="ru-RU" w:eastAsia="ru-RU"/>
        </w:rPr>
        <w:t>9</w:t>
      </w:r>
      <w:r w:rsidRPr="007B42FF">
        <w:rPr>
          <w:sz w:val="24"/>
          <w:szCs w:val="24"/>
          <w:lang w:eastAsia="ru-RU"/>
        </w:rPr>
        <w:t xml:space="preserve"> р.     </w:t>
      </w:r>
    </w:p>
    <w:p w:rsidR="00AD40AA" w:rsidRPr="007B42FF" w:rsidRDefault="00AD40AA" w:rsidP="00AD40AA">
      <w:pPr>
        <w:ind w:firstLine="709"/>
        <w:rPr>
          <w:sz w:val="24"/>
          <w:szCs w:val="24"/>
          <w:u w:val="single"/>
          <w:lang w:eastAsia="ru-RU"/>
        </w:rPr>
      </w:pPr>
      <w:r w:rsidRPr="007B42FF">
        <w:rPr>
          <w:sz w:val="24"/>
          <w:szCs w:val="24"/>
          <w:lang w:eastAsia="ru-RU"/>
        </w:rPr>
        <w:t xml:space="preserve">                            </w:t>
      </w:r>
    </w:p>
    <w:p w:rsidR="00AD40AA" w:rsidRPr="0083275E" w:rsidRDefault="00AD40AA" w:rsidP="00AD40AA">
      <w:pPr>
        <w:ind w:firstLine="709"/>
        <w:jc w:val="both"/>
      </w:pPr>
      <w:r>
        <w:rPr>
          <w:b/>
        </w:rPr>
        <w:t>_______________</w:t>
      </w:r>
      <w:r w:rsidRPr="007E63A3">
        <w:rPr>
          <w:b/>
        </w:rPr>
        <w:t xml:space="preserve"> </w:t>
      </w:r>
      <w:r w:rsidRPr="007E63A3">
        <w:t>(надалі -</w:t>
      </w:r>
      <w:r w:rsidRPr="007E63A3">
        <w:rPr>
          <w:b/>
        </w:rPr>
        <w:t xml:space="preserve"> Виконавець</w:t>
      </w:r>
      <w:r w:rsidRPr="007E63A3">
        <w:t xml:space="preserve">), </w:t>
      </w:r>
      <w:r>
        <w:rPr>
          <w:lang w:val="ru-RU"/>
        </w:rPr>
        <w:t xml:space="preserve">що </w:t>
      </w:r>
      <w:r w:rsidRPr="007E63A3">
        <w:t xml:space="preserve">є платником податку на прибуток на загальних умовах, в особі </w:t>
      </w:r>
      <w:r w:rsidRPr="0083275E">
        <w:t xml:space="preserve">директора </w:t>
      </w:r>
      <w:r>
        <w:t>________</w:t>
      </w:r>
      <w:r w:rsidRPr="0083275E">
        <w:t xml:space="preserve">, який  діє  на  підставі  </w:t>
      </w:r>
      <w:r>
        <w:t>______</w:t>
      </w:r>
      <w:r w:rsidRPr="0083275E">
        <w:t xml:space="preserve">,  з однієї сторони, та </w:t>
      </w:r>
    </w:p>
    <w:p w:rsidR="00AD40AA" w:rsidRPr="007E63A3" w:rsidRDefault="00AD40AA" w:rsidP="00AD40AA">
      <w:pPr>
        <w:ind w:firstLine="720"/>
        <w:jc w:val="both"/>
      </w:pPr>
      <w:r>
        <w:rPr>
          <w:b/>
        </w:rPr>
        <w:t xml:space="preserve">УПРАВЛІННЯ КАПІТАЛЬНОГО БУДІВНИЦТВА Чернігівської міської ради </w:t>
      </w:r>
      <w:r w:rsidRPr="007E63A3">
        <w:t xml:space="preserve">(надалі – </w:t>
      </w:r>
      <w:r w:rsidRPr="007E63A3">
        <w:rPr>
          <w:b/>
        </w:rPr>
        <w:t>Замовник</w:t>
      </w:r>
      <w:r w:rsidRPr="007E63A3">
        <w:t>),</w:t>
      </w:r>
      <w:r w:rsidRPr="007E63A3">
        <w:rPr>
          <w:b/>
        </w:rPr>
        <w:t xml:space="preserve"> </w:t>
      </w:r>
      <w:r w:rsidRPr="007E63A3">
        <w:t xml:space="preserve">в особі </w:t>
      </w:r>
      <w:r>
        <w:t>начальника управління Почепа Вячеслава Ігоровича</w:t>
      </w:r>
      <w:r w:rsidRPr="007E63A3">
        <w:t xml:space="preserve">, який діє на підставі </w:t>
      </w:r>
      <w:r>
        <w:t>Положення</w:t>
      </w:r>
      <w:r w:rsidRPr="007E63A3">
        <w:t>, з другої  сторони, а разом – Сторони, уклали даний  Договір про наступне:</w:t>
      </w:r>
    </w:p>
    <w:p w:rsidR="00AD40AA" w:rsidRPr="007B42FF" w:rsidRDefault="00AD40AA" w:rsidP="00AD40AA">
      <w:pPr>
        <w:shd w:val="clear" w:color="auto" w:fill="FFFFFF"/>
        <w:suppressAutoHyphens/>
        <w:spacing w:before="120" w:after="60"/>
        <w:jc w:val="both"/>
        <w:textAlignment w:val="baseline"/>
        <w:rPr>
          <w:kern w:val="3"/>
          <w:sz w:val="24"/>
          <w:szCs w:val="24"/>
          <w:lang w:eastAsia="zh-CN"/>
        </w:rPr>
      </w:pPr>
      <w:r w:rsidRPr="007B42FF">
        <w:rPr>
          <w:b/>
          <w:color w:val="000000"/>
          <w:spacing w:val="-1"/>
          <w:kern w:val="3"/>
          <w:sz w:val="24"/>
          <w:szCs w:val="24"/>
          <w:lang w:eastAsia="zh-CN"/>
        </w:rPr>
        <w:t>1.ПРЕДМЕТ ДОГОВОРУ</w:t>
      </w:r>
    </w:p>
    <w:p w:rsidR="00AD40AA" w:rsidRPr="007B42FF" w:rsidRDefault="00AD40AA" w:rsidP="00AD40AA">
      <w:pPr>
        <w:shd w:val="clear" w:color="auto" w:fill="FFFFFF"/>
        <w:tabs>
          <w:tab w:val="left" w:pos="709"/>
          <w:tab w:val="left" w:pos="6557"/>
        </w:tabs>
        <w:suppressAutoHyphens/>
        <w:ind w:firstLine="709"/>
        <w:jc w:val="both"/>
        <w:textAlignment w:val="baseline"/>
        <w:rPr>
          <w:color w:val="000000"/>
          <w:kern w:val="3"/>
          <w:sz w:val="24"/>
          <w:szCs w:val="24"/>
          <w:lang w:eastAsia="zh-CN"/>
        </w:rPr>
      </w:pPr>
      <w:r w:rsidRPr="007B42FF">
        <w:rPr>
          <w:b/>
          <w:color w:val="000000"/>
          <w:kern w:val="3"/>
          <w:sz w:val="24"/>
          <w:szCs w:val="24"/>
          <w:lang w:eastAsia="zh-CN"/>
        </w:rPr>
        <w:t>1.1.</w:t>
      </w:r>
      <w:r w:rsidRPr="007B42FF">
        <w:rPr>
          <w:color w:val="000000"/>
          <w:kern w:val="3"/>
          <w:sz w:val="24"/>
          <w:szCs w:val="24"/>
          <w:lang w:eastAsia="zh-CN"/>
        </w:rPr>
        <w:t xml:space="preserve"> Для цілей цього Договору наступні терміни вживаються у наведеному значенні:</w:t>
      </w:r>
    </w:p>
    <w:p w:rsidR="00AD40AA" w:rsidRPr="007B42FF" w:rsidRDefault="00AD40AA" w:rsidP="00AD40AA">
      <w:pPr>
        <w:shd w:val="clear" w:color="auto" w:fill="FFFFFF"/>
        <w:tabs>
          <w:tab w:val="left" w:pos="709"/>
          <w:tab w:val="left" w:pos="6557"/>
        </w:tabs>
        <w:suppressAutoHyphens/>
        <w:ind w:firstLine="709"/>
        <w:jc w:val="both"/>
        <w:textAlignment w:val="baseline"/>
        <w:rPr>
          <w:kern w:val="3"/>
          <w:sz w:val="24"/>
          <w:szCs w:val="24"/>
          <w:lang w:eastAsia="zh-CN"/>
        </w:rPr>
      </w:pPr>
      <w:r w:rsidRPr="007B42FF">
        <w:rPr>
          <w:b/>
          <w:i/>
          <w:color w:val="000000"/>
          <w:kern w:val="3"/>
          <w:sz w:val="24"/>
          <w:szCs w:val="24"/>
          <w:lang w:eastAsia="zh-CN"/>
        </w:rPr>
        <w:t>Замовник</w:t>
      </w:r>
      <w:r w:rsidRPr="007B42FF">
        <w:rPr>
          <w:color w:val="000000"/>
          <w:kern w:val="3"/>
          <w:sz w:val="24"/>
          <w:szCs w:val="24"/>
          <w:lang w:eastAsia="zh-CN"/>
        </w:rPr>
        <w:t xml:space="preserve"> – Управління капітального будівництва Чернігівської міської ради</w:t>
      </w:r>
      <w:r w:rsidRPr="007B42FF">
        <w:rPr>
          <w:kern w:val="3"/>
          <w:sz w:val="24"/>
          <w:szCs w:val="24"/>
          <w:lang w:eastAsia="zh-CN"/>
        </w:rPr>
        <w:t>, яке укладає договір</w:t>
      </w:r>
      <w:r w:rsidRPr="007B42FF">
        <w:rPr>
          <w:color w:val="000000"/>
          <w:kern w:val="3"/>
          <w:sz w:val="24"/>
          <w:szCs w:val="24"/>
          <w:lang w:eastAsia="zh-CN"/>
        </w:rPr>
        <w:t xml:space="preserve"> на здійснення авторського нагляду, організовує та фінансує будівництво об’єкту</w:t>
      </w:r>
      <w:r w:rsidRPr="007B42FF">
        <w:rPr>
          <w:kern w:val="3"/>
          <w:sz w:val="24"/>
          <w:szCs w:val="24"/>
          <w:lang w:eastAsia="zh-CN"/>
        </w:rPr>
        <w:t>.</w:t>
      </w:r>
    </w:p>
    <w:p w:rsidR="00AD40AA" w:rsidRPr="007B42FF" w:rsidRDefault="00AD40AA" w:rsidP="00AD40AA">
      <w:pPr>
        <w:shd w:val="clear" w:color="auto" w:fill="FFFFFF"/>
        <w:tabs>
          <w:tab w:val="left" w:pos="709"/>
          <w:tab w:val="left" w:pos="6557"/>
        </w:tabs>
        <w:suppressAutoHyphens/>
        <w:ind w:firstLine="709"/>
        <w:jc w:val="both"/>
        <w:textAlignment w:val="baseline"/>
        <w:rPr>
          <w:color w:val="000000"/>
          <w:kern w:val="3"/>
          <w:sz w:val="24"/>
          <w:szCs w:val="24"/>
          <w:lang w:eastAsia="zh-CN"/>
        </w:rPr>
      </w:pPr>
      <w:r w:rsidRPr="007B42FF">
        <w:rPr>
          <w:b/>
          <w:i/>
          <w:color w:val="000000"/>
          <w:kern w:val="3"/>
          <w:sz w:val="24"/>
          <w:szCs w:val="24"/>
          <w:lang w:eastAsia="zh-CN"/>
        </w:rPr>
        <w:t>Виконавець</w:t>
      </w:r>
      <w:r w:rsidRPr="007B42FF">
        <w:rPr>
          <w:color w:val="000000"/>
          <w:kern w:val="3"/>
          <w:sz w:val="24"/>
          <w:szCs w:val="24"/>
          <w:lang w:eastAsia="zh-CN"/>
        </w:rPr>
        <w:t xml:space="preserve"> –</w:t>
      </w:r>
      <w:r>
        <w:rPr>
          <w:color w:val="000000"/>
          <w:kern w:val="3"/>
          <w:sz w:val="24"/>
          <w:szCs w:val="24"/>
          <w:lang w:eastAsia="zh-CN"/>
        </w:rPr>
        <w:t xml:space="preserve"> _____________________,</w:t>
      </w:r>
      <w:r w:rsidRPr="007B42FF">
        <w:rPr>
          <w:color w:val="000000"/>
          <w:kern w:val="3"/>
          <w:sz w:val="24"/>
          <w:szCs w:val="24"/>
          <w:lang w:eastAsia="zh-CN"/>
        </w:rPr>
        <w:t xml:space="preserve"> </w:t>
      </w:r>
      <w:r>
        <w:rPr>
          <w:color w:val="000000"/>
          <w:kern w:val="3"/>
          <w:sz w:val="24"/>
          <w:szCs w:val="24"/>
          <w:lang w:eastAsia="zh-CN"/>
        </w:rPr>
        <w:t>що</w:t>
      </w:r>
      <w:r w:rsidRPr="007B42FF">
        <w:rPr>
          <w:color w:val="000000"/>
          <w:kern w:val="3"/>
          <w:sz w:val="24"/>
          <w:szCs w:val="24"/>
          <w:lang w:eastAsia="zh-CN"/>
        </w:rPr>
        <w:t xml:space="preserve"> буде здійснювати авторський нагляд за будівництвом об’єкту.</w:t>
      </w:r>
    </w:p>
    <w:p w:rsidR="00AD40AA" w:rsidRPr="007B42FF" w:rsidRDefault="00AD40AA" w:rsidP="00AD40AA">
      <w:pPr>
        <w:shd w:val="clear" w:color="auto" w:fill="FFFFFF"/>
        <w:tabs>
          <w:tab w:val="left" w:pos="709"/>
          <w:tab w:val="left" w:pos="6557"/>
        </w:tabs>
        <w:suppressAutoHyphens/>
        <w:ind w:firstLine="709"/>
        <w:jc w:val="both"/>
        <w:textAlignment w:val="baseline"/>
        <w:rPr>
          <w:kern w:val="3"/>
          <w:sz w:val="24"/>
          <w:szCs w:val="24"/>
          <w:lang w:eastAsia="zh-CN"/>
        </w:rPr>
      </w:pPr>
      <w:r w:rsidRPr="007B42FF">
        <w:rPr>
          <w:b/>
          <w:i/>
          <w:color w:val="000000"/>
          <w:kern w:val="3"/>
          <w:sz w:val="24"/>
          <w:szCs w:val="24"/>
          <w:lang w:eastAsia="zh-CN"/>
        </w:rPr>
        <w:t>Авторський нагляд</w:t>
      </w:r>
      <w:r w:rsidRPr="007B42FF">
        <w:rPr>
          <w:color w:val="000000"/>
          <w:kern w:val="3"/>
          <w:sz w:val="24"/>
          <w:szCs w:val="24"/>
          <w:lang w:eastAsia="zh-CN"/>
        </w:rPr>
        <w:t xml:space="preserve"> – нагляд автору проекту за відповідністю будівельно-монтажних робіт, що виконуються, проектній документації, розробленій автором проекту для будівництва об’єкту будівництва.</w:t>
      </w:r>
    </w:p>
    <w:p w:rsidR="00AD40AA" w:rsidRPr="007B42FF" w:rsidRDefault="00AD40AA" w:rsidP="00AD40AA">
      <w:pPr>
        <w:shd w:val="clear" w:color="auto" w:fill="FFFFFF"/>
        <w:tabs>
          <w:tab w:val="left" w:pos="709"/>
          <w:tab w:val="left" w:pos="6557"/>
        </w:tabs>
        <w:suppressAutoHyphens/>
        <w:ind w:firstLine="709"/>
        <w:jc w:val="both"/>
        <w:textAlignment w:val="baseline"/>
        <w:rPr>
          <w:b/>
          <w:bCs/>
          <w:color w:val="000000"/>
          <w:kern w:val="3"/>
          <w:sz w:val="24"/>
          <w:szCs w:val="24"/>
          <w:lang w:eastAsia="zh-CN"/>
        </w:rPr>
      </w:pPr>
      <w:r w:rsidRPr="007B42FF">
        <w:rPr>
          <w:b/>
          <w:bCs/>
          <w:i/>
          <w:color w:val="000000"/>
          <w:kern w:val="3"/>
          <w:sz w:val="24"/>
          <w:szCs w:val="24"/>
          <w:lang w:eastAsia="zh-CN"/>
        </w:rPr>
        <w:t>Об’єкт будівництва</w:t>
      </w:r>
      <w:r w:rsidRPr="007B42FF">
        <w:rPr>
          <w:b/>
          <w:bCs/>
          <w:color w:val="000000"/>
          <w:kern w:val="3"/>
          <w:sz w:val="24"/>
          <w:szCs w:val="24"/>
          <w:lang w:eastAsia="zh-CN"/>
        </w:rPr>
        <w:t xml:space="preserve"> – </w:t>
      </w:r>
      <w:r w:rsidRPr="007B1C41">
        <w:rPr>
          <w:b/>
          <w:color w:val="000000"/>
          <w:sz w:val="24"/>
          <w:szCs w:val="24"/>
          <w:lang w:eastAsia="uk-UA"/>
        </w:rPr>
        <w:t>«</w:t>
      </w:r>
      <w:r w:rsidRPr="007B1C41">
        <w:rPr>
          <w:b/>
          <w:sz w:val="24"/>
          <w:szCs w:val="24"/>
          <w:lang w:eastAsia="uk-UA"/>
        </w:rPr>
        <w:t xml:space="preserve">Капітальний ремонт </w:t>
      </w:r>
      <w:r w:rsidRPr="007B1C41">
        <w:rPr>
          <w:b/>
          <w:sz w:val="24"/>
          <w:szCs w:val="24"/>
          <w:shd w:val="clear" w:color="auto" w:fill="FFFFFF"/>
        </w:rPr>
        <w:t>КНП</w:t>
      </w:r>
      <w:r w:rsidRPr="007B1C41">
        <w:rPr>
          <w:b/>
          <w:sz w:val="24"/>
          <w:szCs w:val="24"/>
          <w:lang w:eastAsia="uk-UA"/>
        </w:rPr>
        <w:t xml:space="preserve"> «Пологовий будинок» Чернігівської міської ради по вул. 1-го Травня, 172 в м. Чернігові. Комплексна термомодернізація»</w:t>
      </w:r>
      <w:r>
        <w:rPr>
          <w:rFonts w:eastAsia="MS Mincho"/>
          <w:b/>
        </w:rPr>
        <w:t xml:space="preserve"> ДК 021:2015 (45453000-7 «Капітальний ремонт і реставрація»)</w:t>
      </w:r>
      <w:r w:rsidRPr="007B42FF">
        <w:rPr>
          <w:b/>
          <w:bCs/>
          <w:color w:val="000000"/>
          <w:kern w:val="3"/>
          <w:sz w:val="24"/>
          <w:szCs w:val="24"/>
          <w:lang w:eastAsia="zh-CN"/>
        </w:rPr>
        <w:t>.</w:t>
      </w:r>
    </w:p>
    <w:p w:rsidR="00AD40AA" w:rsidRPr="007B42FF" w:rsidRDefault="00AD40AA" w:rsidP="00AD40AA">
      <w:pPr>
        <w:shd w:val="clear" w:color="auto" w:fill="FFFFFF"/>
        <w:tabs>
          <w:tab w:val="left" w:pos="709"/>
          <w:tab w:val="left" w:pos="6557"/>
        </w:tabs>
        <w:suppressAutoHyphens/>
        <w:ind w:firstLine="709"/>
        <w:jc w:val="both"/>
        <w:textAlignment w:val="baseline"/>
        <w:rPr>
          <w:kern w:val="3"/>
          <w:sz w:val="24"/>
          <w:szCs w:val="24"/>
          <w:lang w:eastAsia="zh-CN"/>
        </w:rPr>
      </w:pPr>
      <w:r w:rsidRPr="007B42FF">
        <w:rPr>
          <w:b/>
          <w:i/>
          <w:color w:val="000000"/>
          <w:kern w:val="3"/>
          <w:sz w:val="24"/>
          <w:szCs w:val="24"/>
          <w:lang w:eastAsia="zh-CN"/>
        </w:rPr>
        <w:t>Договір на здійснення авторського нагляду</w:t>
      </w:r>
      <w:r w:rsidRPr="007B42FF">
        <w:rPr>
          <w:color w:val="000000"/>
          <w:kern w:val="3"/>
          <w:sz w:val="24"/>
          <w:szCs w:val="24"/>
          <w:lang w:eastAsia="zh-CN"/>
        </w:rPr>
        <w:t xml:space="preserve"> – даний Договір, який регулює взаємовідносини між Замовником та Виконавцем, встановлює їх права та обов’язки щодо здійснення авторського нагляду за будівництвом об’єкту будівництва.</w:t>
      </w:r>
    </w:p>
    <w:p w:rsidR="00AD40AA" w:rsidRDefault="00AD40AA" w:rsidP="00AD40AA">
      <w:pPr>
        <w:shd w:val="clear" w:color="auto" w:fill="FFFFFF"/>
        <w:tabs>
          <w:tab w:val="left" w:pos="709"/>
          <w:tab w:val="left" w:pos="6557"/>
        </w:tabs>
        <w:suppressAutoHyphens/>
        <w:ind w:firstLine="709"/>
        <w:jc w:val="both"/>
        <w:textAlignment w:val="baseline"/>
        <w:rPr>
          <w:color w:val="000000"/>
          <w:kern w:val="3"/>
          <w:sz w:val="24"/>
          <w:szCs w:val="24"/>
          <w:lang w:eastAsia="zh-CN"/>
        </w:rPr>
      </w:pPr>
      <w:r w:rsidRPr="007B42FF">
        <w:rPr>
          <w:b/>
          <w:color w:val="000000"/>
          <w:kern w:val="3"/>
          <w:sz w:val="24"/>
          <w:szCs w:val="24"/>
          <w:lang w:eastAsia="zh-CN"/>
        </w:rPr>
        <w:t>1.2.</w:t>
      </w:r>
      <w:r w:rsidRPr="007B42FF">
        <w:rPr>
          <w:color w:val="000000"/>
          <w:kern w:val="3"/>
          <w:sz w:val="24"/>
          <w:szCs w:val="24"/>
          <w:lang w:eastAsia="zh-CN"/>
        </w:rPr>
        <w:t>Замовник доручає, а Виконавець зобов’язується здійснювати авторський нагляд під час будівництва об’єкту відповідно до календарного плану здійснення авторського нагляду (Додаток № 1), а Замовник зобов’язується прийняти і оплатити такі роботи відповідно до умов цього Договору.</w:t>
      </w:r>
    </w:p>
    <w:p w:rsidR="00AD40AA" w:rsidRPr="007B42FF" w:rsidRDefault="00AD40AA" w:rsidP="00AD40AA">
      <w:pPr>
        <w:shd w:val="clear" w:color="auto" w:fill="FFFFFF"/>
        <w:suppressAutoHyphens/>
        <w:spacing w:before="120" w:after="60"/>
        <w:jc w:val="center"/>
        <w:textAlignment w:val="baseline"/>
        <w:rPr>
          <w:kern w:val="3"/>
          <w:sz w:val="24"/>
          <w:szCs w:val="24"/>
          <w:lang w:eastAsia="zh-CN"/>
        </w:rPr>
      </w:pPr>
      <w:r>
        <w:rPr>
          <w:b/>
          <w:color w:val="000000"/>
          <w:spacing w:val="-1"/>
          <w:kern w:val="3"/>
          <w:sz w:val="24"/>
          <w:szCs w:val="24"/>
          <w:lang w:eastAsia="zh-CN"/>
        </w:rPr>
        <w:t>2</w:t>
      </w:r>
      <w:r w:rsidRPr="007B42FF">
        <w:rPr>
          <w:b/>
          <w:color w:val="000000"/>
          <w:spacing w:val="-1"/>
          <w:kern w:val="3"/>
          <w:sz w:val="24"/>
          <w:szCs w:val="24"/>
          <w:lang w:eastAsia="zh-CN"/>
        </w:rPr>
        <w:t>.</w:t>
      </w:r>
      <w:r>
        <w:rPr>
          <w:b/>
          <w:color w:val="000000"/>
          <w:spacing w:val="-1"/>
          <w:kern w:val="3"/>
          <w:sz w:val="24"/>
          <w:szCs w:val="24"/>
          <w:lang w:eastAsia="zh-CN"/>
        </w:rPr>
        <w:t>ЯКІСТЬ РОБІТ</w:t>
      </w:r>
    </w:p>
    <w:p w:rsidR="00AD40AA" w:rsidRPr="007B42FF" w:rsidRDefault="00AD40AA" w:rsidP="00AD40AA">
      <w:pPr>
        <w:shd w:val="clear" w:color="auto" w:fill="FFFFFF"/>
        <w:tabs>
          <w:tab w:val="left" w:pos="709"/>
          <w:tab w:val="left" w:pos="6557"/>
        </w:tabs>
        <w:suppressAutoHyphens/>
        <w:ind w:firstLine="709"/>
        <w:jc w:val="both"/>
        <w:textAlignment w:val="baseline"/>
        <w:rPr>
          <w:kern w:val="3"/>
          <w:sz w:val="24"/>
          <w:szCs w:val="24"/>
          <w:lang w:eastAsia="zh-CN"/>
        </w:rPr>
      </w:pPr>
      <w:r>
        <w:rPr>
          <w:b/>
          <w:color w:val="000000"/>
          <w:kern w:val="3"/>
          <w:sz w:val="24"/>
          <w:szCs w:val="24"/>
          <w:lang w:eastAsia="zh-CN"/>
        </w:rPr>
        <w:t>2</w:t>
      </w:r>
      <w:r w:rsidRPr="007B42FF">
        <w:rPr>
          <w:b/>
          <w:color w:val="000000"/>
          <w:kern w:val="3"/>
          <w:sz w:val="24"/>
          <w:szCs w:val="24"/>
          <w:lang w:eastAsia="zh-CN"/>
        </w:rPr>
        <w:t>.</w:t>
      </w:r>
      <w:r>
        <w:rPr>
          <w:b/>
          <w:color w:val="000000"/>
          <w:kern w:val="3"/>
          <w:sz w:val="24"/>
          <w:szCs w:val="24"/>
          <w:lang w:eastAsia="zh-CN"/>
        </w:rPr>
        <w:t>1</w:t>
      </w:r>
      <w:r w:rsidRPr="007B42FF">
        <w:rPr>
          <w:b/>
          <w:color w:val="000000"/>
          <w:kern w:val="3"/>
          <w:sz w:val="24"/>
          <w:szCs w:val="24"/>
          <w:lang w:eastAsia="zh-CN"/>
        </w:rPr>
        <w:t>.</w:t>
      </w:r>
      <w:r w:rsidRPr="007B42FF">
        <w:rPr>
          <w:color w:val="000000"/>
          <w:kern w:val="3"/>
          <w:sz w:val="24"/>
          <w:szCs w:val="24"/>
          <w:lang w:eastAsia="zh-CN"/>
        </w:rPr>
        <w:t xml:space="preserve">Виконавець здійснює авторський нагляд згідно з вимогами законодавства України, зокрема: Закону України "Про архітектурну діяльність"; Порядку здійснення авторського нагляду під час будівництва об'єкта архітектури, затвердженого постановою Кабінету міністрів України від 11.07.2007 №903 "Про авторський та технічний нагляд під час будівництва об'єкта архітектури"; </w:t>
      </w:r>
      <w:r w:rsidRPr="007B42FF">
        <w:rPr>
          <w:kern w:val="3"/>
          <w:sz w:val="24"/>
          <w:szCs w:val="24"/>
          <w:lang w:eastAsia="zh-CN"/>
        </w:rPr>
        <w:t>ДСТУ – Н Б А.2.2.-11:2014 "Настанова щодо проведення авторського нагляду за будівництвом", іншими нормативно-правовими і нормативними актами та умовами цього Договору.</w:t>
      </w:r>
    </w:p>
    <w:p w:rsidR="00AD40AA" w:rsidRPr="007B42FF" w:rsidRDefault="00AD40AA" w:rsidP="00AD40AA">
      <w:pPr>
        <w:shd w:val="clear" w:color="auto" w:fill="FFFFFF"/>
        <w:suppressAutoHyphens/>
        <w:spacing w:before="120" w:after="60"/>
        <w:jc w:val="center"/>
        <w:textAlignment w:val="baseline"/>
        <w:rPr>
          <w:kern w:val="3"/>
          <w:sz w:val="24"/>
          <w:szCs w:val="24"/>
          <w:lang w:eastAsia="zh-CN"/>
        </w:rPr>
      </w:pPr>
      <w:r>
        <w:rPr>
          <w:b/>
          <w:color w:val="000000"/>
          <w:spacing w:val="-1"/>
          <w:kern w:val="3"/>
          <w:sz w:val="24"/>
          <w:szCs w:val="24"/>
          <w:lang w:eastAsia="zh-CN"/>
        </w:rPr>
        <w:t>3</w:t>
      </w:r>
      <w:r w:rsidRPr="007B42FF">
        <w:rPr>
          <w:b/>
          <w:color w:val="000000"/>
          <w:spacing w:val="-1"/>
          <w:kern w:val="3"/>
          <w:sz w:val="24"/>
          <w:szCs w:val="24"/>
          <w:lang w:eastAsia="zh-CN"/>
        </w:rPr>
        <w:t>.</w:t>
      </w:r>
      <w:r>
        <w:rPr>
          <w:b/>
          <w:color w:val="000000"/>
          <w:spacing w:val="-1"/>
          <w:kern w:val="3"/>
          <w:sz w:val="24"/>
          <w:szCs w:val="24"/>
          <w:lang w:eastAsia="zh-CN"/>
        </w:rPr>
        <w:t>ЦІНА ДОГОВОРУ</w:t>
      </w:r>
    </w:p>
    <w:p w:rsidR="00AD40AA" w:rsidRPr="007B42FF" w:rsidRDefault="00AD40AA" w:rsidP="00AD40AA">
      <w:pPr>
        <w:tabs>
          <w:tab w:val="left" w:pos="567"/>
        </w:tabs>
        <w:suppressAutoHyphens/>
        <w:snapToGrid w:val="0"/>
        <w:ind w:firstLine="709"/>
        <w:jc w:val="both"/>
        <w:textAlignment w:val="baseline"/>
        <w:rPr>
          <w:kern w:val="3"/>
          <w:sz w:val="24"/>
          <w:szCs w:val="20"/>
          <w:lang w:eastAsia="zh-CN"/>
        </w:rPr>
      </w:pPr>
      <w:r>
        <w:rPr>
          <w:b/>
          <w:kern w:val="3"/>
          <w:sz w:val="24"/>
          <w:szCs w:val="20"/>
          <w:lang w:eastAsia="zh-CN"/>
        </w:rPr>
        <w:t>3</w:t>
      </w:r>
      <w:r w:rsidRPr="007B42FF">
        <w:rPr>
          <w:b/>
          <w:kern w:val="3"/>
          <w:sz w:val="24"/>
          <w:szCs w:val="20"/>
          <w:lang w:eastAsia="zh-CN"/>
        </w:rPr>
        <w:t>.1</w:t>
      </w:r>
      <w:r w:rsidRPr="007B42FF">
        <w:rPr>
          <w:kern w:val="3"/>
          <w:sz w:val="24"/>
          <w:szCs w:val="20"/>
          <w:lang w:eastAsia="zh-CN"/>
        </w:rPr>
        <w:t xml:space="preserve">. </w:t>
      </w:r>
      <w:r>
        <w:rPr>
          <w:kern w:val="3"/>
          <w:sz w:val="24"/>
          <w:szCs w:val="20"/>
          <w:lang w:eastAsia="zh-CN"/>
        </w:rPr>
        <w:t xml:space="preserve">За належним чином виконану роботу Замовник повинен сплатити Виконавцю договірну ціну, </w:t>
      </w:r>
      <w:r w:rsidRPr="007B42FF">
        <w:rPr>
          <w:kern w:val="3"/>
          <w:sz w:val="24"/>
          <w:szCs w:val="20"/>
          <w:lang w:eastAsia="zh-CN"/>
        </w:rPr>
        <w:t xml:space="preserve">відповідно до протоколу погодження договірної ціни - Додаток №2 до Договору, який є невід’ємною частиною Договору, </w:t>
      </w:r>
      <w:r>
        <w:rPr>
          <w:kern w:val="3"/>
          <w:sz w:val="24"/>
          <w:szCs w:val="20"/>
          <w:lang w:eastAsia="zh-CN"/>
        </w:rPr>
        <w:t xml:space="preserve">в сумі </w:t>
      </w:r>
      <w:r w:rsidRPr="007B42FF">
        <w:rPr>
          <w:kern w:val="3"/>
          <w:sz w:val="24"/>
          <w:szCs w:val="20"/>
          <w:lang w:eastAsia="zh-CN"/>
        </w:rPr>
        <w:t xml:space="preserve"> – </w:t>
      </w:r>
      <w:r>
        <w:rPr>
          <w:b/>
          <w:kern w:val="3"/>
          <w:sz w:val="24"/>
          <w:szCs w:val="20"/>
          <w:lang w:val="ru-RU" w:eastAsia="zh-CN"/>
        </w:rPr>
        <w:t>________________</w:t>
      </w:r>
      <w:r w:rsidRPr="00C85543">
        <w:rPr>
          <w:b/>
          <w:kern w:val="3"/>
          <w:sz w:val="24"/>
          <w:szCs w:val="20"/>
          <w:lang w:eastAsia="zh-CN"/>
        </w:rPr>
        <w:t xml:space="preserve"> </w:t>
      </w:r>
      <w:r w:rsidRPr="00267515">
        <w:rPr>
          <w:b/>
          <w:kern w:val="3"/>
          <w:sz w:val="24"/>
          <w:szCs w:val="20"/>
          <w:lang w:eastAsia="zh-CN"/>
        </w:rPr>
        <w:t xml:space="preserve"> </w:t>
      </w:r>
      <w:r w:rsidRPr="007B42FF">
        <w:rPr>
          <w:b/>
          <w:kern w:val="3"/>
          <w:sz w:val="24"/>
          <w:szCs w:val="20"/>
          <w:lang w:eastAsia="zh-CN"/>
        </w:rPr>
        <w:t xml:space="preserve">грн. </w:t>
      </w:r>
    </w:p>
    <w:p w:rsidR="00AD40AA" w:rsidRPr="007B42FF" w:rsidRDefault="00AD40AA" w:rsidP="00AD40AA">
      <w:pPr>
        <w:pBdr>
          <w:bottom w:val="single" w:sz="6" w:space="1" w:color="auto"/>
        </w:pBdr>
        <w:suppressAutoHyphens/>
        <w:snapToGrid w:val="0"/>
        <w:jc w:val="both"/>
        <w:textAlignment w:val="baseline"/>
        <w:rPr>
          <w:b/>
          <w:kern w:val="3"/>
          <w:sz w:val="24"/>
          <w:szCs w:val="20"/>
          <w:lang w:eastAsia="zh-CN"/>
        </w:rPr>
      </w:pPr>
      <w:r>
        <w:rPr>
          <w:b/>
          <w:kern w:val="3"/>
          <w:sz w:val="24"/>
          <w:szCs w:val="20"/>
          <w:lang w:eastAsia="zh-CN"/>
        </w:rPr>
        <w:t>грн. 00 коп</w:t>
      </w:r>
      <w:r w:rsidRPr="007B42FF">
        <w:rPr>
          <w:b/>
          <w:kern w:val="3"/>
          <w:sz w:val="24"/>
          <w:szCs w:val="20"/>
          <w:lang w:eastAsia="zh-CN"/>
        </w:rPr>
        <w:t>.</w:t>
      </w:r>
    </w:p>
    <w:p w:rsidR="00AD40AA" w:rsidRPr="00EC7DA5" w:rsidRDefault="00AD40AA" w:rsidP="00AD40AA">
      <w:pPr>
        <w:suppressAutoHyphens/>
        <w:snapToGrid w:val="0"/>
        <w:jc w:val="both"/>
        <w:textAlignment w:val="baseline"/>
        <w:rPr>
          <w:kern w:val="3"/>
          <w:sz w:val="16"/>
          <w:szCs w:val="16"/>
          <w:lang w:eastAsia="zh-CN"/>
        </w:rPr>
      </w:pPr>
      <w:r w:rsidRPr="00EC7DA5">
        <w:rPr>
          <w:kern w:val="3"/>
          <w:sz w:val="16"/>
          <w:szCs w:val="16"/>
          <w:lang w:eastAsia="zh-CN"/>
        </w:rPr>
        <w:t>(сума прописом)</w:t>
      </w:r>
    </w:p>
    <w:p w:rsidR="00AD40AA" w:rsidRPr="007B42FF" w:rsidRDefault="00AD40AA" w:rsidP="00AD40AA">
      <w:pPr>
        <w:suppressAutoHyphens/>
        <w:snapToGrid w:val="0"/>
        <w:ind w:firstLine="709"/>
        <w:jc w:val="both"/>
        <w:textAlignment w:val="baseline"/>
        <w:rPr>
          <w:kern w:val="3"/>
          <w:sz w:val="24"/>
          <w:szCs w:val="20"/>
          <w:lang w:eastAsia="zh-CN"/>
        </w:rPr>
      </w:pPr>
      <w:r w:rsidRPr="007B42FF">
        <w:rPr>
          <w:kern w:val="3"/>
          <w:sz w:val="24"/>
          <w:szCs w:val="20"/>
          <w:lang w:eastAsia="zh-CN"/>
        </w:rPr>
        <w:t xml:space="preserve">крім того ПДВ </w:t>
      </w:r>
      <w:r>
        <w:rPr>
          <w:kern w:val="3"/>
          <w:sz w:val="24"/>
          <w:szCs w:val="20"/>
          <w:lang w:eastAsia="zh-CN"/>
        </w:rPr>
        <w:t xml:space="preserve">- </w:t>
      </w:r>
      <w:r>
        <w:rPr>
          <w:b/>
          <w:kern w:val="3"/>
          <w:sz w:val="24"/>
          <w:szCs w:val="20"/>
          <w:lang w:val="ru-RU" w:eastAsia="zh-CN"/>
        </w:rPr>
        <w:t>____________</w:t>
      </w:r>
      <w:r w:rsidRPr="007B42FF">
        <w:rPr>
          <w:b/>
          <w:kern w:val="3"/>
          <w:sz w:val="24"/>
          <w:szCs w:val="20"/>
          <w:lang w:eastAsia="zh-CN"/>
        </w:rPr>
        <w:t xml:space="preserve">грн. </w:t>
      </w:r>
    </w:p>
    <w:p w:rsidR="00AD40AA" w:rsidRPr="007B42FF" w:rsidRDefault="00AD40AA" w:rsidP="00AD40AA">
      <w:pPr>
        <w:pBdr>
          <w:bottom w:val="single" w:sz="6" w:space="1" w:color="auto"/>
        </w:pBdr>
        <w:suppressAutoHyphens/>
        <w:snapToGrid w:val="0"/>
        <w:jc w:val="both"/>
        <w:textAlignment w:val="baseline"/>
        <w:rPr>
          <w:b/>
          <w:kern w:val="3"/>
          <w:sz w:val="24"/>
          <w:szCs w:val="20"/>
          <w:lang w:eastAsia="zh-CN"/>
        </w:rPr>
      </w:pPr>
      <w:r w:rsidRPr="007B42FF">
        <w:rPr>
          <w:b/>
          <w:kern w:val="3"/>
          <w:sz w:val="24"/>
          <w:szCs w:val="20"/>
          <w:lang w:eastAsia="zh-CN"/>
        </w:rPr>
        <w:t xml:space="preserve">грн. </w:t>
      </w:r>
      <w:r>
        <w:rPr>
          <w:b/>
          <w:kern w:val="3"/>
          <w:sz w:val="24"/>
          <w:szCs w:val="20"/>
          <w:lang w:val="ru-RU" w:eastAsia="zh-CN"/>
        </w:rPr>
        <w:t>00</w:t>
      </w:r>
      <w:r w:rsidRPr="007B42FF">
        <w:rPr>
          <w:b/>
          <w:kern w:val="3"/>
          <w:sz w:val="24"/>
          <w:szCs w:val="20"/>
          <w:lang w:eastAsia="zh-CN"/>
        </w:rPr>
        <w:t xml:space="preserve"> коп.</w:t>
      </w:r>
    </w:p>
    <w:p w:rsidR="00AD40AA" w:rsidRPr="007B42FF" w:rsidRDefault="00AD40AA" w:rsidP="00AD40AA">
      <w:pPr>
        <w:tabs>
          <w:tab w:val="left" w:pos="567"/>
        </w:tabs>
        <w:suppressAutoHyphens/>
        <w:snapToGrid w:val="0"/>
        <w:ind w:firstLine="709"/>
        <w:jc w:val="both"/>
        <w:textAlignment w:val="baseline"/>
        <w:rPr>
          <w:kern w:val="3"/>
          <w:sz w:val="24"/>
          <w:szCs w:val="20"/>
          <w:lang w:eastAsia="zh-CN"/>
        </w:rPr>
      </w:pPr>
      <w:r w:rsidRPr="007B42FF">
        <w:rPr>
          <w:kern w:val="3"/>
          <w:sz w:val="24"/>
          <w:szCs w:val="20"/>
          <w:lang w:eastAsia="zh-CN"/>
        </w:rPr>
        <w:t xml:space="preserve">Всього разом з ПДВ – </w:t>
      </w:r>
      <w:r>
        <w:rPr>
          <w:b/>
          <w:kern w:val="3"/>
          <w:sz w:val="24"/>
          <w:szCs w:val="20"/>
          <w:lang w:val="ru-RU" w:eastAsia="zh-CN"/>
        </w:rPr>
        <w:t>___________</w:t>
      </w:r>
      <w:r w:rsidRPr="00267515">
        <w:rPr>
          <w:b/>
          <w:kern w:val="3"/>
          <w:sz w:val="24"/>
          <w:szCs w:val="20"/>
          <w:lang w:eastAsia="zh-CN"/>
        </w:rPr>
        <w:t xml:space="preserve"> </w:t>
      </w:r>
      <w:r>
        <w:rPr>
          <w:b/>
          <w:kern w:val="3"/>
          <w:sz w:val="24"/>
          <w:szCs w:val="20"/>
          <w:lang w:eastAsia="zh-CN"/>
        </w:rPr>
        <w:t>грн</w:t>
      </w:r>
      <w:r w:rsidRPr="007B42FF">
        <w:rPr>
          <w:b/>
          <w:kern w:val="3"/>
          <w:sz w:val="24"/>
          <w:szCs w:val="20"/>
          <w:lang w:eastAsia="zh-CN"/>
        </w:rPr>
        <w:t xml:space="preserve">. </w:t>
      </w:r>
    </w:p>
    <w:p w:rsidR="00AD40AA" w:rsidRPr="007B42FF" w:rsidRDefault="00AD40AA" w:rsidP="00AD40AA">
      <w:pPr>
        <w:pBdr>
          <w:bottom w:val="single" w:sz="6" w:space="1" w:color="auto"/>
        </w:pBdr>
        <w:suppressAutoHyphens/>
        <w:snapToGrid w:val="0"/>
        <w:jc w:val="both"/>
        <w:textAlignment w:val="baseline"/>
        <w:rPr>
          <w:b/>
          <w:kern w:val="3"/>
          <w:sz w:val="24"/>
          <w:szCs w:val="20"/>
          <w:lang w:eastAsia="zh-CN"/>
        </w:rPr>
      </w:pPr>
      <w:r w:rsidRPr="00C85543">
        <w:rPr>
          <w:b/>
          <w:kern w:val="3"/>
          <w:sz w:val="24"/>
          <w:szCs w:val="20"/>
          <w:lang w:eastAsia="zh-CN"/>
        </w:rPr>
        <w:t xml:space="preserve">грн. </w:t>
      </w:r>
      <w:r w:rsidRPr="007D3883">
        <w:rPr>
          <w:b/>
          <w:kern w:val="3"/>
          <w:sz w:val="24"/>
          <w:szCs w:val="20"/>
          <w:lang w:eastAsia="zh-CN"/>
        </w:rPr>
        <w:t>0</w:t>
      </w:r>
      <w:r w:rsidRPr="00C85543">
        <w:rPr>
          <w:b/>
          <w:kern w:val="3"/>
          <w:sz w:val="24"/>
          <w:szCs w:val="20"/>
          <w:lang w:eastAsia="zh-CN"/>
        </w:rPr>
        <w:t>0 коп</w:t>
      </w:r>
      <w:r w:rsidRPr="007B42FF">
        <w:rPr>
          <w:b/>
          <w:kern w:val="3"/>
          <w:sz w:val="24"/>
          <w:szCs w:val="20"/>
          <w:lang w:eastAsia="zh-CN"/>
        </w:rPr>
        <w:t>.</w:t>
      </w:r>
    </w:p>
    <w:p w:rsidR="00AD40AA" w:rsidRPr="00C31A69" w:rsidRDefault="00AD40AA" w:rsidP="00AD40AA">
      <w:pPr>
        <w:suppressAutoHyphens/>
        <w:snapToGrid w:val="0"/>
        <w:ind w:firstLine="709"/>
        <w:jc w:val="both"/>
        <w:textAlignment w:val="baseline"/>
        <w:rPr>
          <w:kern w:val="3"/>
          <w:sz w:val="12"/>
          <w:szCs w:val="12"/>
          <w:lang w:eastAsia="zh-CN"/>
        </w:rPr>
      </w:pPr>
    </w:p>
    <w:p w:rsidR="00AD40AA" w:rsidRPr="00C31A69" w:rsidRDefault="00AD40AA" w:rsidP="00AD40AA">
      <w:pPr>
        <w:suppressAutoHyphens/>
        <w:snapToGrid w:val="0"/>
        <w:ind w:firstLine="709"/>
        <w:jc w:val="both"/>
        <w:textAlignment w:val="baseline"/>
        <w:rPr>
          <w:kern w:val="3"/>
          <w:sz w:val="12"/>
          <w:szCs w:val="12"/>
          <w:lang w:eastAsia="zh-CN"/>
        </w:rPr>
      </w:pPr>
    </w:p>
    <w:p w:rsidR="00AD40AA" w:rsidRDefault="00AD40AA" w:rsidP="00AD40AA">
      <w:pPr>
        <w:ind w:firstLine="709"/>
        <w:jc w:val="both"/>
        <w:rPr>
          <w:sz w:val="24"/>
          <w:szCs w:val="24"/>
        </w:rPr>
      </w:pPr>
      <w:r w:rsidRPr="00114816">
        <w:rPr>
          <w:b/>
          <w:sz w:val="24"/>
          <w:szCs w:val="24"/>
        </w:rPr>
        <w:t>3.2.</w:t>
      </w:r>
      <w:r w:rsidRPr="00114816">
        <w:rPr>
          <w:sz w:val="24"/>
          <w:szCs w:val="24"/>
        </w:rPr>
        <w:t xml:space="preserve"> </w:t>
      </w:r>
      <w:r w:rsidRPr="00114816">
        <w:rPr>
          <w:sz w:val="24"/>
          <w:szCs w:val="24"/>
        </w:rPr>
        <w:tab/>
        <w:t xml:space="preserve">Договірну ціну на авторський нагляд визначено відповідно до </w:t>
      </w:r>
      <w:r>
        <w:rPr>
          <w:sz w:val="24"/>
          <w:szCs w:val="24"/>
        </w:rPr>
        <w:t xml:space="preserve">поданої тендерної пропозиції з урахуванням </w:t>
      </w:r>
      <w:r w:rsidRPr="002F433F">
        <w:rPr>
          <w:sz w:val="24"/>
          <w:szCs w:val="24"/>
        </w:rPr>
        <w:t>ДСТУ Б Д 1.1-7:2013 "Правила  визначення вартості проектно-вишукувальних робіт та експертизи проектної документації на будівництво" (зі змінами та доповненнями)</w:t>
      </w:r>
      <w:r>
        <w:rPr>
          <w:sz w:val="24"/>
          <w:szCs w:val="24"/>
        </w:rPr>
        <w:t xml:space="preserve"> та погоджено в П</w:t>
      </w:r>
      <w:r w:rsidRPr="00443AE5">
        <w:rPr>
          <w:sz w:val="24"/>
          <w:szCs w:val="24"/>
        </w:rPr>
        <w:t>ротокол</w:t>
      </w:r>
      <w:r>
        <w:rPr>
          <w:sz w:val="24"/>
          <w:szCs w:val="24"/>
        </w:rPr>
        <w:t>і</w:t>
      </w:r>
      <w:r w:rsidRPr="00443AE5">
        <w:rPr>
          <w:sz w:val="24"/>
          <w:szCs w:val="24"/>
        </w:rPr>
        <w:t xml:space="preserve"> погодження договірної ціни - Додаток №2 до Договору</w:t>
      </w:r>
      <w:r>
        <w:rPr>
          <w:sz w:val="24"/>
          <w:szCs w:val="24"/>
        </w:rPr>
        <w:t>.</w:t>
      </w:r>
    </w:p>
    <w:p w:rsidR="00AD40AA" w:rsidRDefault="00AD40AA" w:rsidP="00AD40AA">
      <w:pPr>
        <w:ind w:firstLine="709"/>
        <w:jc w:val="both"/>
        <w:rPr>
          <w:sz w:val="24"/>
          <w:szCs w:val="24"/>
        </w:rPr>
      </w:pPr>
    </w:p>
    <w:p w:rsidR="00AD40AA" w:rsidRDefault="00AD40AA" w:rsidP="00AD40AA">
      <w:pPr>
        <w:spacing w:after="120"/>
        <w:jc w:val="center"/>
        <w:rPr>
          <w:b/>
          <w:sz w:val="24"/>
          <w:szCs w:val="24"/>
        </w:rPr>
      </w:pPr>
      <w:r w:rsidRPr="00443AE5">
        <w:rPr>
          <w:b/>
          <w:sz w:val="24"/>
          <w:szCs w:val="24"/>
        </w:rPr>
        <w:t>4.</w:t>
      </w:r>
      <w:r>
        <w:rPr>
          <w:b/>
          <w:sz w:val="24"/>
          <w:szCs w:val="24"/>
        </w:rPr>
        <w:t xml:space="preserve"> </w:t>
      </w:r>
      <w:r w:rsidRPr="00443AE5">
        <w:rPr>
          <w:b/>
          <w:sz w:val="24"/>
          <w:szCs w:val="24"/>
        </w:rPr>
        <w:t>ПОРЯДОК ЗДІЙСНЕННЯ ОПЛАТИ</w:t>
      </w:r>
    </w:p>
    <w:p w:rsidR="00AD40AA" w:rsidRPr="00E369BF" w:rsidRDefault="00AD40AA" w:rsidP="00AD40AA">
      <w:pPr>
        <w:ind w:firstLine="709"/>
        <w:jc w:val="both"/>
        <w:rPr>
          <w:sz w:val="24"/>
          <w:szCs w:val="24"/>
        </w:rPr>
      </w:pPr>
      <w:r w:rsidRPr="00E369BF">
        <w:rPr>
          <w:b/>
          <w:sz w:val="24"/>
          <w:szCs w:val="24"/>
        </w:rPr>
        <w:t>4.1.</w:t>
      </w:r>
      <w:r w:rsidRPr="00E369BF">
        <w:rPr>
          <w:sz w:val="24"/>
          <w:szCs w:val="24"/>
        </w:rPr>
        <w:t xml:space="preserve"> </w:t>
      </w:r>
      <w:r w:rsidRPr="00E369BF">
        <w:rPr>
          <w:sz w:val="24"/>
          <w:szCs w:val="24"/>
        </w:rPr>
        <w:tab/>
        <w:t>Фінансування робіт за цим договором здійснюється за рахунок коштів місцевого бюджету міста Чернігів.</w:t>
      </w:r>
    </w:p>
    <w:p w:rsidR="00AD40AA" w:rsidRPr="00E369BF" w:rsidRDefault="00AD40AA" w:rsidP="00AD40AA">
      <w:pPr>
        <w:ind w:firstLine="709"/>
        <w:jc w:val="both"/>
        <w:rPr>
          <w:sz w:val="24"/>
          <w:szCs w:val="24"/>
        </w:rPr>
      </w:pPr>
      <w:r w:rsidRPr="00943C2F">
        <w:rPr>
          <w:b/>
          <w:sz w:val="24"/>
          <w:szCs w:val="24"/>
        </w:rPr>
        <w:t>4.1.1.</w:t>
      </w:r>
      <w:r w:rsidRPr="00E369BF">
        <w:rPr>
          <w:sz w:val="24"/>
          <w:szCs w:val="24"/>
        </w:rPr>
        <w:t xml:space="preserve"> </w:t>
      </w:r>
      <w:r w:rsidRPr="00E369BF">
        <w:rPr>
          <w:sz w:val="24"/>
          <w:szCs w:val="24"/>
        </w:rPr>
        <w:tab/>
        <w:t xml:space="preserve">В разі неотримання (зміни) повністю або частково бюджетного призначення щодо фінансування зобов’язань Замовника за цим договором, Замовник повинен за можливості негайно письмово повідомити про це </w:t>
      </w:r>
      <w:r>
        <w:rPr>
          <w:sz w:val="24"/>
          <w:szCs w:val="24"/>
        </w:rPr>
        <w:t>Виконавця</w:t>
      </w:r>
      <w:r w:rsidRPr="00E369BF">
        <w:rPr>
          <w:sz w:val="24"/>
          <w:szCs w:val="24"/>
        </w:rPr>
        <w:t>, після чого Сторони повинні внести відповідні зміни до Договору, скоригувавши обсяги і вартість робіт.</w:t>
      </w:r>
    </w:p>
    <w:p w:rsidR="00AD40AA" w:rsidRPr="00E369BF" w:rsidRDefault="00AD40AA" w:rsidP="00AD40AA">
      <w:pPr>
        <w:ind w:firstLine="709"/>
        <w:jc w:val="both"/>
        <w:rPr>
          <w:sz w:val="24"/>
          <w:szCs w:val="24"/>
        </w:rPr>
      </w:pPr>
      <w:r w:rsidRPr="00943C2F">
        <w:rPr>
          <w:b/>
          <w:sz w:val="24"/>
          <w:szCs w:val="24"/>
        </w:rPr>
        <w:t>4.2.</w:t>
      </w:r>
      <w:r w:rsidRPr="00E369BF">
        <w:rPr>
          <w:sz w:val="24"/>
          <w:szCs w:val="24"/>
        </w:rPr>
        <w:t xml:space="preserve"> </w:t>
      </w:r>
      <w:r w:rsidRPr="00E369BF">
        <w:rPr>
          <w:sz w:val="24"/>
          <w:szCs w:val="24"/>
        </w:rPr>
        <w:tab/>
        <w:t>Замовник забезпечує фінансування робіт відповідно до календарного плану виконання робіт (Додаток №1 до цього Договору), який є його невід'ємною частиною.</w:t>
      </w:r>
    </w:p>
    <w:p w:rsidR="00AD40AA" w:rsidRPr="00E369BF" w:rsidRDefault="00AD40AA" w:rsidP="00AD40AA">
      <w:pPr>
        <w:ind w:firstLine="709"/>
        <w:jc w:val="both"/>
        <w:rPr>
          <w:sz w:val="24"/>
          <w:szCs w:val="24"/>
        </w:rPr>
      </w:pPr>
      <w:r w:rsidRPr="00943C2F">
        <w:rPr>
          <w:b/>
          <w:sz w:val="24"/>
          <w:szCs w:val="24"/>
        </w:rPr>
        <w:t>4.3.</w:t>
      </w:r>
      <w:r w:rsidRPr="00E369BF">
        <w:rPr>
          <w:sz w:val="24"/>
          <w:szCs w:val="24"/>
        </w:rPr>
        <w:t xml:space="preserve"> </w:t>
      </w:r>
      <w:r w:rsidRPr="00E369BF">
        <w:rPr>
          <w:sz w:val="24"/>
          <w:szCs w:val="24"/>
        </w:rPr>
        <w:tab/>
        <w:t xml:space="preserve">Розрахунки з </w:t>
      </w:r>
      <w:r>
        <w:rPr>
          <w:sz w:val="24"/>
          <w:szCs w:val="24"/>
        </w:rPr>
        <w:t>Виконавцем</w:t>
      </w:r>
      <w:r w:rsidRPr="00E369BF">
        <w:rPr>
          <w:sz w:val="24"/>
          <w:szCs w:val="24"/>
        </w:rPr>
        <w:t xml:space="preserve"> за </w:t>
      </w:r>
      <w:r>
        <w:rPr>
          <w:sz w:val="24"/>
          <w:szCs w:val="24"/>
        </w:rPr>
        <w:t>авторський нагляд</w:t>
      </w:r>
      <w:r w:rsidRPr="00E369BF">
        <w:rPr>
          <w:sz w:val="24"/>
          <w:szCs w:val="24"/>
        </w:rPr>
        <w:t xml:space="preserve"> здійснюються шляхом перерахування коштів на банківський рахунок </w:t>
      </w:r>
      <w:r>
        <w:rPr>
          <w:sz w:val="24"/>
          <w:szCs w:val="24"/>
        </w:rPr>
        <w:t>Виконавця</w:t>
      </w:r>
      <w:r w:rsidRPr="00E369BF">
        <w:rPr>
          <w:sz w:val="24"/>
          <w:szCs w:val="24"/>
        </w:rPr>
        <w:t xml:space="preserve"> на підставі</w:t>
      </w:r>
      <w:r>
        <w:rPr>
          <w:sz w:val="24"/>
          <w:szCs w:val="24"/>
        </w:rPr>
        <w:t xml:space="preserve"> Виконавчого кошторису на здійснення авторського нагляду та </w:t>
      </w:r>
      <w:r w:rsidRPr="00E369BF">
        <w:rPr>
          <w:sz w:val="24"/>
          <w:szCs w:val="24"/>
        </w:rPr>
        <w:t xml:space="preserve"> підписаних Сторонами </w:t>
      </w:r>
      <w:r>
        <w:rPr>
          <w:sz w:val="24"/>
          <w:szCs w:val="24"/>
        </w:rPr>
        <w:t>А</w:t>
      </w:r>
      <w:r w:rsidRPr="00E369BF">
        <w:rPr>
          <w:sz w:val="24"/>
          <w:szCs w:val="24"/>
        </w:rPr>
        <w:t xml:space="preserve">ктів </w:t>
      </w:r>
      <w:r>
        <w:rPr>
          <w:sz w:val="24"/>
          <w:szCs w:val="24"/>
        </w:rPr>
        <w:t xml:space="preserve">здачі-приймання </w:t>
      </w:r>
      <w:r w:rsidRPr="00E369BF">
        <w:rPr>
          <w:sz w:val="24"/>
          <w:szCs w:val="24"/>
        </w:rPr>
        <w:t>виконаних робіт</w:t>
      </w:r>
      <w:r>
        <w:rPr>
          <w:sz w:val="24"/>
          <w:szCs w:val="24"/>
        </w:rPr>
        <w:t>.</w:t>
      </w:r>
    </w:p>
    <w:p w:rsidR="00AD40AA" w:rsidRPr="00E369BF" w:rsidRDefault="00AD40AA" w:rsidP="00AD40AA">
      <w:pPr>
        <w:ind w:firstLine="709"/>
        <w:jc w:val="both"/>
        <w:rPr>
          <w:sz w:val="24"/>
          <w:szCs w:val="24"/>
        </w:rPr>
      </w:pPr>
      <w:r w:rsidRPr="00431AA7">
        <w:rPr>
          <w:b/>
          <w:sz w:val="24"/>
          <w:szCs w:val="24"/>
        </w:rPr>
        <w:t>4.4.</w:t>
      </w:r>
      <w:r w:rsidRPr="00E369BF">
        <w:rPr>
          <w:sz w:val="24"/>
          <w:szCs w:val="24"/>
        </w:rPr>
        <w:t xml:space="preserve"> </w:t>
      </w:r>
      <w:r w:rsidRPr="00E369BF">
        <w:rPr>
          <w:sz w:val="24"/>
          <w:szCs w:val="24"/>
        </w:rPr>
        <w:tab/>
        <w:t xml:space="preserve">Укладаючи Договір, </w:t>
      </w:r>
      <w:r>
        <w:rPr>
          <w:sz w:val="24"/>
          <w:szCs w:val="24"/>
        </w:rPr>
        <w:t>Виконавець</w:t>
      </w:r>
      <w:r w:rsidRPr="00E369BF">
        <w:rPr>
          <w:sz w:val="24"/>
          <w:szCs w:val="24"/>
        </w:rPr>
        <w:t xml:space="preserve"> усвідомлює, що здійснення Замовником оплати за виконані </w:t>
      </w:r>
      <w:r>
        <w:rPr>
          <w:sz w:val="24"/>
          <w:szCs w:val="24"/>
        </w:rPr>
        <w:t>Виконавцем</w:t>
      </w:r>
      <w:r w:rsidRPr="00E369BF">
        <w:rPr>
          <w:sz w:val="24"/>
          <w:szCs w:val="24"/>
        </w:rPr>
        <w:t xml:space="preserve"> роботи залежить від надходження бюджетних коштів на реєстраційний рахунок Замовника, виділених під оплату бюджетного зобов’язання, взятого за даним Договором.</w:t>
      </w:r>
    </w:p>
    <w:p w:rsidR="00AD40AA" w:rsidRDefault="00AD40AA" w:rsidP="00AD40AA">
      <w:pPr>
        <w:ind w:firstLine="709"/>
        <w:jc w:val="both"/>
        <w:rPr>
          <w:sz w:val="24"/>
          <w:szCs w:val="24"/>
        </w:rPr>
      </w:pPr>
      <w:r w:rsidRPr="00431AA7">
        <w:rPr>
          <w:b/>
          <w:sz w:val="24"/>
          <w:szCs w:val="24"/>
        </w:rPr>
        <w:t>4.5.</w:t>
      </w:r>
      <w:r w:rsidRPr="00E369BF">
        <w:rPr>
          <w:sz w:val="24"/>
          <w:szCs w:val="24"/>
        </w:rPr>
        <w:t xml:space="preserve"> </w:t>
      </w:r>
      <w:r w:rsidRPr="00E369BF">
        <w:rPr>
          <w:sz w:val="24"/>
          <w:szCs w:val="24"/>
        </w:rPr>
        <w:tab/>
        <w:t xml:space="preserve">Замовник повинен здійснити оплату </w:t>
      </w:r>
      <w:r>
        <w:rPr>
          <w:sz w:val="24"/>
          <w:szCs w:val="24"/>
        </w:rPr>
        <w:t>Виконавцю</w:t>
      </w:r>
      <w:r w:rsidRPr="00E369BF">
        <w:rPr>
          <w:sz w:val="24"/>
          <w:szCs w:val="24"/>
        </w:rPr>
        <w:t xml:space="preserve"> </w:t>
      </w:r>
      <w:r>
        <w:rPr>
          <w:sz w:val="24"/>
          <w:szCs w:val="24"/>
        </w:rPr>
        <w:t>впродовж</w:t>
      </w:r>
      <w:r w:rsidRPr="00E369BF">
        <w:rPr>
          <w:sz w:val="24"/>
          <w:szCs w:val="24"/>
        </w:rPr>
        <w:t xml:space="preserve"> 20 банківських днів з дня надходження бюджетних коштів на його реєстраційний рахунок.</w:t>
      </w:r>
    </w:p>
    <w:p w:rsidR="00AD40AA" w:rsidRDefault="00AD40AA" w:rsidP="00AD40AA">
      <w:pPr>
        <w:ind w:firstLine="709"/>
        <w:jc w:val="both"/>
        <w:rPr>
          <w:sz w:val="24"/>
          <w:szCs w:val="24"/>
        </w:rPr>
      </w:pPr>
      <w:r w:rsidRPr="00CC237E">
        <w:rPr>
          <w:b/>
          <w:sz w:val="24"/>
          <w:szCs w:val="24"/>
        </w:rPr>
        <w:t>4.6.</w:t>
      </w:r>
      <w:r w:rsidRPr="00E369BF">
        <w:rPr>
          <w:sz w:val="24"/>
          <w:szCs w:val="24"/>
        </w:rPr>
        <w:t xml:space="preserve"> </w:t>
      </w:r>
      <w:r w:rsidRPr="00E369BF">
        <w:rPr>
          <w:sz w:val="24"/>
          <w:szCs w:val="24"/>
        </w:rPr>
        <w:tab/>
      </w:r>
      <w:r>
        <w:rPr>
          <w:sz w:val="24"/>
          <w:szCs w:val="24"/>
        </w:rPr>
        <w:t>А</w:t>
      </w:r>
      <w:r w:rsidRPr="00E369BF">
        <w:rPr>
          <w:sz w:val="24"/>
          <w:szCs w:val="24"/>
        </w:rPr>
        <w:t xml:space="preserve">кт </w:t>
      </w:r>
      <w:r>
        <w:rPr>
          <w:sz w:val="24"/>
          <w:szCs w:val="24"/>
        </w:rPr>
        <w:t>здачі-приймання</w:t>
      </w:r>
      <w:r w:rsidRPr="00E369BF">
        <w:rPr>
          <w:sz w:val="24"/>
          <w:szCs w:val="24"/>
        </w:rPr>
        <w:t xml:space="preserve">  за звітний період відповідно до календарного плану </w:t>
      </w:r>
      <w:r>
        <w:rPr>
          <w:sz w:val="24"/>
          <w:szCs w:val="24"/>
        </w:rPr>
        <w:t>Виконавець</w:t>
      </w:r>
      <w:r w:rsidRPr="00E369BF">
        <w:rPr>
          <w:sz w:val="24"/>
          <w:szCs w:val="24"/>
        </w:rPr>
        <w:t xml:space="preserve"> зобов'язаний надати Замовнику не пізніше 20 числа поточного місяця. Документи, надані пізніше 20 числа, Замовник приймає до обліку та </w:t>
      </w:r>
      <w:r>
        <w:rPr>
          <w:sz w:val="24"/>
          <w:szCs w:val="24"/>
        </w:rPr>
        <w:t xml:space="preserve">може </w:t>
      </w:r>
      <w:r w:rsidRPr="00E369BF">
        <w:rPr>
          <w:sz w:val="24"/>
          <w:szCs w:val="24"/>
        </w:rPr>
        <w:t xml:space="preserve">сплати в наступному місяці. Остаточний термін надання </w:t>
      </w:r>
      <w:r>
        <w:rPr>
          <w:sz w:val="24"/>
          <w:szCs w:val="24"/>
        </w:rPr>
        <w:t>Виконавцем</w:t>
      </w:r>
      <w:r w:rsidRPr="00E369BF">
        <w:rPr>
          <w:sz w:val="24"/>
          <w:szCs w:val="24"/>
        </w:rPr>
        <w:t xml:space="preserve"> документів на оплату за виконані роботи в поточному році - двадцятого грудня поточного року. Документи, надані після вказаної дати, Замовник м</w:t>
      </w:r>
      <w:r>
        <w:rPr>
          <w:sz w:val="24"/>
          <w:szCs w:val="24"/>
        </w:rPr>
        <w:t>ає право до сплати не приймати.</w:t>
      </w:r>
    </w:p>
    <w:p w:rsidR="00AD40AA" w:rsidRDefault="00AD40AA" w:rsidP="00AD40AA">
      <w:pPr>
        <w:ind w:firstLine="709"/>
        <w:jc w:val="both"/>
        <w:rPr>
          <w:sz w:val="24"/>
          <w:szCs w:val="24"/>
        </w:rPr>
      </w:pPr>
    </w:p>
    <w:p w:rsidR="00AD40AA" w:rsidRPr="00CC237E" w:rsidRDefault="00AD40AA" w:rsidP="00AD40AA">
      <w:pPr>
        <w:spacing w:after="120"/>
        <w:jc w:val="center"/>
        <w:rPr>
          <w:b/>
          <w:sz w:val="24"/>
          <w:szCs w:val="24"/>
        </w:rPr>
      </w:pPr>
      <w:r w:rsidRPr="00CC237E">
        <w:rPr>
          <w:b/>
          <w:sz w:val="24"/>
          <w:szCs w:val="24"/>
        </w:rPr>
        <w:t>5 .СТРОКИ ВИКОНАННЯ ТА ПРИЙМАННЯ РОБІТ</w:t>
      </w:r>
    </w:p>
    <w:p w:rsidR="00AD40AA" w:rsidRPr="00CC237E" w:rsidRDefault="00AD40AA" w:rsidP="00AD40AA">
      <w:pPr>
        <w:ind w:firstLine="709"/>
        <w:jc w:val="both"/>
        <w:rPr>
          <w:sz w:val="24"/>
          <w:szCs w:val="24"/>
        </w:rPr>
      </w:pPr>
      <w:r w:rsidRPr="00CC237E">
        <w:rPr>
          <w:b/>
          <w:sz w:val="24"/>
          <w:szCs w:val="24"/>
        </w:rPr>
        <w:t>5.1.</w:t>
      </w:r>
      <w:r w:rsidRPr="00CC237E">
        <w:rPr>
          <w:sz w:val="24"/>
          <w:szCs w:val="24"/>
        </w:rPr>
        <w:t xml:space="preserve"> </w:t>
      </w:r>
      <w:r w:rsidRPr="00CC237E">
        <w:rPr>
          <w:sz w:val="24"/>
          <w:szCs w:val="24"/>
        </w:rPr>
        <w:tab/>
        <w:t xml:space="preserve">Строк виконання робіт по Договору: </w:t>
      </w:r>
      <w:r>
        <w:rPr>
          <w:b/>
          <w:sz w:val="24"/>
          <w:szCs w:val="24"/>
        </w:rPr>
        <w:t xml:space="preserve">__________ </w:t>
      </w:r>
      <w:r w:rsidRPr="007D3883">
        <w:rPr>
          <w:b/>
          <w:i/>
          <w:sz w:val="24"/>
          <w:szCs w:val="24"/>
        </w:rPr>
        <w:t>(до закінчення будівництва об’єкту, буде встановлений після укладення договору підряду)</w:t>
      </w:r>
    </w:p>
    <w:p w:rsidR="00AD40AA" w:rsidRPr="00CC237E" w:rsidRDefault="00AD40AA" w:rsidP="00AD40AA">
      <w:pPr>
        <w:ind w:firstLine="709"/>
        <w:jc w:val="both"/>
        <w:rPr>
          <w:sz w:val="24"/>
          <w:szCs w:val="24"/>
        </w:rPr>
      </w:pPr>
      <w:r w:rsidRPr="00CC237E">
        <w:rPr>
          <w:b/>
          <w:sz w:val="24"/>
          <w:szCs w:val="24"/>
        </w:rPr>
        <w:t>5.2.</w:t>
      </w:r>
      <w:r w:rsidRPr="00CC237E">
        <w:rPr>
          <w:sz w:val="24"/>
          <w:szCs w:val="24"/>
        </w:rPr>
        <w:t xml:space="preserve"> </w:t>
      </w:r>
      <w:r w:rsidRPr="00CC237E">
        <w:rPr>
          <w:sz w:val="24"/>
          <w:szCs w:val="24"/>
        </w:rPr>
        <w:tab/>
        <w:t>Строк (термін) виконання робіт за цим Договором встановлений в Календарному плані (Додаток №1 до цього Договору), що є невід'ємною частиною договору.</w:t>
      </w:r>
    </w:p>
    <w:p w:rsidR="00AD40AA" w:rsidRPr="007D3883" w:rsidRDefault="00AD40AA" w:rsidP="00AD40AA">
      <w:pPr>
        <w:ind w:firstLine="709"/>
        <w:jc w:val="both"/>
        <w:rPr>
          <w:sz w:val="24"/>
          <w:szCs w:val="24"/>
        </w:rPr>
      </w:pPr>
      <w:r w:rsidRPr="00CC237E">
        <w:rPr>
          <w:b/>
          <w:sz w:val="24"/>
          <w:szCs w:val="24"/>
        </w:rPr>
        <w:t>5.3.</w:t>
      </w:r>
      <w:r w:rsidRPr="00CC237E">
        <w:rPr>
          <w:sz w:val="24"/>
          <w:szCs w:val="24"/>
        </w:rPr>
        <w:t xml:space="preserve"> </w:t>
      </w:r>
      <w:r w:rsidRPr="00CC237E">
        <w:rPr>
          <w:sz w:val="24"/>
          <w:szCs w:val="24"/>
        </w:rPr>
        <w:tab/>
        <w:t xml:space="preserve">Строк (термін) виконання робіт може бути перенесений на час дії обставин, не залежних від волі </w:t>
      </w:r>
      <w:r>
        <w:rPr>
          <w:sz w:val="24"/>
          <w:szCs w:val="24"/>
        </w:rPr>
        <w:t>Виконавця</w:t>
      </w:r>
      <w:r w:rsidRPr="00CC237E">
        <w:rPr>
          <w:sz w:val="24"/>
          <w:szCs w:val="24"/>
        </w:rPr>
        <w:t xml:space="preserve"> і Замовника, з урахуванням часу на припинення і відновлення робіт і можливого їх пе</w:t>
      </w:r>
      <w:r>
        <w:rPr>
          <w:sz w:val="24"/>
          <w:szCs w:val="24"/>
        </w:rPr>
        <w:t>ренесення на сприятливіший час.</w:t>
      </w:r>
    </w:p>
    <w:p w:rsidR="00AD40AA" w:rsidRPr="00CC237E" w:rsidRDefault="00AD40AA" w:rsidP="00AD40AA">
      <w:pPr>
        <w:ind w:firstLine="709"/>
        <w:jc w:val="both"/>
        <w:rPr>
          <w:sz w:val="24"/>
          <w:szCs w:val="24"/>
        </w:rPr>
      </w:pPr>
      <w:r w:rsidRPr="00F272B1">
        <w:rPr>
          <w:b/>
          <w:sz w:val="24"/>
          <w:szCs w:val="24"/>
        </w:rPr>
        <w:t>5.</w:t>
      </w:r>
      <w:r>
        <w:rPr>
          <w:b/>
          <w:sz w:val="24"/>
          <w:szCs w:val="24"/>
        </w:rPr>
        <w:t>4</w:t>
      </w:r>
      <w:r w:rsidRPr="00F272B1">
        <w:rPr>
          <w:b/>
          <w:sz w:val="24"/>
          <w:szCs w:val="24"/>
        </w:rPr>
        <w:t>.</w:t>
      </w:r>
      <w:r w:rsidRPr="00CC237E">
        <w:rPr>
          <w:sz w:val="24"/>
          <w:szCs w:val="24"/>
        </w:rPr>
        <w:t xml:space="preserve"> </w:t>
      </w:r>
      <w:r w:rsidRPr="00CC237E">
        <w:rPr>
          <w:sz w:val="24"/>
          <w:szCs w:val="24"/>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AD40AA" w:rsidRPr="00CC237E" w:rsidRDefault="00AD40AA" w:rsidP="00AD40AA">
      <w:pPr>
        <w:ind w:firstLine="709"/>
        <w:jc w:val="both"/>
        <w:rPr>
          <w:sz w:val="24"/>
          <w:szCs w:val="24"/>
        </w:rPr>
      </w:pPr>
      <w:r w:rsidRPr="00F272B1">
        <w:rPr>
          <w:b/>
          <w:sz w:val="24"/>
          <w:szCs w:val="24"/>
        </w:rPr>
        <w:t>5.</w:t>
      </w:r>
      <w:r>
        <w:rPr>
          <w:b/>
          <w:sz w:val="24"/>
          <w:szCs w:val="24"/>
        </w:rPr>
        <w:t>5</w:t>
      </w:r>
      <w:r w:rsidRPr="00F272B1">
        <w:rPr>
          <w:b/>
          <w:sz w:val="24"/>
          <w:szCs w:val="24"/>
        </w:rPr>
        <w:t>.</w:t>
      </w:r>
      <w:r w:rsidRPr="00CC237E">
        <w:rPr>
          <w:sz w:val="24"/>
          <w:szCs w:val="24"/>
        </w:rPr>
        <w:t xml:space="preserve"> </w:t>
      </w:r>
      <w:r w:rsidRPr="00CC237E">
        <w:rPr>
          <w:sz w:val="24"/>
          <w:szCs w:val="24"/>
        </w:rPr>
        <w:tab/>
        <w:t xml:space="preserve">Приймання </w:t>
      </w:r>
      <w:r>
        <w:rPr>
          <w:sz w:val="24"/>
          <w:szCs w:val="24"/>
        </w:rPr>
        <w:t>робіт із здійснення авторського нагляду.</w:t>
      </w:r>
    </w:p>
    <w:p w:rsidR="00AD40AA" w:rsidRPr="00CC237E" w:rsidRDefault="00AD40AA" w:rsidP="00AD40AA">
      <w:pPr>
        <w:ind w:firstLine="709"/>
        <w:jc w:val="both"/>
        <w:rPr>
          <w:sz w:val="24"/>
          <w:szCs w:val="24"/>
        </w:rPr>
      </w:pPr>
      <w:r w:rsidRPr="0007331B">
        <w:rPr>
          <w:sz w:val="24"/>
          <w:szCs w:val="24"/>
        </w:rPr>
        <w:t>5.</w:t>
      </w:r>
      <w:r>
        <w:rPr>
          <w:sz w:val="24"/>
          <w:szCs w:val="24"/>
        </w:rPr>
        <w:t>5</w:t>
      </w:r>
      <w:r w:rsidRPr="0007331B">
        <w:rPr>
          <w:sz w:val="24"/>
          <w:szCs w:val="24"/>
        </w:rPr>
        <w:t>.1.</w:t>
      </w:r>
      <w:r w:rsidRPr="00CC237E">
        <w:rPr>
          <w:sz w:val="24"/>
          <w:szCs w:val="24"/>
        </w:rPr>
        <w:t xml:space="preserve"> </w:t>
      </w:r>
      <w:r w:rsidRPr="00CC237E">
        <w:rPr>
          <w:sz w:val="24"/>
          <w:szCs w:val="24"/>
        </w:rPr>
        <w:tab/>
        <w:t>Виконавець повинен виконувати роботи за Договором та здавати їх результат Замовнику в обсязі та послідовності, які визначені Календарним планом (Додаток №1 до Договору).</w:t>
      </w:r>
    </w:p>
    <w:p w:rsidR="00AD40AA" w:rsidRPr="00CC237E" w:rsidRDefault="00AD40AA" w:rsidP="00AD40AA">
      <w:pPr>
        <w:ind w:firstLine="709"/>
        <w:jc w:val="both"/>
        <w:rPr>
          <w:sz w:val="24"/>
          <w:szCs w:val="24"/>
        </w:rPr>
      </w:pPr>
      <w:r w:rsidRPr="0007331B">
        <w:rPr>
          <w:sz w:val="24"/>
          <w:szCs w:val="24"/>
        </w:rPr>
        <w:t>5.</w:t>
      </w:r>
      <w:r>
        <w:rPr>
          <w:sz w:val="24"/>
          <w:szCs w:val="24"/>
        </w:rPr>
        <w:t>5</w:t>
      </w:r>
      <w:r w:rsidRPr="0007331B">
        <w:rPr>
          <w:sz w:val="24"/>
          <w:szCs w:val="24"/>
        </w:rPr>
        <w:t>.2.</w:t>
      </w:r>
      <w:r w:rsidRPr="00CC237E">
        <w:rPr>
          <w:sz w:val="24"/>
          <w:szCs w:val="24"/>
        </w:rPr>
        <w:t xml:space="preserve"> </w:t>
      </w:r>
      <w:r w:rsidRPr="00CC237E">
        <w:rPr>
          <w:sz w:val="24"/>
          <w:szCs w:val="24"/>
        </w:rPr>
        <w:tab/>
        <w:t xml:space="preserve">Здача - приймання результатів виконаної за цим Договором роботи в цілому оформляється шляхом складання в 4-х примірниках </w:t>
      </w:r>
      <w:r>
        <w:rPr>
          <w:sz w:val="24"/>
          <w:szCs w:val="24"/>
        </w:rPr>
        <w:t>А</w:t>
      </w:r>
      <w:r w:rsidRPr="00CC237E">
        <w:rPr>
          <w:sz w:val="24"/>
          <w:szCs w:val="24"/>
        </w:rPr>
        <w:t>кту зда</w:t>
      </w:r>
      <w:r>
        <w:rPr>
          <w:sz w:val="24"/>
          <w:szCs w:val="24"/>
        </w:rPr>
        <w:t>чі</w:t>
      </w:r>
      <w:r w:rsidRPr="00CC237E">
        <w:rPr>
          <w:sz w:val="24"/>
          <w:szCs w:val="24"/>
        </w:rPr>
        <w:t>-приймання робіт з додатком до нього:</w:t>
      </w:r>
    </w:p>
    <w:p w:rsidR="00AD40AA" w:rsidRPr="00CC237E" w:rsidRDefault="00AD40AA" w:rsidP="00AD40AA">
      <w:pPr>
        <w:ind w:firstLine="709"/>
        <w:jc w:val="both"/>
        <w:rPr>
          <w:sz w:val="24"/>
          <w:szCs w:val="24"/>
        </w:rPr>
      </w:pPr>
      <w:r w:rsidRPr="00CC237E">
        <w:rPr>
          <w:sz w:val="24"/>
          <w:szCs w:val="24"/>
        </w:rPr>
        <w:t>•</w:t>
      </w:r>
      <w:r w:rsidRPr="00CC237E">
        <w:rPr>
          <w:sz w:val="24"/>
          <w:szCs w:val="24"/>
        </w:rPr>
        <w:tab/>
        <w:t>виконавчого кошторису, що підтверджує фактично виконані обсяги та  фактичну вартість робіт у межах Договірної ціни</w:t>
      </w:r>
      <w:r>
        <w:rPr>
          <w:sz w:val="24"/>
          <w:szCs w:val="24"/>
        </w:rPr>
        <w:t>.</w:t>
      </w:r>
    </w:p>
    <w:p w:rsidR="00AD40AA" w:rsidRPr="00CC237E" w:rsidRDefault="00AD40AA" w:rsidP="00AD40AA">
      <w:pPr>
        <w:ind w:firstLine="709"/>
        <w:jc w:val="both"/>
        <w:rPr>
          <w:sz w:val="24"/>
          <w:szCs w:val="24"/>
        </w:rPr>
      </w:pPr>
      <w:r w:rsidRPr="0007331B">
        <w:rPr>
          <w:sz w:val="24"/>
          <w:szCs w:val="24"/>
        </w:rPr>
        <w:t>5.</w:t>
      </w:r>
      <w:r>
        <w:rPr>
          <w:sz w:val="24"/>
          <w:szCs w:val="24"/>
        </w:rPr>
        <w:t>5</w:t>
      </w:r>
      <w:r w:rsidRPr="0007331B">
        <w:rPr>
          <w:sz w:val="24"/>
          <w:szCs w:val="24"/>
        </w:rPr>
        <w:t>.3.</w:t>
      </w:r>
      <w:r w:rsidRPr="00CC237E">
        <w:rPr>
          <w:sz w:val="24"/>
          <w:szCs w:val="24"/>
        </w:rPr>
        <w:t xml:space="preserve"> </w:t>
      </w:r>
      <w:r w:rsidRPr="00CC237E">
        <w:rPr>
          <w:sz w:val="24"/>
          <w:szCs w:val="24"/>
        </w:rPr>
        <w:tab/>
        <w:t xml:space="preserve">При відсутності зауважень Замовник зобов'язується підписати та повернути Виконавцю один примірник </w:t>
      </w:r>
      <w:r>
        <w:rPr>
          <w:sz w:val="24"/>
          <w:szCs w:val="24"/>
        </w:rPr>
        <w:t>А</w:t>
      </w:r>
      <w:r w:rsidRPr="00CC237E">
        <w:rPr>
          <w:sz w:val="24"/>
          <w:szCs w:val="24"/>
        </w:rPr>
        <w:t>кт</w:t>
      </w:r>
      <w:r>
        <w:rPr>
          <w:sz w:val="24"/>
          <w:szCs w:val="24"/>
        </w:rPr>
        <w:t>у</w:t>
      </w:r>
      <w:r w:rsidRPr="00CC237E">
        <w:rPr>
          <w:sz w:val="24"/>
          <w:szCs w:val="24"/>
        </w:rPr>
        <w:t xml:space="preserve"> </w:t>
      </w:r>
      <w:r>
        <w:rPr>
          <w:sz w:val="24"/>
          <w:szCs w:val="24"/>
        </w:rPr>
        <w:t>здачі</w:t>
      </w:r>
      <w:r w:rsidRPr="00CC237E">
        <w:rPr>
          <w:sz w:val="24"/>
          <w:szCs w:val="24"/>
        </w:rPr>
        <w:t>-</w:t>
      </w:r>
      <w:r>
        <w:rPr>
          <w:sz w:val="24"/>
          <w:szCs w:val="24"/>
        </w:rPr>
        <w:t>приймання</w:t>
      </w:r>
      <w:r w:rsidRPr="00CC237E">
        <w:rPr>
          <w:sz w:val="24"/>
          <w:szCs w:val="24"/>
        </w:rPr>
        <w:t xml:space="preserve"> протягом 15 календарних днів. У разі виявлення недоліків у результатах виконаних робіт Замовник протягом 15 календарних днів має право направити Виконавцю письмову вимогу про усунення таких недоліків у 10 - денний термін і лише після їх усунення в повному обсязі у 10-денний термін підписати </w:t>
      </w:r>
      <w:r>
        <w:rPr>
          <w:sz w:val="24"/>
          <w:szCs w:val="24"/>
        </w:rPr>
        <w:t>А</w:t>
      </w:r>
      <w:r w:rsidRPr="00CC237E">
        <w:rPr>
          <w:sz w:val="24"/>
          <w:szCs w:val="24"/>
        </w:rPr>
        <w:t xml:space="preserve">кт </w:t>
      </w:r>
      <w:r>
        <w:rPr>
          <w:sz w:val="24"/>
          <w:szCs w:val="24"/>
        </w:rPr>
        <w:t>здачі-приймання</w:t>
      </w:r>
      <w:r w:rsidRPr="00CC237E">
        <w:rPr>
          <w:sz w:val="24"/>
          <w:szCs w:val="24"/>
        </w:rPr>
        <w:t>.</w:t>
      </w:r>
    </w:p>
    <w:p w:rsidR="00AD40AA" w:rsidRDefault="00AD40AA" w:rsidP="00AD40AA">
      <w:pPr>
        <w:ind w:firstLine="709"/>
        <w:jc w:val="both"/>
        <w:rPr>
          <w:sz w:val="24"/>
          <w:szCs w:val="24"/>
        </w:rPr>
      </w:pPr>
      <w:r w:rsidRPr="008560E4">
        <w:rPr>
          <w:b/>
          <w:sz w:val="24"/>
          <w:szCs w:val="24"/>
        </w:rPr>
        <w:t>5.</w:t>
      </w:r>
      <w:r>
        <w:rPr>
          <w:b/>
          <w:sz w:val="24"/>
          <w:szCs w:val="24"/>
        </w:rPr>
        <w:t>6</w:t>
      </w:r>
      <w:r w:rsidRPr="008560E4">
        <w:rPr>
          <w:b/>
          <w:sz w:val="24"/>
          <w:szCs w:val="24"/>
        </w:rPr>
        <w:t>.</w:t>
      </w:r>
      <w:r w:rsidRPr="00CC237E">
        <w:rPr>
          <w:sz w:val="24"/>
          <w:szCs w:val="24"/>
        </w:rPr>
        <w:t xml:space="preserve"> </w:t>
      </w:r>
      <w:r w:rsidRPr="00CC237E">
        <w:rPr>
          <w:sz w:val="24"/>
          <w:szCs w:val="24"/>
        </w:rPr>
        <w:tab/>
        <w:t xml:space="preserve">При необхідності і за попереднім узгодженням із Замовником </w:t>
      </w:r>
      <w:r>
        <w:rPr>
          <w:sz w:val="24"/>
          <w:szCs w:val="24"/>
        </w:rPr>
        <w:t>Виконавець</w:t>
      </w:r>
      <w:r w:rsidRPr="00CC237E">
        <w:rPr>
          <w:sz w:val="24"/>
          <w:szCs w:val="24"/>
        </w:rPr>
        <w:t xml:space="preserve"> може виконати роботи</w:t>
      </w:r>
      <w:r>
        <w:rPr>
          <w:sz w:val="24"/>
          <w:szCs w:val="24"/>
        </w:rPr>
        <w:t xml:space="preserve"> із здійснення авторського нагляду </w:t>
      </w:r>
      <w:r w:rsidRPr="00CC237E">
        <w:rPr>
          <w:sz w:val="24"/>
          <w:szCs w:val="24"/>
        </w:rPr>
        <w:t>достроково. У цьому випадку Сторони визначають порядок прийому й оплати виконаних робіт додатково.</w:t>
      </w:r>
    </w:p>
    <w:p w:rsidR="00AD40AA" w:rsidRDefault="00AD40AA" w:rsidP="00AD40AA">
      <w:pPr>
        <w:ind w:firstLine="709"/>
        <w:jc w:val="both"/>
        <w:rPr>
          <w:sz w:val="24"/>
          <w:szCs w:val="24"/>
        </w:rPr>
      </w:pPr>
    </w:p>
    <w:p w:rsidR="00AD40AA" w:rsidRDefault="00AD40AA" w:rsidP="00AD40AA">
      <w:pPr>
        <w:ind w:firstLine="709"/>
        <w:jc w:val="both"/>
        <w:rPr>
          <w:sz w:val="24"/>
          <w:szCs w:val="24"/>
        </w:rPr>
      </w:pPr>
    </w:p>
    <w:p w:rsidR="00AD40AA" w:rsidRPr="00033C81" w:rsidRDefault="00AD40AA" w:rsidP="00AD40AA">
      <w:pPr>
        <w:spacing w:after="120"/>
        <w:jc w:val="center"/>
        <w:rPr>
          <w:b/>
          <w:sz w:val="24"/>
          <w:szCs w:val="24"/>
        </w:rPr>
      </w:pPr>
      <w:r w:rsidRPr="00033C81">
        <w:rPr>
          <w:b/>
          <w:sz w:val="24"/>
          <w:szCs w:val="24"/>
        </w:rPr>
        <w:t>6. ПРАВА ТА ОБОВ'ЯЗКИ СТОРІН</w:t>
      </w:r>
    </w:p>
    <w:p w:rsidR="00AD40AA" w:rsidRPr="008560E4" w:rsidRDefault="00AD40AA" w:rsidP="00AD40AA">
      <w:pPr>
        <w:tabs>
          <w:tab w:val="left" w:pos="1276"/>
        </w:tabs>
        <w:ind w:firstLine="709"/>
        <w:jc w:val="both"/>
        <w:rPr>
          <w:sz w:val="24"/>
          <w:szCs w:val="24"/>
        </w:rPr>
      </w:pPr>
      <w:r w:rsidRPr="0007331B">
        <w:rPr>
          <w:b/>
          <w:sz w:val="24"/>
          <w:szCs w:val="24"/>
        </w:rPr>
        <w:lastRenderedPageBreak/>
        <w:t>6.1.</w:t>
      </w:r>
      <w:r w:rsidRPr="008560E4">
        <w:rPr>
          <w:sz w:val="24"/>
          <w:szCs w:val="24"/>
        </w:rPr>
        <w:t xml:space="preserve"> </w:t>
      </w:r>
      <w:r w:rsidRPr="008560E4">
        <w:rPr>
          <w:sz w:val="24"/>
          <w:szCs w:val="24"/>
        </w:rPr>
        <w:tab/>
        <w:t>Замовник зобов'язаний:</w:t>
      </w:r>
    </w:p>
    <w:p w:rsidR="00AD40AA" w:rsidRPr="008560E4" w:rsidRDefault="00AD40AA" w:rsidP="00AD40AA">
      <w:pPr>
        <w:tabs>
          <w:tab w:val="left" w:pos="1276"/>
        </w:tabs>
        <w:ind w:firstLine="709"/>
        <w:jc w:val="both"/>
        <w:rPr>
          <w:sz w:val="24"/>
          <w:szCs w:val="24"/>
        </w:rPr>
      </w:pPr>
      <w:r w:rsidRPr="0007331B">
        <w:rPr>
          <w:sz w:val="24"/>
          <w:szCs w:val="24"/>
        </w:rPr>
        <w:t>6.1.1.</w:t>
      </w:r>
      <w:r w:rsidRPr="008560E4">
        <w:rPr>
          <w:sz w:val="24"/>
          <w:szCs w:val="24"/>
        </w:rPr>
        <w:t xml:space="preserve"> </w:t>
      </w:r>
      <w:r w:rsidRPr="008560E4">
        <w:rPr>
          <w:sz w:val="24"/>
          <w:szCs w:val="24"/>
        </w:rPr>
        <w:tab/>
        <w:t>Прийняти в установленому порядку та оплатити виконані роботи.</w:t>
      </w:r>
    </w:p>
    <w:p w:rsidR="00AD40AA" w:rsidRPr="008560E4" w:rsidRDefault="00AD40AA" w:rsidP="00AD40AA">
      <w:pPr>
        <w:tabs>
          <w:tab w:val="left" w:pos="1276"/>
        </w:tabs>
        <w:ind w:firstLine="709"/>
        <w:jc w:val="both"/>
        <w:rPr>
          <w:sz w:val="24"/>
          <w:szCs w:val="24"/>
        </w:rPr>
      </w:pPr>
      <w:r w:rsidRPr="0007331B">
        <w:rPr>
          <w:sz w:val="24"/>
          <w:szCs w:val="24"/>
        </w:rPr>
        <w:t>6.1.2.</w:t>
      </w:r>
      <w:r w:rsidRPr="008560E4">
        <w:rPr>
          <w:sz w:val="24"/>
          <w:szCs w:val="24"/>
        </w:rPr>
        <w:t xml:space="preserve"> </w:t>
      </w:r>
      <w:r w:rsidRPr="008560E4">
        <w:rPr>
          <w:sz w:val="24"/>
          <w:szCs w:val="24"/>
        </w:rPr>
        <w:tab/>
        <w:t>Виконувати інші зобов'язання, передбачені умовами Договору та чинним законодавством України.</w:t>
      </w:r>
    </w:p>
    <w:p w:rsidR="00AD40AA" w:rsidRDefault="00AD40AA" w:rsidP="00AD40AA">
      <w:pPr>
        <w:tabs>
          <w:tab w:val="left" w:pos="1276"/>
        </w:tabs>
        <w:ind w:firstLine="709"/>
        <w:jc w:val="both"/>
        <w:rPr>
          <w:b/>
          <w:sz w:val="24"/>
          <w:szCs w:val="24"/>
        </w:rPr>
      </w:pPr>
    </w:p>
    <w:p w:rsidR="00AD40AA" w:rsidRPr="008560E4" w:rsidRDefault="00AD40AA" w:rsidP="00AD40AA">
      <w:pPr>
        <w:tabs>
          <w:tab w:val="left" w:pos="1276"/>
        </w:tabs>
        <w:ind w:firstLine="709"/>
        <w:jc w:val="both"/>
        <w:rPr>
          <w:sz w:val="24"/>
          <w:szCs w:val="24"/>
        </w:rPr>
      </w:pPr>
      <w:r w:rsidRPr="0007331B">
        <w:rPr>
          <w:b/>
          <w:sz w:val="24"/>
          <w:szCs w:val="24"/>
        </w:rPr>
        <w:t>6.2.</w:t>
      </w:r>
      <w:r w:rsidRPr="008560E4">
        <w:rPr>
          <w:sz w:val="24"/>
          <w:szCs w:val="24"/>
        </w:rPr>
        <w:t xml:space="preserve"> </w:t>
      </w:r>
      <w:r w:rsidRPr="008560E4">
        <w:rPr>
          <w:sz w:val="24"/>
          <w:szCs w:val="24"/>
        </w:rPr>
        <w:tab/>
        <w:t>Замовник має право:</w:t>
      </w:r>
    </w:p>
    <w:p w:rsidR="00AD40AA" w:rsidRPr="008560E4" w:rsidRDefault="00AD40AA" w:rsidP="00AD40AA">
      <w:pPr>
        <w:tabs>
          <w:tab w:val="left" w:pos="1276"/>
        </w:tabs>
        <w:ind w:firstLine="709"/>
        <w:jc w:val="both"/>
        <w:rPr>
          <w:sz w:val="24"/>
          <w:szCs w:val="24"/>
        </w:rPr>
      </w:pPr>
      <w:r>
        <w:rPr>
          <w:sz w:val="24"/>
          <w:szCs w:val="24"/>
        </w:rPr>
        <w:t>6</w:t>
      </w:r>
      <w:r w:rsidRPr="008560E4">
        <w:rPr>
          <w:sz w:val="24"/>
          <w:szCs w:val="24"/>
        </w:rPr>
        <w:t>.2.1</w:t>
      </w:r>
      <w:r>
        <w:rPr>
          <w:sz w:val="24"/>
          <w:szCs w:val="24"/>
        </w:rPr>
        <w:t>.</w:t>
      </w:r>
      <w:r w:rsidRPr="008560E4">
        <w:rPr>
          <w:sz w:val="24"/>
          <w:szCs w:val="24"/>
        </w:rPr>
        <w:tab/>
        <w:t xml:space="preserve">Повернути </w:t>
      </w:r>
      <w:r>
        <w:rPr>
          <w:sz w:val="24"/>
          <w:szCs w:val="24"/>
        </w:rPr>
        <w:t>Виконавцю</w:t>
      </w:r>
      <w:r w:rsidRPr="008560E4">
        <w:rPr>
          <w:sz w:val="24"/>
          <w:szCs w:val="24"/>
        </w:rPr>
        <w:t xml:space="preserve"> акти </w:t>
      </w:r>
      <w:r>
        <w:rPr>
          <w:sz w:val="24"/>
          <w:szCs w:val="24"/>
        </w:rPr>
        <w:t xml:space="preserve">здачі-приймання робіт </w:t>
      </w:r>
      <w:r w:rsidRPr="008560E4">
        <w:rPr>
          <w:sz w:val="24"/>
          <w:szCs w:val="24"/>
        </w:rPr>
        <w:t>та документи які з ними надаються відповідно без здійснення оплати в разі неналежного оформлення таких документів, (відсутність печатки, підписів, додатків тощо) для їх оформлення в установленому порядку</w:t>
      </w:r>
      <w:r>
        <w:rPr>
          <w:sz w:val="24"/>
          <w:szCs w:val="24"/>
        </w:rPr>
        <w:t>.</w:t>
      </w:r>
    </w:p>
    <w:p w:rsidR="00AD40AA" w:rsidRPr="008560E4" w:rsidRDefault="00AD40AA" w:rsidP="00AD40AA">
      <w:pPr>
        <w:tabs>
          <w:tab w:val="left" w:pos="1276"/>
        </w:tabs>
        <w:ind w:firstLine="709"/>
        <w:jc w:val="both"/>
        <w:rPr>
          <w:sz w:val="24"/>
          <w:szCs w:val="24"/>
        </w:rPr>
      </w:pPr>
      <w:r>
        <w:rPr>
          <w:sz w:val="24"/>
          <w:szCs w:val="24"/>
        </w:rPr>
        <w:t>6</w:t>
      </w:r>
      <w:r w:rsidRPr="008560E4">
        <w:rPr>
          <w:sz w:val="24"/>
          <w:szCs w:val="24"/>
        </w:rPr>
        <w:t>.2.</w:t>
      </w:r>
      <w:r>
        <w:rPr>
          <w:sz w:val="24"/>
          <w:szCs w:val="24"/>
        </w:rPr>
        <w:t>2.</w:t>
      </w:r>
      <w:r w:rsidRPr="008560E4">
        <w:rPr>
          <w:sz w:val="24"/>
          <w:szCs w:val="24"/>
        </w:rPr>
        <w:t xml:space="preserve"> </w:t>
      </w:r>
      <w:r w:rsidRPr="008560E4">
        <w:rPr>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D40AA" w:rsidRPr="008560E4" w:rsidRDefault="00AD40AA" w:rsidP="00AD40AA">
      <w:pPr>
        <w:tabs>
          <w:tab w:val="left" w:pos="1276"/>
        </w:tabs>
        <w:ind w:firstLine="709"/>
        <w:jc w:val="both"/>
        <w:rPr>
          <w:sz w:val="24"/>
          <w:szCs w:val="24"/>
        </w:rPr>
      </w:pPr>
      <w:r>
        <w:rPr>
          <w:sz w:val="24"/>
          <w:szCs w:val="24"/>
        </w:rPr>
        <w:t>6</w:t>
      </w:r>
      <w:r w:rsidRPr="008560E4">
        <w:rPr>
          <w:sz w:val="24"/>
          <w:szCs w:val="24"/>
        </w:rPr>
        <w:t>.2.</w:t>
      </w:r>
      <w:r>
        <w:rPr>
          <w:sz w:val="24"/>
          <w:szCs w:val="24"/>
        </w:rPr>
        <w:t>3.</w:t>
      </w:r>
      <w:r w:rsidRPr="008560E4">
        <w:rPr>
          <w:sz w:val="24"/>
          <w:szCs w:val="24"/>
        </w:rPr>
        <w:t xml:space="preserve"> </w:t>
      </w:r>
      <w:r w:rsidRPr="008560E4">
        <w:rPr>
          <w:sz w:val="24"/>
          <w:szCs w:val="24"/>
        </w:rPr>
        <w:tab/>
        <w:t xml:space="preserve">Ініціювати внесення змін до цього Договору, вимагати його розірвання та відшкодування збитків за наявності істотних порушень </w:t>
      </w:r>
      <w:r>
        <w:rPr>
          <w:sz w:val="24"/>
          <w:szCs w:val="24"/>
        </w:rPr>
        <w:t>Виконавцем</w:t>
      </w:r>
      <w:r w:rsidRPr="008560E4">
        <w:rPr>
          <w:sz w:val="24"/>
          <w:szCs w:val="24"/>
        </w:rPr>
        <w:t xml:space="preserve"> умов Договору.</w:t>
      </w:r>
    </w:p>
    <w:p w:rsidR="00AD40AA" w:rsidRDefault="00AD40AA" w:rsidP="00AD40AA">
      <w:pPr>
        <w:tabs>
          <w:tab w:val="left" w:pos="1276"/>
        </w:tabs>
        <w:ind w:firstLine="709"/>
        <w:jc w:val="both"/>
        <w:rPr>
          <w:sz w:val="24"/>
          <w:szCs w:val="24"/>
        </w:rPr>
      </w:pPr>
      <w:r>
        <w:rPr>
          <w:sz w:val="24"/>
          <w:szCs w:val="24"/>
        </w:rPr>
        <w:t>6</w:t>
      </w:r>
      <w:r w:rsidRPr="008560E4">
        <w:rPr>
          <w:sz w:val="24"/>
          <w:szCs w:val="24"/>
        </w:rPr>
        <w:t>.2.</w:t>
      </w:r>
      <w:r>
        <w:rPr>
          <w:sz w:val="24"/>
          <w:szCs w:val="24"/>
        </w:rPr>
        <w:t>4.</w:t>
      </w:r>
      <w:r w:rsidRPr="008560E4">
        <w:rPr>
          <w:sz w:val="24"/>
          <w:szCs w:val="24"/>
        </w:rPr>
        <w:t xml:space="preserve"> </w:t>
      </w:r>
      <w:r w:rsidRPr="008560E4">
        <w:rPr>
          <w:sz w:val="24"/>
          <w:szCs w:val="24"/>
        </w:rPr>
        <w:tab/>
        <w:t>Замовник також має інші права, які випливають з умов цього Договору та передбачені Цивільним і Господарським кодексами України та іншими актами законодавства.</w:t>
      </w:r>
    </w:p>
    <w:p w:rsidR="00AD40AA" w:rsidRPr="008560E4" w:rsidRDefault="00AD40AA" w:rsidP="00AD40AA">
      <w:pPr>
        <w:tabs>
          <w:tab w:val="left" w:pos="1276"/>
        </w:tabs>
        <w:ind w:firstLine="709"/>
        <w:jc w:val="both"/>
        <w:rPr>
          <w:sz w:val="24"/>
          <w:szCs w:val="24"/>
        </w:rPr>
      </w:pPr>
    </w:p>
    <w:p w:rsidR="00AD40AA" w:rsidRPr="008560E4" w:rsidRDefault="00AD40AA" w:rsidP="00AD40AA">
      <w:pPr>
        <w:tabs>
          <w:tab w:val="left" w:pos="1276"/>
          <w:tab w:val="left" w:pos="1560"/>
        </w:tabs>
        <w:ind w:firstLine="709"/>
        <w:jc w:val="both"/>
        <w:rPr>
          <w:sz w:val="24"/>
          <w:szCs w:val="24"/>
        </w:rPr>
      </w:pPr>
      <w:r w:rsidRPr="0007331B">
        <w:rPr>
          <w:b/>
          <w:sz w:val="24"/>
          <w:szCs w:val="24"/>
        </w:rPr>
        <w:t>6.3.</w:t>
      </w:r>
      <w:r w:rsidRPr="008560E4">
        <w:rPr>
          <w:sz w:val="24"/>
          <w:szCs w:val="24"/>
        </w:rPr>
        <w:t xml:space="preserve"> </w:t>
      </w:r>
      <w:r w:rsidRPr="008560E4">
        <w:rPr>
          <w:sz w:val="24"/>
          <w:szCs w:val="24"/>
        </w:rPr>
        <w:tab/>
      </w:r>
      <w:r>
        <w:rPr>
          <w:sz w:val="24"/>
          <w:szCs w:val="24"/>
        </w:rPr>
        <w:t>Виконавець</w:t>
      </w:r>
      <w:r w:rsidRPr="008560E4">
        <w:rPr>
          <w:sz w:val="24"/>
          <w:szCs w:val="24"/>
        </w:rPr>
        <w:t xml:space="preserve"> зобов'язаний:</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 xml:space="preserve">.3.1. </w:t>
      </w:r>
      <w:r w:rsidRPr="008560E4">
        <w:rPr>
          <w:sz w:val="24"/>
          <w:szCs w:val="24"/>
        </w:rPr>
        <w:tab/>
        <w:t>Забезпечити виконання робіт у строки, встановлені календарним планом робіт (Додаток № 1 до цього Договору);</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.3.2</w:t>
      </w:r>
      <w:r>
        <w:rPr>
          <w:sz w:val="24"/>
          <w:szCs w:val="24"/>
        </w:rPr>
        <w:t>.</w:t>
      </w:r>
      <w:r w:rsidRPr="008560E4">
        <w:rPr>
          <w:sz w:val="24"/>
          <w:szCs w:val="24"/>
        </w:rPr>
        <w:t xml:space="preserve"> </w:t>
      </w:r>
      <w:r w:rsidRPr="008560E4">
        <w:rPr>
          <w:sz w:val="24"/>
          <w:szCs w:val="24"/>
        </w:rPr>
        <w:tab/>
        <w:t>Забезпечити виконання робіт, якість яких відповідає умовам, установленим розділом 2 цього Договору;</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.3.3</w:t>
      </w:r>
      <w:r>
        <w:rPr>
          <w:sz w:val="24"/>
          <w:szCs w:val="24"/>
        </w:rPr>
        <w:t>.</w:t>
      </w:r>
      <w:r w:rsidRPr="008560E4">
        <w:rPr>
          <w:sz w:val="24"/>
          <w:szCs w:val="24"/>
        </w:rPr>
        <w:t xml:space="preserve"> </w:t>
      </w:r>
      <w:r w:rsidRPr="008560E4">
        <w:rPr>
          <w:sz w:val="24"/>
          <w:szCs w:val="24"/>
        </w:rPr>
        <w:tab/>
        <w:t>Перевіряти в ході будівництва відповідність виконаних будівельно-монтажних робіт з будівництва проектним рішенням, які передбачені в робочих кресленнях і затверджені кошторисною документацією, відповідність технологіям, дотримання правил пожежної безпеки</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.3.4</w:t>
      </w:r>
      <w:r>
        <w:rPr>
          <w:sz w:val="24"/>
          <w:szCs w:val="24"/>
        </w:rPr>
        <w:t>.</w:t>
      </w:r>
      <w:r w:rsidRPr="008560E4">
        <w:rPr>
          <w:sz w:val="24"/>
          <w:szCs w:val="24"/>
        </w:rPr>
        <w:t xml:space="preserve"> </w:t>
      </w:r>
      <w:r w:rsidRPr="008560E4">
        <w:rPr>
          <w:sz w:val="24"/>
          <w:szCs w:val="24"/>
        </w:rPr>
        <w:tab/>
        <w:t>Залучати у разі необхідності для здійснення авторського нагляду субпідрядні проектні організації, які брали участь у розробленні окремих розділів проектної документації об'єкта будівницт</w:t>
      </w:r>
      <w:r>
        <w:rPr>
          <w:sz w:val="24"/>
          <w:szCs w:val="24"/>
        </w:rPr>
        <w:t>ва.</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.3.5</w:t>
      </w:r>
      <w:r>
        <w:rPr>
          <w:sz w:val="24"/>
          <w:szCs w:val="24"/>
        </w:rPr>
        <w:t>.</w:t>
      </w:r>
      <w:r w:rsidRPr="008560E4">
        <w:rPr>
          <w:sz w:val="24"/>
          <w:szCs w:val="24"/>
        </w:rPr>
        <w:t xml:space="preserve"> </w:t>
      </w:r>
      <w:r w:rsidRPr="008560E4">
        <w:rPr>
          <w:sz w:val="24"/>
          <w:szCs w:val="24"/>
        </w:rPr>
        <w:tab/>
        <w:t xml:space="preserve">Здійснювати відповідно до цього Договору авторський нагляд за підготовкою робочої документації або окремих її розділів - якщо така документація розробляється </w:t>
      </w:r>
      <w:r>
        <w:rPr>
          <w:sz w:val="24"/>
          <w:szCs w:val="24"/>
        </w:rPr>
        <w:t>Виконавцем</w:t>
      </w:r>
      <w:r w:rsidRPr="008560E4">
        <w:rPr>
          <w:sz w:val="24"/>
          <w:szCs w:val="24"/>
        </w:rPr>
        <w:t xml:space="preserve"> самостійно</w:t>
      </w:r>
      <w:r>
        <w:rPr>
          <w:sz w:val="24"/>
          <w:szCs w:val="24"/>
        </w:rPr>
        <w:t xml:space="preserve"> </w:t>
      </w:r>
      <w:r w:rsidRPr="008560E4">
        <w:rPr>
          <w:sz w:val="24"/>
          <w:szCs w:val="24"/>
        </w:rPr>
        <w:t>або забезпечувати здійснення, авторського нагляду за підготовкою робочої документації або окремих її розділів у тому разі - якщо така документація розробляється іншим суб'єктом архітектурної діяльності.</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.3.6</w:t>
      </w:r>
      <w:r>
        <w:rPr>
          <w:sz w:val="24"/>
          <w:szCs w:val="24"/>
        </w:rPr>
        <w:t>.</w:t>
      </w:r>
      <w:r w:rsidRPr="008560E4">
        <w:rPr>
          <w:sz w:val="24"/>
          <w:szCs w:val="24"/>
        </w:rPr>
        <w:t xml:space="preserve"> </w:t>
      </w:r>
      <w:r w:rsidRPr="008560E4">
        <w:rPr>
          <w:sz w:val="24"/>
          <w:szCs w:val="24"/>
        </w:rPr>
        <w:tab/>
        <w:t xml:space="preserve">Утворити та затвердити на весь період виконання робіт групу авторського нагляду з числа розробників проекту або уповноважених осіб, на яку покладається здійснення авторського нагляду, надіслати інформацію про склад зазначеної групи Замовнику. До здійснення авторського нагляду за виконанням окремих видів будівельних робіт </w:t>
      </w:r>
      <w:r>
        <w:rPr>
          <w:sz w:val="24"/>
          <w:szCs w:val="24"/>
        </w:rPr>
        <w:t>Виконавець</w:t>
      </w:r>
      <w:r w:rsidRPr="008560E4">
        <w:rPr>
          <w:sz w:val="24"/>
          <w:szCs w:val="24"/>
        </w:rPr>
        <w:t xml:space="preserve"> також може залучати представників проектних організацій, які не брали участі у проектуванні.</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.3.7</w:t>
      </w:r>
      <w:r>
        <w:rPr>
          <w:sz w:val="24"/>
          <w:szCs w:val="24"/>
        </w:rPr>
        <w:t>.</w:t>
      </w:r>
      <w:r w:rsidRPr="008560E4">
        <w:rPr>
          <w:sz w:val="24"/>
          <w:szCs w:val="24"/>
        </w:rPr>
        <w:t xml:space="preserve"> </w:t>
      </w:r>
      <w:r w:rsidRPr="008560E4">
        <w:rPr>
          <w:sz w:val="24"/>
          <w:szCs w:val="24"/>
        </w:rPr>
        <w:tab/>
        <w:t>Забезпечити відвідування об'єкта представниками групи авторського нагляду згідно з планом-графіком, погодженим із Замовником або за викликом Замовника (виходячи з виробничої потреби). У разі коли будівництво триває більш як один рік, план-графік коригується в міру потреби з урахуванням обсягу робіт, запланованого на поточний рік.</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.3.8</w:t>
      </w:r>
      <w:r>
        <w:rPr>
          <w:sz w:val="24"/>
          <w:szCs w:val="24"/>
        </w:rPr>
        <w:t>.</w:t>
      </w:r>
      <w:r w:rsidRPr="008560E4">
        <w:rPr>
          <w:sz w:val="24"/>
          <w:szCs w:val="24"/>
        </w:rPr>
        <w:t xml:space="preserve"> </w:t>
      </w:r>
      <w:r w:rsidRPr="008560E4">
        <w:rPr>
          <w:sz w:val="24"/>
          <w:szCs w:val="24"/>
        </w:rPr>
        <w:tab/>
        <w:t>Перевіряти в ході виконання робіт відповідність виконуваних будівельно-монтажних робіт проектним рішенням.</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.3.9</w:t>
      </w:r>
      <w:r>
        <w:rPr>
          <w:sz w:val="24"/>
          <w:szCs w:val="24"/>
        </w:rPr>
        <w:t>.</w:t>
      </w:r>
      <w:r w:rsidRPr="008560E4">
        <w:rPr>
          <w:sz w:val="24"/>
          <w:szCs w:val="24"/>
        </w:rPr>
        <w:t xml:space="preserve"> </w:t>
      </w:r>
      <w:r w:rsidRPr="008560E4">
        <w:rPr>
          <w:sz w:val="24"/>
          <w:szCs w:val="24"/>
        </w:rPr>
        <w:tab/>
        <w:t>На протязі десяти днів вирішувати питання про внесення змін до проектно-кошторисної документації, які виникають в ході будівництва, при умові погодження таких змін обома Сторонами.</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.3.10</w:t>
      </w:r>
      <w:r>
        <w:rPr>
          <w:sz w:val="24"/>
          <w:szCs w:val="24"/>
        </w:rPr>
        <w:t>.</w:t>
      </w:r>
      <w:r w:rsidRPr="008560E4">
        <w:rPr>
          <w:sz w:val="24"/>
          <w:szCs w:val="24"/>
        </w:rPr>
        <w:t xml:space="preserve"> </w:t>
      </w:r>
      <w:r w:rsidRPr="008560E4">
        <w:rPr>
          <w:sz w:val="24"/>
          <w:szCs w:val="24"/>
        </w:rPr>
        <w:tab/>
        <w:t xml:space="preserve">Фіксувати результати авторського нагляду в журналі, що оформляється </w:t>
      </w:r>
      <w:r>
        <w:rPr>
          <w:sz w:val="24"/>
          <w:szCs w:val="24"/>
        </w:rPr>
        <w:t>Виконавцем</w:t>
      </w:r>
      <w:r w:rsidRPr="008560E4">
        <w:rPr>
          <w:sz w:val="24"/>
          <w:szCs w:val="24"/>
        </w:rPr>
        <w:t xml:space="preserve"> у двох примірниках, один з яких зберігається у Замовника, а другий - у </w:t>
      </w:r>
      <w:r>
        <w:rPr>
          <w:sz w:val="24"/>
          <w:szCs w:val="24"/>
        </w:rPr>
        <w:t>Виконавця</w:t>
      </w:r>
      <w:r w:rsidRPr="008560E4">
        <w:rPr>
          <w:sz w:val="24"/>
          <w:szCs w:val="24"/>
        </w:rPr>
        <w:t>.</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.3.11</w:t>
      </w:r>
      <w:r>
        <w:rPr>
          <w:sz w:val="24"/>
          <w:szCs w:val="24"/>
        </w:rPr>
        <w:t>.</w:t>
      </w:r>
      <w:r w:rsidRPr="008560E4">
        <w:rPr>
          <w:sz w:val="24"/>
          <w:szCs w:val="24"/>
        </w:rPr>
        <w:t xml:space="preserve"> </w:t>
      </w:r>
      <w:r w:rsidRPr="008560E4">
        <w:rPr>
          <w:sz w:val="24"/>
          <w:szCs w:val="24"/>
        </w:rPr>
        <w:tab/>
        <w:t>Забезпечувати своєчасне усунення підрядною організацією зауважень і виконання технічних рішень авторського нагляду, які відмічені в журналі авторського нагляду.</w:t>
      </w:r>
      <w:r>
        <w:rPr>
          <w:sz w:val="24"/>
          <w:szCs w:val="24"/>
        </w:rPr>
        <w:t xml:space="preserve"> </w:t>
      </w:r>
      <w:r w:rsidRPr="008560E4">
        <w:rPr>
          <w:sz w:val="24"/>
          <w:szCs w:val="24"/>
        </w:rPr>
        <w:t>Письмово інформувати Замовника про всі виявлені факти порушень, зауважень і технічних рішень авторського нагляду на протязі десяти днів з моменту їх виявлення.</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.3.12</w:t>
      </w:r>
      <w:r>
        <w:rPr>
          <w:sz w:val="24"/>
          <w:szCs w:val="24"/>
        </w:rPr>
        <w:t>.</w:t>
      </w:r>
      <w:r w:rsidRPr="008560E4">
        <w:rPr>
          <w:sz w:val="24"/>
          <w:szCs w:val="24"/>
        </w:rPr>
        <w:t xml:space="preserve"> </w:t>
      </w:r>
      <w:r w:rsidRPr="008560E4">
        <w:rPr>
          <w:sz w:val="24"/>
          <w:szCs w:val="24"/>
        </w:rPr>
        <w:tab/>
        <w:t xml:space="preserve">Забезпечити внесення представником групи авторського нагляду під час відвідування об'єкта в обидва примірники журналу зауваження щодо виявлених відхилень від </w:t>
      </w:r>
      <w:r w:rsidRPr="008560E4">
        <w:rPr>
          <w:sz w:val="24"/>
          <w:szCs w:val="24"/>
        </w:rPr>
        <w:lastRenderedPageBreak/>
        <w:t>затвердженого проекту разом з пропозиціями стосовно їх усунення та ознайомлення з ними під розписку відповідального представника підрядника;</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.3.13</w:t>
      </w:r>
      <w:r>
        <w:rPr>
          <w:sz w:val="24"/>
          <w:szCs w:val="24"/>
        </w:rPr>
        <w:t>.</w:t>
      </w:r>
      <w:r w:rsidRPr="008560E4">
        <w:rPr>
          <w:sz w:val="24"/>
          <w:szCs w:val="24"/>
        </w:rPr>
        <w:t xml:space="preserve"> </w:t>
      </w:r>
      <w:r w:rsidRPr="008560E4">
        <w:rPr>
          <w:sz w:val="24"/>
          <w:szCs w:val="24"/>
        </w:rPr>
        <w:tab/>
        <w:t>Стежити за своєчасним усуненням зауважень та виконання</w:t>
      </w:r>
      <w:r>
        <w:rPr>
          <w:sz w:val="24"/>
          <w:szCs w:val="24"/>
        </w:rPr>
        <w:t>м</w:t>
      </w:r>
      <w:r w:rsidRPr="008560E4">
        <w:rPr>
          <w:sz w:val="24"/>
          <w:szCs w:val="24"/>
        </w:rPr>
        <w:t xml:space="preserve"> технічних рішень авторського нагляду , які відмічені в журналі авторського нагляду;</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.3.14</w:t>
      </w:r>
      <w:r>
        <w:rPr>
          <w:sz w:val="24"/>
          <w:szCs w:val="24"/>
        </w:rPr>
        <w:t>.</w:t>
      </w:r>
      <w:r w:rsidRPr="008560E4">
        <w:rPr>
          <w:sz w:val="24"/>
          <w:szCs w:val="24"/>
        </w:rPr>
        <w:t xml:space="preserve"> </w:t>
      </w:r>
      <w:r w:rsidRPr="008560E4">
        <w:rPr>
          <w:sz w:val="24"/>
          <w:szCs w:val="24"/>
        </w:rPr>
        <w:tab/>
        <w:t>Після прийняття об'єкта в експлуатацію забезпечити зберігання примірника журналу авторського нагляду в архіві;</w:t>
      </w:r>
    </w:p>
    <w:p w:rsidR="00AD40AA" w:rsidRPr="008560E4" w:rsidRDefault="00AD40AA" w:rsidP="00AD40AA">
      <w:pPr>
        <w:tabs>
          <w:tab w:val="left" w:pos="1276"/>
          <w:tab w:val="left" w:pos="1560"/>
        </w:tabs>
        <w:ind w:firstLine="709"/>
        <w:jc w:val="both"/>
        <w:rPr>
          <w:sz w:val="24"/>
          <w:szCs w:val="24"/>
        </w:rPr>
      </w:pPr>
      <w:r>
        <w:rPr>
          <w:sz w:val="24"/>
          <w:szCs w:val="24"/>
        </w:rPr>
        <w:t>6</w:t>
      </w:r>
      <w:r w:rsidRPr="008560E4">
        <w:rPr>
          <w:sz w:val="24"/>
          <w:szCs w:val="24"/>
        </w:rPr>
        <w:t>.3.15</w:t>
      </w:r>
      <w:r>
        <w:rPr>
          <w:sz w:val="24"/>
          <w:szCs w:val="24"/>
        </w:rPr>
        <w:t>.</w:t>
      </w:r>
      <w:r w:rsidRPr="008560E4">
        <w:rPr>
          <w:sz w:val="24"/>
          <w:szCs w:val="24"/>
        </w:rPr>
        <w:t xml:space="preserve"> </w:t>
      </w:r>
      <w:r w:rsidRPr="008560E4">
        <w:rPr>
          <w:sz w:val="24"/>
          <w:szCs w:val="24"/>
        </w:rPr>
        <w:tab/>
        <w:t>Брати участь в роботі комісії з приймання прихованих робіт, з подальшим підписанням актів на закриття прихованих робіт.</w:t>
      </w:r>
    </w:p>
    <w:p w:rsidR="00AD40AA" w:rsidRDefault="00AD40AA" w:rsidP="00AD40AA">
      <w:pPr>
        <w:tabs>
          <w:tab w:val="left" w:pos="1276"/>
          <w:tab w:val="left" w:pos="1560"/>
        </w:tabs>
        <w:ind w:firstLine="709"/>
        <w:jc w:val="both"/>
        <w:rPr>
          <w:sz w:val="24"/>
          <w:szCs w:val="24"/>
        </w:rPr>
      </w:pPr>
      <w:r>
        <w:rPr>
          <w:sz w:val="24"/>
          <w:szCs w:val="24"/>
        </w:rPr>
        <w:t>6</w:t>
      </w:r>
      <w:r w:rsidRPr="008560E4">
        <w:rPr>
          <w:sz w:val="24"/>
          <w:szCs w:val="24"/>
        </w:rPr>
        <w:t>.3.16</w:t>
      </w:r>
      <w:r>
        <w:rPr>
          <w:sz w:val="24"/>
          <w:szCs w:val="24"/>
        </w:rPr>
        <w:t>.</w:t>
      </w:r>
      <w:r w:rsidRPr="008560E4">
        <w:rPr>
          <w:sz w:val="24"/>
          <w:szCs w:val="24"/>
        </w:rPr>
        <w:t xml:space="preserve"> </w:t>
      </w:r>
      <w:r w:rsidRPr="008560E4">
        <w:rPr>
          <w:sz w:val="24"/>
          <w:szCs w:val="24"/>
        </w:rPr>
        <w:tab/>
        <w:t>Здати роботи Замовнику в порядку та відповідно до договору.</w:t>
      </w:r>
    </w:p>
    <w:p w:rsidR="00AD40AA" w:rsidRPr="008560E4" w:rsidRDefault="00AD40AA" w:rsidP="00AD40AA">
      <w:pPr>
        <w:tabs>
          <w:tab w:val="left" w:pos="1276"/>
        </w:tabs>
        <w:ind w:firstLine="709"/>
        <w:jc w:val="both"/>
        <w:rPr>
          <w:sz w:val="24"/>
          <w:szCs w:val="24"/>
        </w:rPr>
      </w:pPr>
      <w:r w:rsidRPr="00C824AD">
        <w:rPr>
          <w:b/>
          <w:sz w:val="24"/>
          <w:szCs w:val="24"/>
        </w:rPr>
        <w:t>6.4.</w:t>
      </w:r>
      <w:r w:rsidRPr="008560E4">
        <w:rPr>
          <w:sz w:val="24"/>
          <w:szCs w:val="24"/>
        </w:rPr>
        <w:t xml:space="preserve"> </w:t>
      </w:r>
      <w:r w:rsidRPr="008560E4">
        <w:rPr>
          <w:sz w:val="24"/>
          <w:szCs w:val="24"/>
        </w:rPr>
        <w:tab/>
      </w:r>
      <w:r>
        <w:rPr>
          <w:sz w:val="24"/>
          <w:szCs w:val="24"/>
        </w:rPr>
        <w:t>Виконавець</w:t>
      </w:r>
      <w:r w:rsidRPr="008560E4">
        <w:rPr>
          <w:sz w:val="24"/>
          <w:szCs w:val="24"/>
        </w:rPr>
        <w:t xml:space="preserve"> має право:</w:t>
      </w:r>
    </w:p>
    <w:p w:rsidR="00AD40AA" w:rsidRPr="008560E4" w:rsidRDefault="00AD40AA" w:rsidP="00AD40AA">
      <w:pPr>
        <w:tabs>
          <w:tab w:val="left" w:pos="1276"/>
        </w:tabs>
        <w:ind w:firstLine="709"/>
        <w:jc w:val="both"/>
        <w:rPr>
          <w:sz w:val="24"/>
          <w:szCs w:val="24"/>
        </w:rPr>
      </w:pPr>
      <w:r>
        <w:rPr>
          <w:sz w:val="24"/>
          <w:szCs w:val="24"/>
        </w:rPr>
        <w:t>6</w:t>
      </w:r>
      <w:r w:rsidRPr="008560E4">
        <w:rPr>
          <w:sz w:val="24"/>
          <w:szCs w:val="24"/>
        </w:rPr>
        <w:t xml:space="preserve">.4.1. </w:t>
      </w:r>
      <w:r w:rsidRPr="008560E4">
        <w:rPr>
          <w:sz w:val="24"/>
          <w:szCs w:val="24"/>
        </w:rPr>
        <w:tab/>
        <w:t>Своєчасно та в повному обсязі отримувати плату за належним чином виконану роботу</w:t>
      </w:r>
      <w:r w:rsidRPr="007F3ADD">
        <w:t xml:space="preserve"> </w:t>
      </w:r>
      <w:r w:rsidRPr="007F3ADD">
        <w:rPr>
          <w:sz w:val="24"/>
          <w:szCs w:val="24"/>
        </w:rPr>
        <w:t>згідно з календарним планом робіт (Додаток № 1) та іншими умовами цього Договору</w:t>
      </w:r>
      <w:r>
        <w:rPr>
          <w:sz w:val="24"/>
          <w:szCs w:val="24"/>
        </w:rPr>
        <w:t>.</w:t>
      </w:r>
    </w:p>
    <w:p w:rsidR="00AD40AA" w:rsidRPr="008560E4" w:rsidRDefault="00AD40AA" w:rsidP="00AD40AA">
      <w:pPr>
        <w:tabs>
          <w:tab w:val="left" w:pos="1276"/>
        </w:tabs>
        <w:ind w:firstLine="709"/>
        <w:jc w:val="both"/>
        <w:rPr>
          <w:sz w:val="24"/>
          <w:szCs w:val="24"/>
        </w:rPr>
      </w:pPr>
      <w:r>
        <w:rPr>
          <w:sz w:val="24"/>
          <w:szCs w:val="24"/>
        </w:rPr>
        <w:t>6</w:t>
      </w:r>
      <w:r w:rsidRPr="008560E4">
        <w:rPr>
          <w:sz w:val="24"/>
          <w:szCs w:val="24"/>
        </w:rPr>
        <w:t>.4.</w:t>
      </w:r>
      <w:r>
        <w:rPr>
          <w:sz w:val="24"/>
          <w:szCs w:val="24"/>
        </w:rPr>
        <w:t>2.</w:t>
      </w:r>
      <w:r w:rsidRPr="008560E4">
        <w:rPr>
          <w:sz w:val="24"/>
          <w:szCs w:val="24"/>
        </w:rPr>
        <w:t xml:space="preserve"> </w:t>
      </w:r>
      <w:r w:rsidRPr="008560E4">
        <w:rPr>
          <w:sz w:val="24"/>
          <w:szCs w:val="24"/>
        </w:rPr>
        <w:tab/>
      </w:r>
      <w:r w:rsidRPr="007F3ADD">
        <w:rPr>
          <w:sz w:val="24"/>
          <w:szCs w:val="24"/>
        </w:rPr>
        <w:t>У разі невиконання зобов’язань Замовником достроково розірвати цей Договір, повідомивши про це Замовника за двадцять календарних днів</w:t>
      </w:r>
      <w:r w:rsidRPr="008560E4">
        <w:rPr>
          <w:sz w:val="24"/>
          <w:szCs w:val="24"/>
        </w:rPr>
        <w:t>.</w:t>
      </w:r>
    </w:p>
    <w:p w:rsidR="00AD40AA" w:rsidRPr="008560E4" w:rsidRDefault="00AD40AA" w:rsidP="00AD40AA">
      <w:pPr>
        <w:tabs>
          <w:tab w:val="left" w:pos="1276"/>
        </w:tabs>
        <w:ind w:firstLine="709"/>
        <w:jc w:val="both"/>
        <w:rPr>
          <w:sz w:val="24"/>
          <w:szCs w:val="24"/>
        </w:rPr>
      </w:pPr>
      <w:r>
        <w:rPr>
          <w:sz w:val="24"/>
          <w:szCs w:val="24"/>
        </w:rPr>
        <w:t>6</w:t>
      </w:r>
      <w:r w:rsidRPr="008560E4">
        <w:rPr>
          <w:sz w:val="24"/>
          <w:szCs w:val="24"/>
        </w:rPr>
        <w:t>.4.</w:t>
      </w:r>
      <w:r>
        <w:rPr>
          <w:sz w:val="24"/>
          <w:szCs w:val="24"/>
        </w:rPr>
        <w:t>3.</w:t>
      </w:r>
      <w:r w:rsidRPr="008560E4">
        <w:rPr>
          <w:sz w:val="24"/>
          <w:szCs w:val="24"/>
        </w:rPr>
        <w:t xml:space="preserve"> </w:t>
      </w:r>
      <w:r w:rsidRPr="008560E4">
        <w:rPr>
          <w:sz w:val="24"/>
          <w:szCs w:val="24"/>
        </w:rPr>
        <w:tab/>
        <w:t>Ініціювати внесення змін до цього Договору у випадках передбачених його умовами.</w:t>
      </w:r>
    </w:p>
    <w:p w:rsidR="00AD40AA" w:rsidRDefault="00AD40AA" w:rsidP="00AD40AA">
      <w:pPr>
        <w:tabs>
          <w:tab w:val="left" w:pos="1276"/>
        </w:tabs>
        <w:ind w:firstLine="709"/>
        <w:jc w:val="both"/>
        <w:rPr>
          <w:sz w:val="24"/>
          <w:szCs w:val="24"/>
        </w:rPr>
      </w:pPr>
      <w:r>
        <w:rPr>
          <w:sz w:val="24"/>
          <w:szCs w:val="24"/>
        </w:rPr>
        <w:t>6</w:t>
      </w:r>
      <w:r w:rsidRPr="008560E4">
        <w:rPr>
          <w:sz w:val="24"/>
          <w:szCs w:val="24"/>
        </w:rPr>
        <w:t>.4.</w:t>
      </w:r>
      <w:r>
        <w:rPr>
          <w:sz w:val="24"/>
          <w:szCs w:val="24"/>
        </w:rPr>
        <w:t>4.</w:t>
      </w:r>
      <w:r w:rsidRPr="008560E4">
        <w:rPr>
          <w:sz w:val="24"/>
          <w:szCs w:val="24"/>
        </w:rPr>
        <w:t xml:space="preserve"> </w:t>
      </w:r>
      <w:r w:rsidRPr="008560E4">
        <w:rPr>
          <w:sz w:val="24"/>
          <w:szCs w:val="24"/>
        </w:rPr>
        <w:tab/>
        <w:t>На дострокове виконання робіт за умови отримання попереднього письмового погодження від Замовника.</w:t>
      </w:r>
    </w:p>
    <w:p w:rsidR="00AD40AA" w:rsidRPr="008560E4" w:rsidRDefault="00AD40AA" w:rsidP="00AD40AA">
      <w:pPr>
        <w:tabs>
          <w:tab w:val="left" w:pos="1276"/>
        </w:tabs>
        <w:ind w:firstLine="709"/>
        <w:jc w:val="both"/>
        <w:rPr>
          <w:sz w:val="24"/>
          <w:szCs w:val="24"/>
        </w:rPr>
      </w:pPr>
      <w:r>
        <w:rPr>
          <w:sz w:val="24"/>
          <w:szCs w:val="24"/>
        </w:rPr>
        <w:t xml:space="preserve">6.4.5. </w:t>
      </w:r>
      <w:r w:rsidRPr="007F3ADD">
        <w:rPr>
          <w:sz w:val="24"/>
          <w:szCs w:val="24"/>
        </w:rPr>
        <w:t>Брати участь при введенні в експлуатацію закінченого будівництвом даного об’єкту відповідно до ст.39 Закону України "Про регулювання містобудівної діяльності".</w:t>
      </w:r>
    </w:p>
    <w:p w:rsidR="00AD40AA" w:rsidRDefault="00AD40AA" w:rsidP="00AD40AA">
      <w:pPr>
        <w:tabs>
          <w:tab w:val="left" w:pos="1276"/>
        </w:tabs>
        <w:ind w:firstLine="709"/>
        <w:jc w:val="both"/>
        <w:rPr>
          <w:sz w:val="24"/>
          <w:szCs w:val="24"/>
        </w:rPr>
      </w:pPr>
      <w:r>
        <w:rPr>
          <w:sz w:val="24"/>
          <w:szCs w:val="24"/>
        </w:rPr>
        <w:t>6</w:t>
      </w:r>
      <w:r w:rsidRPr="008560E4">
        <w:rPr>
          <w:sz w:val="24"/>
          <w:szCs w:val="24"/>
        </w:rPr>
        <w:t>.4.</w:t>
      </w:r>
      <w:r>
        <w:rPr>
          <w:sz w:val="24"/>
          <w:szCs w:val="24"/>
        </w:rPr>
        <w:t>6.</w:t>
      </w:r>
      <w:r w:rsidRPr="008560E4">
        <w:rPr>
          <w:sz w:val="24"/>
          <w:szCs w:val="24"/>
        </w:rPr>
        <w:t xml:space="preserve"> </w:t>
      </w:r>
      <w:r w:rsidRPr="008560E4">
        <w:rPr>
          <w:sz w:val="24"/>
          <w:szCs w:val="24"/>
        </w:rPr>
        <w:tab/>
      </w:r>
      <w:r>
        <w:rPr>
          <w:sz w:val="24"/>
          <w:szCs w:val="24"/>
        </w:rPr>
        <w:t>Виконавець</w:t>
      </w:r>
      <w:r w:rsidRPr="008560E4">
        <w:rPr>
          <w:sz w:val="24"/>
          <w:szCs w:val="24"/>
        </w:rPr>
        <w:t xml:space="preserve"> має також інші права, передбачені цим Договором, Цивільним і Господарським кодексами України та іншими актами законодавства.</w:t>
      </w:r>
    </w:p>
    <w:p w:rsidR="00AD40AA" w:rsidRDefault="00AD40AA" w:rsidP="00AD40AA">
      <w:pPr>
        <w:tabs>
          <w:tab w:val="left" w:pos="1276"/>
          <w:tab w:val="left" w:pos="1560"/>
        </w:tabs>
        <w:jc w:val="both"/>
        <w:rPr>
          <w:sz w:val="24"/>
          <w:szCs w:val="24"/>
        </w:rPr>
      </w:pPr>
    </w:p>
    <w:p w:rsidR="00AD40AA" w:rsidRPr="0058639B" w:rsidRDefault="00AD40AA" w:rsidP="00AD40AA">
      <w:pPr>
        <w:tabs>
          <w:tab w:val="left" w:pos="1276"/>
          <w:tab w:val="left" w:pos="1560"/>
        </w:tabs>
        <w:spacing w:after="120"/>
        <w:jc w:val="center"/>
        <w:rPr>
          <w:b/>
          <w:sz w:val="24"/>
          <w:szCs w:val="24"/>
        </w:rPr>
      </w:pPr>
      <w:r>
        <w:rPr>
          <w:b/>
          <w:sz w:val="24"/>
          <w:szCs w:val="24"/>
        </w:rPr>
        <w:t>7</w:t>
      </w:r>
      <w:r w:rsidRPr="0058639B">
        <w:rPr>
          <w:b/>
          <w:sz w:val="24"/>
          <w:szCs w:val="24"/>
        </w:rPr>
        <w:t>. ВІДПОВІДАЛЬНІСТЬ СТОРІН</w:t>
      </w:r>
    </w:p>
    <w:p w:rsidR="00AD40AA" w:rsidRPr="0058639B" w:rsidRDefault="00AD40AA" w:rsidP="00AD40AA">
      <w:pPr>
        <w:tabs>
          <w:tab w:val="left" w:pos="1276"/>
          <w:tab w:val="left" w:pos="1560"/>
        </w:tabs>
        <w:ind w:firstLine="709"/>
        <w:jc w:val="both"/>
        <w:rPr>
          <w:sz w:val="24"/>
          <w:szCs w:val="24"/>
        </w:rPr>
      </w:pPr>
      <w:r w:rsidRPr="0058639B">
        <w:rPr>
          <w:b/>
          <w:sz w:val="24"/>
          <w:szCs w:val="24"/>
        </w:rPr>
        <w:t>7.1.</w:t>
      </w:r>
      <w:r w:rsidRPr="0058639B">
        <w:rPr>
          <w:sz w:val="24"/>
          <w:szCs w:val="24"/>
        </w:rPr>
        <w:tab/>
        <w:t>За невиконання та/або неналежне виконання зобов’язань за Договором Сторони несуть відповідальність, передбачену чинним законодавством України.</w:t>
      </w:r>
    </w:p>
    <w:p w:rsidR="00AD40AA" w:rsidRPr="0058639B" w:rsidRDefault="00AD40AA" w:rsidP="00AD40AA">
      <w:pPr>
        <w:tabs>
          <w:tab w:val="left" w:pos="1276"/>
          <w:tab w:val="left" w:pos="1560"/>
        </w:tabs>
        <w:ind w:firstLine="709"/>
        <w:jc w:val="both"/>
        <w:rPr>
          <w:sz w:val="24"/>
          <w:szCs w:val="24"/>
        </w:rPr>
      </w:pPr>
      <w:r w:rsidRPr="0058639B">
        <w:rPr>
          <w:b/>
          <w:sz w:val="24"/>
          <w:szCs w:val="24"/>
        </w:rPr>
        <w:t>7.2.</w:t>
      </w:r>
      <w:r w:rsidRPr="0058639B">
        <w:rPr>
          <w:sz w:val="24"/>
          <w:szCs w:val="24"/>
        </w:rPr>
        <w:tab/>
        <w:t>За порушення встановлених Договором строків виконання Робіт (стадії та/або етапу) з вини Виконавця, останній сплачує на користь Замовника пеню у розмірі 0,1% від вартості невиконаних в строк Робіт (стадії та/або етапу) за кожний календарний день прострочення.</w:t>
      </w:r>
    </w:p>
    <w:p w:rsidR="00AD40AA" w:rsidRPr="0058639B" w:rsidRDefault="00AD40AA" w:rsidP="00AD40AA">
      <w:pPr>
        <w:tabs>
          <w:tab w:val="left" w:pos="1276"/>
          <w:tab w:val="left" w:pos="1560"/>
        </w:tabs>
        <w:ind w:firstLine="709"/>
        <w:jc w:val="both"/>
        <w:rPr>
          <w:sz w:val="24"/>
          <w:szCs w:val="24"/>
        </w:rPr>
      </w:pPr>
      <w:r w:rsidRPr="0058639B">
        <w:rPr>
          <w:b/>
          <w:sz w:val="24"/>
          <w:szCs w:val="24"/>
        </w:rPr>
        <w:t>7.3.</w:t>
      </w:r>
      <w:r w:rsidRPr="0058639B">
        <w:rPr>
          <w:sz w:val="24"/>
          <w:szCs w:val="24"/>
        </w:rPr>
        <w:tab/>
        <w:t>За порушення строків оплати виконаних Робіт (стадії та/або етапу), Замовник сплачує Виконавцю пеню у розмірі 0,1% від несвоєчасно сплаченої суми за кожний календарний день прострочення, але не більше подвійної облікової ставки НБУ на момент оплати, при наявності бюджетного фінансування.</w:t>
      </w:r>
    </w:p>
    <w:p w:rsidR="00AD40AA" w:rsidRPr="0058639B" w:rsidRDefault="00AD40AA" w:rsidP="00AD40AA">
      <w:pPr>
        <w:tabs>
          <w:tab w:val="left" w:pos="1276"/>
          <w:tab w:val="left" w:pos="1560"/>
        </w:tabs>
        <w:ind w:firstLine="709"/>
        <w:jc w:val="both"/>
        <w:rPr>
          <w:sz w:val="24"/>
          <w:szCs w:val="24"/>
        </w:rPr>
      </w:pPr>
      <w:r w:rsidRPr="0058639B">
        <w:rPr>
          <w:b/>
          <w:sz w:val="24"/>
          <w:szCs w:val="24"/>
        </w:rPr>
        <w:t>7.4.</w:t>
      </w:r>
      <w:r w:rsidRPr="0058639B">
        <w:rPr>
          <w:sz w:val="24"/>
          <w:szCs w:val="24"/>
        </w:rPr>
        <w:tab/>
        <w:t>Сплата штрафних санкцій не звільняє Сторони від виконання зобов’язань за Договором.</w:t>
      </w:r>
    </w:p>
    <w:p w:rsidR="00AD40AA" w:rsidRPr="0058639B" w:rsidRDefault="00AD40AA" w:rsidP="00AD40AA">
      <w:pPr>
        <w:tabs>
          <w:tab w:val="left" w:pos="1276"/>
          <w:tab w:val="left" w:pos="1560"/>
        </w:tabs>
        <w:ind w:firstLine="709"/>
        <w:jc w:val="both"/>
        <w:rPr>
          <w:sz w:val="24"/>
          <w:szCs w:val="24"/>
        </w:rPr>
      </w:pPr>
    </w:p>
    <w:p w:rsidR="00AD40AA" w:rsidRPr="0058639B" w:rsidRDefault="00AD40AA" w:rsidP="00AD40AA">
      <w:pPr>
        <w:tabs>
          <w:tab w:val="left" w:pos="1276"/>
          <w:tab w:val="left" w:pos="1560"/>
        </w:tabs>
        <w:spacing w:after="120"/>
        <w:jc w:val="center"/>
        <w:rPr>
          <w:b/>
          <w:sz w:val="24"/>
          <w:szCs w:val="24"/>
        </w:rPr>
      </w:pPr>
      <w:r w:rsidRPr="0058639B">
        <w:rPr>
          <w:b/>
          <w:sz w:val="24"/>
          <w:szCs w:val="24"/>
        </w:rPr>
        <w:t>8. ОБСТАВИНИ НЕПЕРЕБОРНОЇ СИЛИ</w:t>
      </w:r>
    </w:p>
    <w:p w:rsidR="00AD40AA" w:rsidRPr="0058639B" w:rsidRDefault="00AD40AA" w:rsidP="00AD40AA">
      <w:pPr>
        <w:tabs>
          <w:tab w:val="left" w:pos="1276"/>
          <w:tab w:val="left" w:pos="1560"/>
        </w:tabs>
        <w:ind w:firstLine="709"/>
        <w:jc w:val="both"/>
        <w:rPr>
          <w:sz w:val="24"/>
          <w:szCs w:val="24"/>
        </w:rPr>
      </w:pPr>
      <w:r w:rsidRPr="0058639B">
        <w:rPr>
          <w:b/>
          <w:sz w:val="24"/>
          <w:szCs w:val="24"/>
        </w:rPr>
        <w:t>8.1.</w:t>
      </w:r>
      <w:r w:rsidRPr="0058639B">
        <w:rPr>
          <w:sz w:val="24"/>
          <w:szCs w:val="24"/>
        </w:rPr>
        <w:tab/>
        <w:t>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w:t>
      </w:r>
      <w:r>
        <w:rPr>
          <w:sz w:val="24"/>
          <w:szCs w:val="24"/>
        </w:rPr>
        <w:t>:</w:t>
      </w:r>
      <w:r w:rsidRPr="0058639B">
        <w:rPr>
          <w:sz w:val="24"/>
          <w:szCs w:val="24"/>
        </w:rPr>
        <w:t xml:space="preserve">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хімічне  зараження; блокада, ембарго, страйки,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w:t>
      </w:r>
    </w:p>
    <w:p w:rsidR="00AD40AA" w:rsidRPr="0058639B" w:rsidRDefault="00AD40AA" w:rsidP="00AD40AA">
      <w:pPr>
        <w:tabs>
          <w:tab w:val="left" w:pos="1276"/>
          <w:tab w:val="left" w:pos="1560"/>
        </w:tabs>
        <w:ind w:firstLine="709"/>
        <w:jc w:val="both"/>
        <w:rPr>
          <w:sz w:val="24"/>
          <w:szCs w:val="24"/>
        </w:rPr>
      </w:pPr>
      <w:r w:rsidRPr="0058639B">
        <w:rPr>
          <w:b/>
          <w:sz w:val="24"/>
          <w:szCs w:val="24"/>
        </w:rPr>
        <w:t>8.2.</w:t>
      </w:r>
      <w:r w:rsidRPr="0058639B">
        <w:rPr>
          <w:sz w:val="24"/>
          <w:szCs w:val="24"/>
        </w:rPr>
        <w:tab/>
        <w:t>Якщо будь-яке з цих обставин безпосередньо  вплинуло на виконання Сторонами своїх договірних зобов’язань у встановлені Договором строки, ці строки подовжуються на час дії обставин непереборної  сили .</w:t>
      </w:r>
    </w:p>
    <w:p w:rsidR="00AD40AA" w:rsidRPr="0058639B" w:rsidRDefault="00AD40AA" w:rsidP="00AD40AA">
      <w:pPr>
        <w:tabs>
          <w:tab w:val="left" w:pos="1276"/>
          <w:tab w:val="left" w:pos="1560"/>
        </w:tabs>
        <w:ind w:firstLine="709"/>
        <w:jc w:val="both"/>
        <w:rPr>
          <w:sz w:val="24"/>
          <w:szCs w:val="24"/>
        </w:rPr>
      </w:pPr>
      <w:r w:rsidRPr="0058639B">
        <w:rPr>
          <w:b/>
          <w:sz w:val="24"/>
          <w:szCs w:val="24"/>
        </w:rPr>
        <w:t>8.3.</w:t>
      </w:r>
      <w:r w:rsidRPr="0058639B">
        <w:rPr>
          <w:sz w:val="24"/>
          <w:szCs w:val="24"/>
        </w:rPr>
        <w:tab/>
        <w:t>Сторона, для якої склалася неможливість виконання зобов’язань за Договором, повинна негайно  повідомити про це іншій Стороні. Таке повідомлення повинно бути надано не пізніше 10 (десяти) календарних днів з моменту  виникнення  обставин непереборної сили.</w:t>
      </w:r>
    </w:p>
    <w:p w:rsidR="00AD40AA" w:rsidRPr="0058639B" w:rsidRDefault="00AD40AA" w:rsidP="00AD40AA">
      <w:pPr>
        <w:tabs>
          <w:tab w:val="left" w:pos="1276"/>
          <w:tab w:val="left" w:pos="1560"/>
        </w:tabs>
        <w:ind w:firstLine="709"/>
        <w:jc w:val="both"/>
        <w:rPr>
          <w:sz w:val="24"/>
          <w:szCs w:val="24"/>
        </w:rPr>
      </w:pPr>
      <w:r w:rsidRPr="0058639B">
        <w:rPr>
          <w:b/>
          <w:sz w:val="24"/>
          <w:szCs w:val="24"/>
        </w:rPr>
        <w:t>8.4.</w:t>
      </w:r>
      <w:r w:rsidRPr="0058639B">
        <w:rPr>
          <w:sz w:val="24"/>
          <w:szCs w:val="24"/>
        </w:rPr>
        <w:tab/>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rsidR="00AD40AA" w:rsidRDefault="00AD40AA" w:rsidP="00AD40AA">
      <w:pPr>
        <w:tabs>
          <w:tab w:val="left" w:pos="1276"/>
          <w:tab w:val="left" w:pos="1560"/>
        </w:tabs>
        <w:ind w:firstLine="709"/>
        <w:jc w:val="both"/>
        <w:rPr>
          <w:sz w:val="24"/>
          <w:szCs w:val="24"/>
        </w:rPr>
      </w:pPr>
      <w:r w:rsidRPr="0058639B">
        <w:rPr>
          <w:b/>
          <w:sz w:val="24"/>
          <w:szCs w:val="24"/>
        </w:rPr>
        <w:t>8.5.</w:t>
      </w:r>
      <w:r w:rsidRPr="0058639B">
        <w:rPr>
          <w:sz w:val="24"/>
          <w:szCs w:val="24"/>
        </w:rPr>
        <w:tab/>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AD40AA" w:rsidRDefault="00AD40AA" w:rsidP="00AD40AA">
      <w:pPr>
        <w:tabs>
          <w:tab w:val="left" w:pos="1276"/>
          <w:tab w:val="left" w:pos="1560"/>
        </w:tabs>
        <w:ind w:firstLine="709"/>
        <w:jc w:val="center"/>
        <w:rPr>
          <w:sz w:val="24"/>
          <w:szCs w:val="24"/>
        </w:rPr>
      </w:pPr>
    </w:p>
    <w:p w:rsidR="00AD40AA" w:rsidRPr="00B51595" w:rsidRDefault="00AD40AA" w:rsidP="00AD40AA">
      <w:pPr>
        <w:spacing w:after="120"/>
        <w:jc w:val="center"/>
        <w:rPr>
          <w:b/>
          <w:sz w:val="24"/>
        </w:rPr>
      </w:pPr>
      <w:r>
        <w:rPr>
          <w:b/>
          <w:sz w:val="24"/>
        </w:rPr>
        <w:t xml:space="preserve">9. </w:t>
      </w:r>
      <w:r w:rsidRPr="00B51595">
        <w:rPr>
          <w:b/>
          <w:sz w:val="24"/>
        </w:rPr>
        <w:t>ІНШІ УМОВИ</w:t>
      </w:r>
    </w:p>
    <w:p w:rsidR="00AD40AA" w:rsidRPr="00B51595" w:rsidRDefault="00AD40AA" w:rsidP="00AD40AA">
      <w:pPr>
        <w:tabs>
          <w:tab w:val="num" w:pos="576"/>
          <w:tab w:val="num" w:pos="624"/>
          <w:tab w:val="left" w:pos="1134"/>
          <w:tab w:val="left" w:pos="1276"/>
        </w:tabs>
        <w:ind w:firstLine="709"/>
        <w:jc w:val="both"/>
        <w:rPr>
          <w:sz w:val="24"/>
          <w:szCs w:val="24"/>
        </w:rPr>
      </w:pPr>
      <w:r w:rsidRPr="009F27B2">
        <w:rPr>
          <w:b/>
          <w:sz w:val="24"/>
          <w:szCs w:val="24"/>
        </w:rPr>
        <w:t>9.1.</w:t>
      </w:r>
      <w:r>
        <w:rPr>
          <w:sz w:val="24"/>
          <w:szCs w:val="24"/>
        </w:rPr>
        <w:t xml:space="preserve"> </w:t>
      </w:r>
      <w:r w:rsidRPr="00B51595">
        <w:rPr>
          <w:sz w:val="24"/>
          <w:szCs w:val="24"/>
        </w:rPr>
        <w:t xml:space="preserve">Договір набуває чинності з дати підписання та діє до </w:t>
      </w:r>
      <w:r>
        <w:rPr>
          <w:b/>
          <w:sz w:val="24"/>
          <w:szCs w:val="24"/>
          <w:lang w:val="ru-RU"/>
        </w:rPr>
        <w:t>31.12.2019</w:t>
      </w:r>
      <w:r w:rsidRPr="00B51595">
        <w:rPr>
          <w:b/>
          <w:sz w:val="24"/>
          <w:szCs w:val="24"/>
        </w:rPr>
        <w:t xml:space="preserve"> р</w:t>
      </w:r>
      <w:r w:rsidRPr="00B51595">
        <w:rPr>
          <w:sz w:val="24"/>
          <w:szCs w:val="24"/>
        </w:rPr>
        <w:t>., але в будь-якому разі до повного виконання Сторонами своїх обов’язків по Договору.</w:t>
      </w:r>
    </w:p>
    <w:p w:rsidR="00AD40AA" w:rsidRPr="00B51595" w:rsidRDefault="00AD40AA" w:rsidP="00AD40AA">
      <w:pPr>
        <w:tabs>
          <w:tab w:val="num" w:pos="576"/>
          <w:tab w:val="num" w:pos="624"/>
          <w:tab w:val="left" w:pos="1134"/>
          <w:tab w:val="left" w:pos="10065"/>
        </w:tabs>
        <w:ind w:firstLine="709"/>
        <w:jc w:val="both"/>
        <w:rPr>
          <w:sz w:val="24"/>
          <w:szCs w:val="24"/>
        </w:rPr>
      </w:pPr>
      <w:r w:rsidRPr="009F27B2">
        <w:rPr>
          <w:b/>
          <w:sz w:val="24"/>
          <w:szCs w:val="24"/>
        </w:rPr>
        <w:t>9.2.</w:t>
      </w:r>
      <w:r>
        <w:rPr>
          <w:sz w:val="24"/>
          <w:szCs w:val="24"/>
        </w:rPr>
        <w:t xml:space="preserve"> </w:t>
      </w:r>
      <w:r w:rsidRPr="00B51595">
        <w:rPr>
          <w:sz w:val="24"/>
          <w:szCs w:val="24"/>
        </w:rPr>
        <w:t>Закінчення терміну дії Договору не звільняє Сторони від відповідальності за його порушення, яке мало місце під час дії Договору.</w:t>
      </w:r>
    </w:p>
    <w:p w:rsidR="00AD40AA" w:rsidRPr="00B51595" w:rsidRDefault="00AD40AA" w:rsidP="00AD40AA">
      <w:pPr>
        <w:tabs>
          <w:tab w:val="num" w:pos="576"/>
          <w:tab w:val="num" w:pos="624"/>
          <w:tab w:val="left" w:pos="1134"/>
          <w:tab w:val="left" w:pos="10065"/>
        </w:tabs>
        <w:ind w:firstLine="709"/>
        <w:jc w:val="both"/>
        <w:rPr>
          <w:sz w:val="24"/>
          <w:szCs w:val="24"/>
        </w:rPr>
      </w:pPr>
      <w:r w:rsidRPr="009F27B2">
        <w:rPr>
          <w:b/>
          <w:sz w:val="24"/>
          <w:szCs w:val="24"/>
        </w:rPr>
        <w:t>9.3.</w:t>
      </w:r>
      <w:r>
        <w:rPr>
          <w:sz w:val="24"/>
          <w:szCs w:val="24"/>
        </w:rPr>
        <w:t xml:space="preserve"> </w:t>
      </w:r>
      <w:r w:rsidRPr="00B51595">
        <w:rPr>
          <w:sz w:val="24"/>
          <w:szCs w:val="24"/>
        </w:rPr>
        <w:t>Договір може бути розірваний достроково за взаємною згодою Сторін. Сторона, яка прийняла рішення про дострокове розірвання даного Договору повинна письмово повідомити про це іншу Сторону не менше ніж за 15 днів до орієнтовної дати розірвання  Договору.</w:t>
      </w:r>
    </w:p>
    <w:p w:rsidR="00AD40AA" w:rsidRPr="00B51595" w:rsidRDefault="00AD40AA" w:rsidP="00AD40AA">
      <w:pPr>
        <w:tabs>
          <w:tab w:val="num" w:pos="576"/>
          <w:tab w:val="num" w:pos="624"/>
          <w:tab w:val="left" w:pos="1134"/>
          <w:tab w:val="left" w:pos="10065"/>
        </w:tabs>
        <w:ind w:firstLine="709"/>
        <w:jc w:val="both"/>
        <w:rPr>
          <w:sz w:val="24"/>
          <w:szCs w:val="24"/>
        </w:rPr>
      </w:pPr>
      <w:r w:rsidRPr="009F27B2">
        <w:rPr>
          <w:b/>
          <w:sz w:val="24"/>
          <w:szCs w:val="24"/>
        </w:rPr>
        <w:t>9.4.</w:t>
      </w:r>
      <w:r>
        <w:rPr>
          <w:sz w:val="24"/>
          <w:szCs w:val="24"/>
        </w:rPr>
        <w:t xml:space="preserve"> </w:t>
      </w:r>
      <w:r w:rsidRPr="00B51595">
        <w:rPr>
          <w:sz w:val="24"/>
          <w:szCs w:val="24"/>
        </w:rPr>
        <w:t xml:space="preserve">В процесі виконання Договору Сторони за взаємною згодою можуть змінювати його умови, шляхом підписання додаткових угод до Договору, які стають його невід’ємною частиною. Внесення змін до Договору в односторонньому порядку забороняється. Всі  зміни та доповнення до Договору є дійсними тільки у тому випадку, якщо вони оформлені у письмовій формі та підписані уповноваженими представниками Сторін. </w:t>
      </w:r>
    </w:p>
    <w:p w:rsidR="00AD40AA" w:rsidRPr="00B51595" w:rsidRDefault="00AD40AA" w:rsidP="00AD40AA">
      <w:pPr>
        <w:tabs>
          <w:tab w:val="num" w:pos="576"/>
          <w:tab w:val="num" w:pos="624"/>
          <w:tab w:val="left" w:pos="1134"/>
          <w:tab w:val="left" w:pos="10065"/>
        </w:tabs>
        <w:ind w:firstLine="709"/>
        <w:jc w:val="both"/>
        <w:rPr>
          <w:sz w:val="24"/>
          <w:szCs w:val="24"/>
        </w:rPr>
      </w:pPr>
      <w:r w:rsidRPr="009F27B2">
        <w:rPr>
          <w:b/>
          <w:sz w:val="24"/>
          <w:szCs w:val="24"/>
        </w:rPr>
        <w:t>9.5.</w:t>
      </w:r>
      <w:r>
        <w:rPr>
          <w:sz w:val="24"/>
          <w:szCs w:val="24"/>
        </w:rPr>
        <w:t xml:space="preserve"> </w:t>
      </w:r>
      <w:r w:rsidRPr="00B51595">
        <w:rPr>
          <w:sz w:val="24"/>
          <w:szCs w:val="24"/>
        </w:rPr>
        <w:t>Всі суперечки між Сторонами, які можуть виникнути з Договору та/або в зв’язку з ним Сторони зобов'язуються вирішувати шляхом взаємних переговорів та консультацій. У разі недосягнення Сторонами згоди, спори  (розбіжності)  вирішуються в судовому порядку відповідно до чинного законодавства України.</w:t>
      </w:r>
    </w:p>
    <w:p w:rsidR="00AD40AA" w:rsidRPr="00B51595" w:rsidRDefault="00AD40AA" w:rsidP="00AD40AA">
      <w:pPr>
        <w:tabs>
          <w:tab w:val="num" w:pos="576"/>
          <w:tab w:val="num" w:pos="624"/>
          <w:tab w:val="left" w:pos="1134"/>
          <w:tab w:val="left" w:pos="10065"/>
        </w:tabs>
        <w:ind w:firstLine="709"/>
        <w:jc w:val="both"/>
        <w:rPr>
          <w:sz w:val="24"/>
          <w:szCs w:val="24"/>
        </w:rPr>
      </w:pPr>
      <w:r w:rsidRPr="009F27B2">
        <w:rPr>
          <w:b/>
          <w:sz w:val="24"/>
          <w:szCs w:val="24"/>
        </w:rPr>
        <w:t>9.6.</w:t>
      </w:r>
      <w:r>
        <w:rPr>
          <w:sz w:val="24"/>
          <w:szCs w:val="24"/>
        </w:rPr>
        <w:t xml:space="preserve"> </w:t>
      </w:r>
      <w:r w:rsidRPr="00B51595">
        <w:rPr>
          <w:sz w:val="24"/>
          <w:szCs w:val="24"/>
        </w:rPr>
        <w:t>У всьому, що не передбачено цим Договором, Сторони керуються чинним законодавством України.</w:t>
      </w:r>
    </w:p>
    <w:p w:rsidR="00AD40AA" w:rsidRPr="00B51595" w:rsidRDefault="00AD40AA" w:rsidP="00AD40AA">
      <w:pPr>
        <w:pStyle w:val="af6"/>
        <w:tabs>
          <w:tab w:val="num" w:pos="576"/>
          <w:tab w:val="num" w:pos="624"/>
          <w:tab w:val="left" w:pos="1134"/>
          <w:tab w:val="left" w:pos="10065"/>
        </w:tabs>
        <w:spacing w:after="0"/>
        <w:ind w:left="0" w:firstLine="709"/>
        <w:jc w:val="both"/>
      </w:pPr>
      <w:r w:rsidRPr="009F27B2">
        <w:rPr>
          <w:b/>
        </w:rPr>
        <w:t>9.7.</w:t>
      </w:r>
      <w:r>
        <w:t xml:space="preserve"> </w:t>
      </w:r>
      <w:r w:rsidRPr="00B51595">
        <w:t>Договір складений українською мовою у двох автентичних примірниках - по одному для кожної із Сторін, що мають однакову юридичну силу.</w:t>
      </w:r>
    </w:p>
    <w:p w:rsidR="00AD40AA" w:rsidRPr="00B51595" w:rsidRDefault="00AD40AA" w:rsidP="00AD40AA">
      <w:pPr>
        <w:pStyle w:val="af6"/>
        <w:tabs>
          <w:tab w:val="num" w:pos="576"/>
          <w:tab w:val="left" w:pos="1134"/>
        </w:tabs>
        <w:spacing w:after="0"/>
        <w:ind w:left="0" w:firstLine="709"/>
        <w:jc w:val="both"/>
        <w:rPr>
          <w:i/>
        </w:rPr>
      </w:pPr>
      <w:r w:rsidRPr="009F27B2">
        <w:rPr>
          <w:b/>
        </w:rPr>
        <w:t>9.8.</w:t>
      </w:r>
      <w:r>
        <w:t xml:space="preserve"> </w:t>
      </w:r>
      <w:r w:rsidRPr="00B51595">
        <w:t xml:space="preserve">Особисті немайнові права інтелектуальної власності на розроблену проектно-кошторисну Документацію, створену за дорученням Замовника, належать Виконавцю. Замовнику належать усі майнові права інтелектуальної власності на розроблену Документацію на зазначеній земельній ділянці України. </w:t>
      </w:r>
    </w:p>
    <w:p w:rsidR="00AD40AA" w:rsidRPr="00B51595" w:rsidRDefault="00AD40AA" w:rsidP="00AD40AA">
      <w:pPr>
        <w:pStyle w:val="af6"/>
        <w:tabs>
          <w:tab w:val="num" w:pos="576"/>
        </w:tabs>
        <w:spacing w:after="0"/>
        <w:ind w:left="0" w:firstLine="709"/>
        <w:jc w:val="both"/>
        <w:rPr>
          <w:i/>
        </w:rPr>
      </w:pPr>
      <w:r w:rsidRPr="00B51595">
        <w:t xml:space="preserve"> </w:t>
      </w:r>
    </w:p>
    <w:p w:rsidR="00AD40AA" w:rsidRPr="00B51595" w:rsidRDefault="00AD40AA" w:rsidP="00AD40AA">
      <w:pPr>
        <w:pStyle w:val="af6"/>
        <w:tabs>
          <w:tab w:val="left" w:pos="567"/>
        </w:tabs>
        <w:spacing w:after="0"/>
        <w:ind w:left="0"/>
        <w:jc w:val="both"/>
        <w:rPr>
          <w:b/>
          <w:bCs/>
        </w:rPr>
      </w:pPr>
      <w:r>
        <w:rPr>
          <w:b/>
          <w:bCs/>
        </w:rPr>
        <w:t xml:space="preserve">10. </w:t>
      </w:r>
      <w:r w:rsidRPr="00B51595">
        <w:rPr>
          <w:b/>
          <w:bCs/>
        </w:rPr>
        <w:t>ДОДАТКИ ДО ДОГОВОРУ</w:t>
      </w:r>
    </w:p>
    <w:p w:rsidR="00AD40AA" w:rsidRPr="00B51595" w:rsidRDefault="00AD40AA" w:rsidP="00AD40AA">
      <w:pPr>
        <w:pStyle w:val="af6"/>
        <w:tabs>
          <w:tab w:val="left" w:pos="567"/>
        </w:tabs>
        <w:spacing w:after="0"/>
        <w:ind w:left="0" w:firstLine="709"/>
        <w:jc w:val="both"/>
        <w:rPr>
          <w:b/>
          <w:bCs/>
        </w:rPr>
      </w:pPr>
    </w:p>
    <w:p w:rsidR="00AD40AA" w:rsidRPr="00B51595" w:rsidRDefault="00AD40AA" w:rsidP="00AD40AA">
      <w:pPr>
        <w:pStyle w:val="af6"/>
        <w:tabs>
          <w:tab w:val="num" w:pos="624"/>
          <w:tab w:val="left" w:pos="1276"/>
        </w:tabs>
        <w:spacing w:after="0"/>
        <w:ind w:left="0" w:firstLine="709"/>
        <w:jc w:val="both"/>
      </w:pPr>
      <w:r w:rsidRPr="009F27B2">
        <w:rPr>
          <w:b/>
        </w:rPr>
        <w:t>10.1</w:t>
      </w:r>
      <w:r>
        <w:t xml:space="preserve"> </w:t>
      </w:r>
      <w:r w:rsidRPr="00B51595">
        <w:t>Невід’ємною частиною Договору є наступні Додатки до Договору:</w:t>
      </w:r>
    </w:p>
    <w:p w:rsidR="00AD40AA" w:rsidRPr="00B51595" w:rsidRDefault="00AD40AA" w:rsidP="00AD40AA">
      <w:pPr>
        <w:pStyle w:val="af6"/>
        <w:tabs>
          <w:tab w:val="num" w:pos="624"/>
        </w:tabs>
        <w:spacing w:after="0"/>
        <w:ind w:left="0" w:firstLine="709"/>
        <w:jc w:val="both"/>
        <w:rPr>
          <w:iCs/>
        </w:rPr>
      </w:pPr>
      <w:r>
        <w:rPr>
          <w:b/>
          <w:bCs/>
          <w:iCs/>
        </w:rPr>
        <w:t>10</w:t>
      </w:r>
      <w:r w:rsidRPr="00B51595">
        <w:rPr>
          <w:b/>
          <w:bCs/>
          <w:iCs/>
        </w:rPr>
        <w:t xml:space="preserve">.1.1. </w:t>
      </w:r>
      <w:r w:rsidRPr="00B51595">
        <w:rPr>
          <w:iCs/>
        </w:rPr>
        <w:t>Календарний план виконання робіт        - (Додаток № 1);</w:t>
      </w:r>
    </w:p>
    <w:p w:rsidR="00AD40AA" w:rsidRPr="00B51595" w:rsidRDefault="00AD40AA" w:rsidP="00AD40AA">
      <w:pPr>
        <w:tabs>
          <w:tab w:val="num" w:pos="624"/>
        </w:tabs>
        <w:ind w:firstLine="709"/>
        <w:jc w:val="both"/>
        <w:rPr>
          <w:sz w:val="24"/>
          <w:szCs w:val="24"/>
        </w:rPr>
      </w:pPr>
      <w:r>
        <w:rPr>
          <w:b/>
          <w:sz w:val="24"/>
          <w:szCs w:val="24"/>
        </w:rPr>
        <w:t>10</w:t>
      </w:r>
      <w:r w:rsidRPr="00B51595">
        <w:rPr>
          <w:b/>
          <w:sz w:val="24"/>
          <w:szCs w:val="24"/>
        </w:rPr>
        <w:t>.1.2.</w:t>
      </w:r>
      <w:r w:rsidRPr="00B51595">
        <w:rPr>
          <w:sz w:val="24"/>
          <w:szCs w:val="24"/>
        </w:rPr>
        <w:t xml:space="preserve"> Протокол погодження договірної ціни   - (Додаток № 2);</w:t>
      </w:r>
    </w:p>
    <w:p w:rsidR="00AD40AA" w:rsidRDefault="00AD40AA" w:rsidP="00AD40AA">
      <w:pPr>
        <w:tabs>
          <w:tab w:val="num" w:pos="624"/>
        </w:tabs>
        <w:ind w:firstLine="709"/>
        <w:jc w:val="both"/>
        <w:rPr>
          <w:sz w:val="24"/>
          <w:szCs w:val="24"/>
        </w:rPr>
      </w:pPr>
      <w:r>
        <w:rPr>
          <w:b/>
          <w:sz w:val="24"/>
          <w:szCs w:val="24"/>
        </w:rPr>
        <w:t>10</w:t>
      </w:r>
      <w:r w:rsidRPr="00B51595">
        <w:rPr>
          <w:b/>
          <w:sz w:val="24"/>
          <w:szCs w:val="24"/>
        </w:rPr>
        <w:t>.1.3.</w:t>
      </w:r>
      <w:r w:rsidRPr="00B51595">
        <w:rPr>
          <w:sz w:val="24"/>
          <w:szCs w:val="24"/>
        </w:rPr>
        <w:t xml:space="preserve"> Кошторис №1 - по Формі №3-П              - (Додаток № 3).</w:t>
      </w:r>
    </w:p>
    <w:p w:rsidR="00AD40AA" w:rsidRDefault="00AD40AA" w:rsidP="00AD40AA">
      <w:pPr>
        <w:tabs>
          <w:tab w:val="num" w:pos="624"/>
        </w:tabs>
        <w:ind w:firstLine="709"/>
        <w:jc w:val="both"/>
        <w:rPr>
          <w:sz w:val="24"/>
          <w:szCs w:val="24"/>
        </w:rPr>
      </w:pPr>
    </w:p>
    <w:p w:rsidR="00AD40AA" w:rsidRDefault="00AD40AA" w:rsidP="00AD40AA">
      <w:pPr>
        <w:tabs>
          <w:tab w:val="num" w:pos="624"/>
        </w:tabs>
        <w:ind w:firstLine="709"/>
        <w:jc w:val="both"/>
        <w:rPr>
          <w:sz w:val="24"/>
          <w:szCs w:val="24"/>
        </w:rPr>
      </w:pP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1"/>
        <w:gridCol w:w="739"/>
        <w:gridCol w:w="497"/>
        <w:gridCol w:w="1937"/>
        <w:gridCol w:w="275"/>
        <w:gridCol w:w="279"/>
        <w:gridCol w:w="1458"/>
        <w:gridCol w:w="823"/>
        <w:gridCol w:w="444"/>
        <w:gridCol w:w="1560"/>
        <w:gridCol w:w="54"/>
      </w:tblGrid>
      <w:tr w:rsidR="00AD40AA" w:rsidRPr="009D34C8" w:rsidTr="00866F83">
        <w:trPr>
          <w:trHeight w:val="5248"/>
        </w:trPr>
        <w:tc>
          <w:tcPr>
            <w:tcW w:w="4728" w:type="dxa"/>
            <w:gridSpan w:val="5"/>
            <w:tcBorders>
              <w:top w:val="nil"/>
              <w:left w:val="nil"/>
              <w:bottom w:val="nil"/>
              <w:right w:val="nil"/>
            </w:tcBorders>
          </w:tcPr>
          <w:p w:rsidR="00AD40AA" w:rsidRPr="009D34C8" w:rsidRDefault="00AD40AA" w:rsidP="00866F83">
            <w:pPr>
              <w:jc w:val="center"/>
              <w:rPr>
                <w:b/>
              </w:rPr>
            </w:pPr>
            <w:r w:rsidRPr="009D34C8">
              <w:rPr>
                <w:b/>
              </w:rPr>
              <w:t>ВИКОНАВЕЦЬ:</w:t>
            </w:r>
          </w:p>
          <w:p w:rsidR="00AD40AA" w:rsidRPr="009D34C8" w:rsidRDefault="00AD40AA" w:rsidP="00866F83">
            <w:pPr>
              <w:rPr>
                <w:b/>
              </w:rPr>
            </w:pPr>
          </w:p>
          <w:p w:rsidR="00AD40AA" w:rsidRPr="009D34C8" w:rsidRDefault="00AD40AA" w:rsidP="00866F83">
            <w:pPr>
              <w:rPr>
                <w:b/>
              </w:rPr>
            </w:pPr>
            <w:r>
              <w:rPr>
                <w:b/>
              </w:rPr>
              <w:t>реквізити</w:t>
            </w:r>
          </w:p>
          <w:p w:rsidR="00AD40AA" w:rsidRPr="009D34C8" w:rsidRDefault="00AD40AA" w:rsidP="00866F83">
            <w:pPr>
              <w:rPr>
                <w:b/>
              </w:rPr>
            </w:pPr>
          </w:p>
          <w:p w:rsidR="00AD40AA" w:rsidRPr="009D34C8" w:rsidRDefault="00AD40AA" w:rsidP="00866F83">
            <w:pPr>
              <w:rPr>
                <w:b/>
              </w:rPr>
            </w:pPr>
            <w:r w:rsidRPr="009D34C8">
              <w:rPr>
                <w:b/>
              </w:rPr>
              <w:t xml:space="preserve">Директор                       </w:t>
            </w:r>
          </w:p>
          <w:p w:rsidR="00AD40AA" w:rsidRPr="009D34C8" w:rsidRDefault="00AD40AA" w:rsidP="00866F83">
            <w:pPr>
              <w:rPr>
                <w:b/>
              </w:rPr>
            </w:pPr>
          </w:p>
          <w:p w:rsidR="00AD40AA" w:rsidRPr="009D34C8" w:rsidRDefault="00AD40AA" w:rsidP="00866F83">
            <w:pPr>
              <w:rPr>
                <w:b/>
              </w:rPr>
            </w:pPr>
            <w:r w:rsidRPr="009D34C8">
              <w:rPr>
                <w:b/>
              </w:rPr>
              <w:t>_______________________</w:t>
            </w:r>
          </w:p>
          <w:p w:rsidR="00AD40AA" w:rsidRPr="009D34C8" w:rsidRDefault="00AD40AA" w:rsidP="00866F83">
            <w:pPr>
              <w:rPr>
                <w:b/>
              </w:rPr>
            </w:pPr>
          </w:p>
          <w:p w:rsidR="00AD40AA" w:rsidRDefault="00AD40AA" w:rsidP="00866F83">
            <w:r w:rsidRPr="009D34C8">
              <w:t>м.п.</w:t>
            </w:r>
          </w:p>
          <w:p w:rsidR="00AD40AA" w:rsidRPr="00E25682" w:rsidRDefault="00AD40AA" w:rsidP="00866F83"/>
        </w:tc>
        <w:tc>
          <w:tcPr>
            <w:tcW w:w="4799" w:type="dxa"/>
            <w:gridSpan w:val="6"/>
            <w:tcBorders>
              <w:top w:val="nil"/>
              <w:left w:val="nil"/>
              <w:bottom w:val="nil"/>
              <w:right w:val="nil"/>
            </w:tcBorders>
          </w:tcPr>
          <w:p w:rsidR="00AD40AA" w:rsidRPr="009D34C8" w:rsidRDefault="00AD40AA" w:rsidP="00866F83">
            <w:pPr>
              <w:jc w:val="center"/>
              <w:rPr>
                <w:b/>
              </w:rPr>
            </w:pPr>
            <w:r w:rsidRPr="009D34C8">
              <w:rPr>
                <w:b/>
              </w:rPr>
              <w:t>ЗАМОВНИК:</w:t>
            </w:r>
          </w:p>
          <w:p w:rsidR="00AD40AA" w:rsidRPr="009D34C8" w:rsidRDefault="00AD40AA" w:rsidP="00866F83">
            <w:pPr>
              <w:rPr>
                <w:b/>
              </w:rPr>
            </w:pPr>
          </w:p>
          <w:p w:rsidR="00AD40AA" w:rsidRPr="007828F2" w:rsidRDefault="00AD40AA" w:rsidP="00866F83">
            <w:pPr>
              <w:tabs>
                <w:tab w:val="left" w:pos="567"/>
              </w:tabs>
              <w:spacing w:line="276" w:lineRule="auto"/>
              <w:rPr>
                <w:bCs/>
              </w:rPr>
            </w:pPr>
            <w:r w:rsidRPr="007828F2">
              <w:rPr>
                <w:bCs/>
              </w:rPr>
              <w:t>Управління капітального будівництва</w:t>
            </w:r>
          </w:p>
          <w:p w:rsidR="00AD40AA" w:rsidRPr="007828F2" w:rsidRDefault="00AD40AA" w:rsidP="00866F83">
            <w:pPr>
              <w:tabs>
                <w:tab w:val="left" w:pos="567"/>
              </w:tabs>
              <w:spacing w:line="276" w:lineRule="auto"/>
              <w:rPr>
                <w:bCs/>
              </w:rPr>
            </w:pPr>
            <w:r w:rsidRPr="007828F2">
              <w:rPr>
                <w:bCs/>
              </w:rPr>
              <w:t>Чернігівської міської ради</w:t>
            </w:r>
          </w:p>
          <w:p w:rsidR="00AD40AA" w:rsidRPr="007828F2" w:rsidRDefault="00AD40AA" w:rsidP="00866F83">
            <w:pPr>
              <w:tabs>
                <w:tab w:val="left" w:pos="567"/>
              </w:tabs>
              <w:spacing w:line="276" w:lineRule="auto"/>
              <w:rPr>
                <w:bCs/>
              </w:rPr>
            </w:pPr>
            <w:r w:rsidRPr="007828F2">
              <w:t>Код ЄДРПОУ 05517729</w:t>
            </w:r>
          </w:p>
          <w:p w:rsidR="00AD40AA" w:rsidRPr="007828F2" w:rsidRDefault="00AD40AA" w:rsidP="00866F83">
            <w:pPr>
              <w:tabs>
                <w:tab w:val="left" w:pos="567"/>
              </w:tabs>
              <w:spacing w:line="276" w:lineRule="auto"/>
              <w:rPr>
                <w:bCs/>
              </w:rPr>
            </w:pPr>
            <w:smartTag w:uri="urn:schemas-microsoft-com:office:smarttags" w:element="metricconverter">
              <w:smartTagPr>
                <w:attr w:name="ProductID" w:val="14017, м"/>
              </w:smartTagPr>
              <w:r w:rsidRPr="007828F2">
                <w:rPr>
                  <w:bCs/>
                </w:rPr>
                <w:t>14017, м</w:t>
              </w:r>
            </w:smartTag>
            <w:r w:rsidRPr="007828F2">
              <w:rPr>
                <w:bCs/>
              </w:rPr>
              <w:t>. Чернігів, вул. І. Мазепи, 19</w:t>
            </w:r>
          </w:p>
          <w:p w:rsidR="00AD40AA" w:rsidRPr="007828F2" w:rsidRDefault="00AD40AA" w:rsidP="00866F83">
            <w:pPr>
              <w:tabs>
                <w:tab w:val="left" w:pos="567"/>
              </w:tabs>
              <w:spacing w:line="276" w:lineRule="auto"/>
              <w:rPr>
                <w:bCs/>
              </w:rPr>
            </w:pPr>
            <w:r w:rsidRPr="007828F2">
              <w:rPr>
                <w:bCs/>
              </w:rPr>
              <w:t xml:space="preserve">р/р </w:t>
            </w:r>
            <w:r>
              <w:rPr>
                <w:bCs/>
              </w:rPr>
              <w:t>_____________________</w:t>
            </w:r>
            <w:r w:rsidRPr="007828F2">
              <w:rPr>
                <w:bCs/>
              </w:rPr>
              <w:t xml:space="preserve">   ГУДКУ</w:t>
            </w:r>
          </w:p>
          <w:p w:rsidR="00AD40AA" w:rsidRPr="007828F2" w:rsidRDefault="00AD40AA" w:rsidP="00866F83">
            <w:pPr>
              <w:tabs>
                <w:tab w:val="left" w:pos="567"/>
              </w:tabs>
              <w:spacing w:line="276" w:lineRule="auto"/>
              <w:rPr>
                <w:bCs/>
              </w:rPr>
            </w:pPr>
            <w:r w:rsidRPr="007828F2">
              <w:rPr>
                <w:bCs/>
              </w:rPr>
              <w:t>Чернігівської області в м. Чернігові</w:t>
            </w:r>
          </w:p>
          <w:p w:rsidR="00AD40AA" w:rsidRPr="007828F2" w:rsidRDefault="00AD40AA" w:rsidP="00866F83">
            <w:pPr>
              <w:tabs>
                <w:tab w:val="left" w:pos="567"/>
              </w:tabs>
              <w:spacing w:line="276" w:lineRule="auto"/>
              <w:rPr>
                <w:b/>
              </w:rPr>
            </w:pPr>
            <w:r w:rsidRPr="007828F2">
              <w:rPr>
                <w:bCs/>
              </w:rPr>
              <w:t>МФО 853592</w:t>
            </w:r>
            <w:r w:rsidRPr="007828F2">
              <w:t xml:space="preserve">                      </w:t>
            </w:r>
          </w:p>
          <w:p w:rsidR="00AD40AA" w:rsidRPr="009D34C8" w:rsidRDefault="00AD40AA" w:rsidP="00866F83">
            <w:pPr>
              <w:rPr>
                <w:b/>
              </w:rPr>
            </w:pPr>
            <w:r w:rsidRPr="009D34C8">
              <w:rPr>
                <w:b/>
              </w:rPr>
              <w:t xml:space="preserve">                       </w:t>
            </w:r>
          </w:p>
          <w:p w:rsidR="00AD40AA" w:rsidRPr="009D34C8" w:rsidRDefault="00AD40AA" w:rsidP="00866F83">
            <w:pPr>
              <w:rPr>
                <w:b/>
              </w:rPr>
            </w:pPr>
          </w:p>
          <w:p w:rsidR="00AD40AA" w:rsidRPr="00752204" w:rsidRDefault="00AD40AA" w:rsidP="00866F83">
            <w:pPr>
              <w:rPr>
                <w:b/>
                <w:lang w:val="ru-RU"/>
              </w:rPr>
            </w:pPr>
            <w:r w:rsidRPr="009D34C8">
              <w:rPr>
                <w:b/>
              </w:rPr>
              <w:t>_</w:t>
            </w:r>
            <w:r>
              <w:rPr>
                <w:b/>
              </w:rPr>
              <w:t>______________________ В.І. Почеп</w:t>
            </w:r>
          </w:p>
          <w:p w:rsidR="00AD40AA" w:rsidRPr="009D34C8" w:rsidRDefault="00AD40AA" w:rsidP="00866F83">
            <w:pPr>
              <w:rPr>
                <w:b/>
                <w:lang w:val="ru-RU"/>
              </w:rPr>
            </w:pPr>
          </w:p>
          <w:p w:rsidR="00AD40AA" w:rsidRPr="009D34C8" w:rsidRDefault="00AD40AA" w:rsidP="00866F83">
            <w:pPr>
              <w:rPr>
                <w:lang w:val="ru-RU"/>
              </w:rPr>
            </w:pPr>
            <w:r w:rsidRPr="009D34C8">
              <w:rPr>
                <w:lang w:val="ru-RU"/>
              </w:rPr>
              <w:t>м.п.</w:t>
            </w:r>
          </w:p>
          <w:p w:rsidR="00AD40AA" w:rsidRPr="009D34C8" w:rsidRDefault="00AD40AA" w:rsidP="00866F83">
            <w:pPr>
              <w:rPr>
                <w:b/>
              </w:rPr>
            </w:pPr>
          </w:p>
        </w:tc>
      </w:tr>
      <w:tr w:rsidR="00AD40AA" w:rsidRPr="009F27B2" w:rsidTr="00866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2291" w:type="dxa"/>
            <w:gridSpan w:val="2"/>
            <w:shd w:val="clear" w:color="auto" w:fill="auto"/>
          </w:tcPr>
          <w:p w:rsidR="00AD40AA" w:rsidRPr="009F27B2" w:rsidRDefault="00AD40AA" w:rsidP="00866F83">
            <w:pPr>
              <w:jc w:val="both"/>
              <w:rPr>
                <w:sz w:val="20"/>
                <w:szCs w:val="20"/>
                <w:lang w:eastAsia="uk-UA"/>
              </w:rPr>
            </w:pPr>
          </w:p>
        </w:tc>
        <w:tc>
          <w:tcPr>
            <w:tcW w:w="511" w:type="dxa"/>
            <w:shd w:val="clear" w:color="auto" w:fill="auto"/>
          </w:tcPr>
          <w:p w:rsidR="00AD40AA" w:rsidRPr="009F27B2" w:rsidRDefault="00AD40AA" w:rsidP="00866F83">
            <w:pPr>
              <w:jc w:val="both"/>
              <w:rPr>
                <w:sz w:val="20"/>
                <w:szCs w:val="20"/>
                <w:lang w:eastAsia="uk-UA"/>
              </w:rPr>
            </w:pPr>
          </w:p>
        </w:tc>
        <w:tc>
          <w:tcPr>
            <w:tcW w:w="2027" w:type="dxa"/>
            <w:shd w:val="clear" w:color="auto" w:fill="auto"/>
          </w:tcPr>
          <w:p w:rsidR="00AD40AA" w:rsidRPr="009F27B2" w:rsidRDefault="00AD40AA" w:rsidP="00866F83">
            <w:pPr>
              <w:jc w:val="both"/>
              <w:rPr>
                <w:sz w:val="20"/>
                <w:szCs w:val="20"/>
                <w:lang w:eastAsia="uk-UA"/>
              </w:rPr>
            </w:pPr>
          </w:p>
        </w:tc>
        <w:tc>
          <w:tcPr>
            <w:tcW w:w="277" w:type="dxa"/>
            <w:shd w:val="clear" w:color="auto" w:fill="auto"/>
          </w:tcPr>
          <w:p w:rsidR="00AD40AA" w:rsidRPr="009F27B2" w:rsidRDefault="00AD40AA" w:rsidP="00866F83">
            <w:pPr>
              <w:jc w:val="both"/>
              <w:rPr>
                <w:sz w:val="20"/>
                <w:szCs w:val="20"/>
                <w:lang w:eastAsia="uk-UA"/>
              </w:rPr>
            </w:pPr>
          </w:p>
        </w:tc>
        <w:tc>
          <w:tcPr>
            <w:tcW w:w="281" w:type="dxa"/>
            <w:shd w:val="clear" w:color="auto" w:fill="auto"/>
          </w:tcPr>
          <w:p w:rsidR="00AD40AA" w:rsidRPr="009F27B2" w:rsidRDefault="00AD40AA" w:rsidP="00866F83">
            <w:pPr>
              <w:jc w:val="both"/>
              <w:rPr>
                <w:sz w:val="20"/>
                <w:szCs w:val="20"/>
                <w:lang w:eastAsia="uk-UA"/>
              </w:rPr>
            </w:pPr>
          </w:p>
        </w:tc>
        <w:tc>
          <w:tcPr>
            <w:tcW w:w="2376" w:type="dxa"/>
            <w:gridSpan w:val="2"/>
            <w:shd w:val="clear" w:color="auto" w:fill="auto"/>
          </w:tcPr>
          <w:p w:rsidR="00AD40AA" w:rsidRPr="009F27B2" w:rsidRDefault="00AD40AA" w:rsidP="00866F83">
            <w:pPr>
              <w:jc w:val="both"/>
              <w:rPr>
                <w:sz w:val="20"/>
                <w:szCs w:val="20"/>
                <w:lang w:eastAsia="uk-UA"/>
              </w:rPr>
            </w:pPr>
          </w:p>
        </w:tc>
        <w:tc>
          <w:tcPr>
            <w:tcW w:w="455" w:type="dxa"/>
            <w:shd w:val="clear" w:color="auto" w:fill="auto"/>
          </w:tcPr>
          <w:p w:rsidR="00AD40AA" w:rsidRPr="009F27B2" w:rsidRDefault="00AD40AA" w:rsidP="00866F83">
            <w:pPr>
              <w:jc w:val="both"/>
              <w:rPr>
                <w:sz w:val="20"/>
                <w:szCs w:val="20"/>
                <w:lang w:eastAsia="uk-UA"/>
              </w:rPr>
            </w:pPr>
          </w:p>
        </w:tc>
        <w:tc>
          <w:tcPr>
            <w:tcW w:w="1630" w:type="dxa"/>
            <w:shd w:val="clear" w:color="auto" w:fill="auto"/>
          </w:tcPr>
          <w:p w:rsidR="00AD40AA" w:rsidRPr="009F27B2" w:rsidRDefault="00AD40AA" w:rsidP="00866F83">
            <w:pPr>
              <w:jc w:val="both"/>
              <w:rPr>
                <w:sz w:val="20"/>
                <w:szCs w:val="20"/>
                <w:lang w:eastAsia="uk-UA"/>
              </w:rPr>
            </w:pPr>
          </w:p>
        </w:tc>
      </w:tr>
      <w:tr w:rsidR="00AD40AA" w:rsidRPr="009F27B2" w:rsidTr="00866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1525" w:type="dxa"/>
            <w:shd w:val="clear" w:color="auto" w:fill="auto"/>
          </w:tcPr>
          <w:p w:rsidR="00AD40AA" w:rsidRPr="009F27B2" w:rsidRDefault="00AD40AA" w:rsidP="00866F83">
            <w:pPr>
              <w:jc w:val="both"/>
              <w:rPr>
                <w:sz w:val="12"/>
                <w:szCs w:val="12"/>
                <w:lang w:eastAsia="uk-UA"/>
              </w:rPr>
            </w:pPr>
          </w:p>
        </w:tc>
        <w:tc>
          <w:tcPr>
            <w:tcW w:w="766" w:type="dxa"/>
            <w:shd w:val="clear" w:color="auto" w:fill="auto"/>
          </w:tcPr>
          <w:p w:rsidR="00AD40AA" w:rsidRPr="009F27B2" w:rsidRDefault="00AD40AA" w:rsidP="00866F83">
            <w:pPr>
              <w:jc w:val="both"/>
              <w:rPr>
                <w:sz w:val="12"/>
                <w:szCs w:val="12"/>
                <w:lang w:eastAsia="uk-UA"/>
              </w:rPr>
            </w:pPr>
          </w:p>
        </w:tc>
        <w:tc>
          <w:tcPr>
            <w:tcW w:w="511" w:type="dxa"/>
            <w:shd w:val="clear" w:color="auto" w:fill="auto"/>
          </w:tcPr>
          <w:p w:rsidR="00AD40AA" w:rsidRPr="009F27B2" w:rsidRDefault="00AD40AA" w:rsidP="00866F83">
            <w:pPr>
              <w:jc w:val="both"/>
              <w:rPr>
                <w:sz w:val="12"/>
                <w:szCs w:val="12"/>
                <w:lang w:eastAsia="uk-UA"/>
              </w:rPr>
            </w:pPr>
          </w:p>
        </w:tc>
        <w:tc>
          <w:tcPr>
            <w:tcW w:w="2027" w:type="dxa"/>
            <w:shd w:val="clear" w:color="auto" w:fill="auto"/>
          </w:tcPr>
          <w:p w:rsidR="00AD40AA" w:rsidRPr="009F27B2" w:rsidRDefault="00AD40AA" w:rsidP="00866F83">
            <w:pPr>
              <w:jc w:val="both"/>
              <w:rPr>
                <w:sz w:val="12"/>
                <w:szCs w:val="12"/>
                <w:lang w:eastAsia="uk-UA"/>
              </w:rPr>
            </w:pPr>
          </w:p>
        </w:tc>
        <w:tc>
          <w:tcPr>
            <w:tcW w:w="277" w:type="dxa"/>
            <w:shd w:val="clear" w:color="auto" w:fill="auto"/>
          </w:tcPr>
          <w:p w:rsidR="00AD40AA" w:rsidRPr="009F27B2" w:rsidRDefault="00AD40AA" w:rsidP="00866F83">
            <w:pPr>
              <w:jc w:val="both"/>
              <w:rPr>
                <w:sz w:val="12"/>
                <w:szCs w:val="12"/>
                <w:lang w:eastAsia="uk-UA"/>
              </w:rPr>
            </w:pPr>
          </w:p>
        </w:tc>
        <w:tc>
          <w:tcPr>
            <w:tcW w:w="281" w:type="dxa"/>
            <w:shd w:val="clear" w:color="auto" w:fill="auto"/>
          </w:tcPr>
          <w:p w:rsidR="00AD40AA" w:rsidRPr="009F27B2" w:rsidRDefault="00AD40AA" w:rsidP="00866F83">
            <w:pPr>
              <w:jc w:val="both"/>
              <w:rPr>
                <w:sz w:val="12"/>
                <w:szCs w:val="12"/>
                <w:lang w:eastAsia="uk-UA"/>
              </w:rPr>
            </w:pPr>
          </w:p>
        </w:tc>
        <w:tc>
          <w:tcPr>
            <w:tcW w:w="1522" w:type="dxa"/>
            <w:shd w:val="clear" w:color="auto" w:fill="auto"/>
          </w:tcPr>
          <w:p w:rsidR="00AD40AA" w:rsidRPr="009F27B2" w:rsidRDefault="00AD40AA" w:rsidP="00866F83">
            <w:pPr>
              <w:jc w:val="both"/>
              <w:rPr>
                <w:sz w:val="12"/>
                <w:szCs w:val="12"/>
                <w:lang w:eastAsia="uk-UA"/>
              </w:rPr>
            </w:pPr>
          </w:p>
        </w:tc>
        <w:tc>
          <w:tcPr>
            <w:tcW w:w="854" w:type="dxa"/>
            <w:shd w:val="clear" w:color="auto" w:fill="auto"/>
          </w:tcPr>
          <w:p w:rsidR="00AD40AA" w:rsidRPr="009F27B2" w:rsidRDefault="00AD40AA" w:rsidP="00866F83">
            <w:pPr>
              <w:jc w:val="both"/>
              <w:rPr>
                <w:sz w:val="12"/>
                <w:szCs w:val="12"/>
                <w:lang w:eastAsia="uk-UA"/>
              </w:rPr>
            </w:pPr>
          </w:p>
        </w:tc>
        <w:tc>
          <w:tcPr>
            <w:tcW w:w="455" w:type="dxa"/>
            <w:shd w:val="clear" w:color="auto" w:fill="auto"/>
          </w:tcPr>
          <w:p w:rsidR="00AD40AA" w:rsidRPr="009F27B2" w:rsidRDefault="00AD40AA" w:rsidP="00866F83">
            <w:pPr>
              <w:jc w:val="both"/>
              <w:rPr>
                <w:sz w:val="12"/>
                <w:szCs w:val="12"/>
                <w:lang w:eastAsia="uk-UA"/>
              </w:rPr>
            </w:pPr>
          </w:p>
        </w:tc>
        <w:tc>
          <w:tcPr>
            <w:tcW w:w="1630" w:type="dxa"/>
            <w:shd w:val="clear" w:color="auto" w:fill="auto"/>
          </w:tcPr>
          <w:p w:rsidR="00AD40AA" w:rsidRPr="009F27B2" w:rsidRDefault="00AD40AA" w:rsidP="00866F83">
            <w:pPr>
              <w:jc w:val="both"/>
              <w:rPr>
                <w:sz w:val="12"/>
                <w:szCs w:val="12"/>
                <w:lang w:eastAsia="uk-UA"/>
              </w:rPr>
            </w:pPr>
          </w:p>
        </w:tc>
      </w:tr>
    </w:tbl>
    <w:p w:rsidR="00AD40AA" w:rsidRPr="00B51595" w:rsidRDefault="00AD40AA" w:rsidP="00AD40AA">
      <w:pPr>
        <w:tabs>
          <w:tab w:val="num" w:pos="624"/>
        </w:tabs>
        <w:ind w:firstLine="709"/>
        <w:jc w:val="both"/>
        <w:rPr>
          <w:sz w:val="24"/>
          <w:szCs w:val="24"/>
        </w:rPr>
      </w:pPr>
    </w:p>
    <w:p w:rsidR="00AD40AA" w:rsidRPr="00B51595" w:rsidRDefault="00AD40AA" w:rsidP="00AD40AA">
      <w:pPr>
        <w:pStyle w:val="Standard"/>
        <w:shd w:val="clear" w:color="auto" w:fill="FFFFFF"/>
        <w:tabs>
          <w:tab w:val="left" w:pos="0"/>
        </w:tabs>
        <w:spacing w:after="120"/>
        <w:jc w:val="both"/>
        <w:rPr>
          <w:sz w:val="24"/>
          <w:szCs w:val="24"/>
        </w:rPr>
      </w:pPr>
    </w:p>
    <w:p w:rsidR="00AD40AA" w:rsidRPr="00F24324" w:rsidRDefault="00AD40AA" w:rsidP="00AD40AA">
      <w:pPr>
        <w:tabs>
          <w:tab w:val="left" w:pos="-284"/>
        </w:tabs>
        <w:jc w:val="both"/>
        <w:rPr>
          <w:rFonts w:ascii="Helvetica" w:hAnsi="Helvetica"/>
          <w:sz w:val="24"/>
          <w:szCs w:val="24"/>
        </w:rPr>
      </w:pPr>
    </w:p>
    <w:p w:rsidR="00340121" w:rsidRDefault="00340121"/>
    <w:sectPr w:rsidR="00340121" w:rsidSect="004B5536">
      <w:footerReference w:type="default" r:id="rId9"/>
      <w:pgSz w:w="11906" w:h="16838"/>
      <w:pgMar w:top="690"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AB" w:rsidRDefault="00E211AB">
      <w:r>
        <w:separator/>
      </w:r>
    </w:p>
  </w:endnote>
  <w:endnote w:type="continuationSeparator" w:id="0">
    <w:p w:rsidR="00E211AB" w:rsidRDefault="00E2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A" w:rsidRDefault="00AD40AA">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090DB32E" wp14:editId="6D9F9CC9">
              <wp:simplePos x="0" y="0"/>
              <wp:positionH relativeFrom="page">
                <wp:posOffset>6927215</wp:posOffset>
              </wp:positionH>
              <wp:positionV relativeFrom="page">
                <wp:posOffset>9909810</wp:posOffset>
              </wp:positionV>
              <wp:extent cx="121920" cy="165735"/>
              <wp:effectExtent l="2540" t="381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5A" w:rsidRDefault="00AD40AA">
                          <w:pPr>
                            <w:spacing w:line="245" w:lineRule="exact"/>
                            <w:ind w:left="40"/>
                            <w:rPr>
                              <w:rFonts w:ascii="Calibri"/>
                            </w:rPr>
                          </w:pPr>
                          <w:r>
                            <w:fldChar w:fldCharType="begin"/>
                          </w:r>
                          <w:r>
                            <w:rPr>
                              <w:rFonts w:ascii="Calibri"/>
                            </w:rPr>
                            <w:instrText xml:space="preserve"> PAGE </w:instrText>
                          </w:r>
                          <w:r>
                            <w:fldChar w:fldCharType="separate"/>
                          </w:r>
                          <w:r w:rsidR="0079464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5.45pt;margin-top:780.3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YO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" filled="f" stroked="f">
              <v:textbox inset="0,0,0,0">
                <w:txbxContent>
                  <w:p w:rsidR="00C52B5A" w:rsidRDefault="00AD40AA">
                    <w:pPr>
                      <w:spacing w:line="245" w:lineRule="exact"/>
                      <w:ind w:left="40"/>
                      <w:rPr>
                        <w:rFonts w:ascii="Calibri"/>
                      </w:rPr>
                    </w:pPr>
                    <w:r>
                      <w:fldChar w:fldCharType="begin"/>
                    </w:r>
                    <w:r>
                      <w:rPr>
                        <w:rFonts w:ascii="Calibri"/>
                      </w:rPr>
                      <w:instrText xml:space="preserve"> PAGE </w:instrText>
                    </w:r>
                    <w:r>
                      <w:fldChar w:fldCharType="separate"/>
                    </w:r>
                    <w:r w:rsidR="00794644">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AB" w:rsidRDefault="00E211AB">
      <w:r>
        <w:separator/>
      </w:r>
    </w:p>
  </w:footnote>
  <w:footnote w:type="continuationSeparator" w:id="0">
    <w:p w:rsidR="00E211AB" w:rsidRDefault="00E21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B06658"/>
    <w:lvl w:ilvl="0">
      <w:numFmt w:val="bullet"/>
      <w:lvlText w:val="*"/>
      <w:lvlJc w:val="left"/>
      <w:pPr>
        <w:ind w:left="0" w:firstLine="0"/>
      </w:pPr>
    </w:lvl>
  </w:abstractNum>
  <w:abstractNum w:abstractNumId="1">
    <w:nsid w:val="0CD50376"/>
    <w:multiLevelType w:val="multilevel"/>
    <w:tmpl w:val="D466D6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105F2E"/>
    <w:multiLevelType w:val="hybridMultilevel"/>
    <w:tmpl w:val="61CE93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45DFB"/>
    <w:multiLevelType w:val="hybridMultilevel"/>
    <w:tmpl w:val="CB8C673A"/>
    <w:lvl w:ilvl="0" w:tplc="6E8097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C66BA"/>
    <w:multiLevelType w:val="hybridMultilevel"/>
    <w:tmpl w:val="6B38B216"/>
    <w:lvl w:ilvl="0" w:tplc="C5A25F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265D42"/>
    <w:multiLevelType w:val="multilevel"/>
    <w:tmpl w:val="B2CEFC6A"/>
    <w:lvl w:ilvl="0">
      <w:start w:val="3"/>
      <w:numFmt w:val="decimal"/>
      <w:lvlText w:val="%1."/>
      <w:lvlJc w:val="left"/>
      <w:pPr>
        <w:tabs>
          <w:tab w:val="num" w:pos="570"/>
        </w:tabs>
        <w:ind w:left="570" w:hanging="570"/>
      </w:pPr>
      <w:rPr>
        <w:b/>
        <w:strike w:val="0"/>
        <w:dstrike w:val="0"/>
        <w:sz w:val="22"/>
        <w:szCs w:val="22"/>
        <w:u w:val="none"/>
        <w:effect w:val="none"/>
      </w:rPr>
    </w:lvl>
    <w:lvl w:ilvl="1">
      <w:start w:val="1"/>
      <w:numFmt w:val="decimal"/>
      <w:lvlText w:val="%1.%2."/>
      <w:lvlJc w:val="left"/>
      <w:pPr>
        <w:tabs>
          <w:tab w:val="num" w:pos="570"/>
        </w:tabs>
        <w:ind w:left="570" w:hanging="570"/>
      </w:pPr>
      <w:rPr>
        <w:b/>
        <w:strike w:val="0"/>
        <w:dstrike w:val="0"/>
        <w:u w:val="none"/>
        <w:effect w:val="none"/>
      </w:rPr>
    </w:lvl>
    <w:lvl w:ilvl="2">
      <w:start w:val="1"/>
      <w:numFmt w:val="decimal"/>
      <w:lvlText w:val="%1.%2.%3."/>
      <w:lvlJc w:val="left"/>
      <w:pPr>
        <w:tabs>
          <w:tab w:val="num" w:pos="570"/>
        </w:tabs>
        <w:ind w:left="570" w:hanging="570"/>
      </w:pPr>
      <w:rPr>
        <w:b/>
        <w:strike w:val="0"/>
        <w:dstrike w:val="0"/>
        <w:u w:val="none"/>
        <w:effect w:val="none"/>
      </w:rPr>
    </w:lvl>
    <w:lvl w:ilvl="3">
      <w:start w:val="1"/>
      <w:numFmt w:val="decimal"/>
      <w:lvlText w:val="%1.%2.%3.%4."/>
      <w:lvlJc w:val="left"/>
      <w:pPr>
        <w:tabs>
          <w:tab w:val="num" w:pos="720"/>
        </w:tabs>
        <w:ind w:left="720" w:hanging="720"/>
      </w:pPr>
      <w:rPr>
        <w:b/>
        <w:strike w:val="0"/>
        <w:dstrike w:val="0"/>
        <w:u w:val="none"/>
        <w:effect w:val="none"/>
      </w:rPr>
    </w:lvl>
    <w:lvl w:ilvl="4">
      <w:start w:val="1"/>
      <w:numFmt w:val="decimal"/>
      <w:lvlText w:val="%1.%2.%3.%4.%5."/>
      <w:lvlJc w:val="left"/>
      <w:pPr>
        <w:tabs>
          <w:tab w:val="num" w:pos="720"/>
        </w:tabs>
        <w:ind w:left="720" w:hanging="720"/>
      </w:pPr>
      <w:rPr>
        <w:b/>
        <w:strike w:val="0"/>
        <w:dstrike w:val="0"/>
        <w:u w:val="none"/>
        <w:effect w:val="none"/>
      </w:rPr>
    </w:lvl>
    <w:lvl w:ilvl="5">
      <w:start w:val="1"/>
      <w:numFmt w:val="decimal"/>
      <w:lvlText w:val="%1.%2.%3.%4.%5.%6."/>
      <w:lvlJc w:val="left"/>
      <w:pPr>
        <w:tabs>
          <w:tab w:val="num" w:pos="720"/>
        </w:tabs>
        <w:ind w:left="720" w:hanging="720"/>
      </w:pPr>
      <w:rPr>
        <w:b/>
        <w:strike w:val="0"/>
        <w:dstrike w:val="0"/>
        <w:u w:val="none"/>
        <w:effect w:val="none"/>
      </w:rPr>
    </w:lvl>
    <w:lvl w:ilvl="6">
      <w:start w:val="1"/>
      <w:numFmt w:val="decimal"/>
      <w:lvlText w:val="%1.%2.%3.%4.%5.%6.%7."/>
      <w:lvlJc w:val="left"/>
      <w:pPr>
        <w:tabs>
          <w:tab w:val="num" w:pos="720"/>
        </w:tabs>
        <w:ind w:left="720" w:hanging="720"/>
      </w:pPr>
      <w:rPr>
        <w:b/>
        <w:strike w:val="0"/>
        <w:dstrike w:val="0"/>
        <w:u w:val="none"/>
        <w:effect w:val="none"/>
      </w:rPr>
    </w:lvl>
    <w:lvl w:ilvl="7">
      <w:start w:val="1"/>
      <w:numFmt w:val="decimal"/>
      <w:lvlText w:val="%1.%2.%3.%4.%5.%6.%7.%8."/>
      <w:lvlJc w:val="left"/>
      <w:pPr>
        <w:tabs>
          <w:tab w:val="num" w:pos="1080"/>
        </w:tabs>
        <w:ind w:left="1080" w:hanging="1080"/>
      </w:pPr>
      <w:rPr>
        <w:b/>
        <w:strike w:val="0"/>
        <w:dstrike w:val="0"/>
        <w:u w:val="none"/>
        <w:effect w:val="none"/>
      </w:rPr>
    </w:lvl>
    <w:lvl w:ilvl="8">
      <w:start w:val="1"/>
      <w:numFmt w:val="decimal"/>
      <w:lvlText w:val="%1.%2.%3.%4.%5.%6.%7.%8.%9."/>
      <w:lvlJc w:val="left"/>
      <w:pPr>
        <w:tabs>
          <w:tab w:val="num" w:pos="1080"/>
        </w:tabs>
        <w:ind w:left="1080" w:hanging="1080"/>
      </w:pPr>
      <w:rPr>
        <w:b/>
        <w:strike w:val="0"/>
        <w:dstrike w:val="0"/>
        <w:u w:val="none"/>
        <w:effect w:val="none"/>
      </w:rPr>
    </w:lvl>
  </w:abstractNum>
  <w:abstractNum w:abstractNumId="6">
    <w:nsid w:val="13CC20B6"/>
    <w:multiLevelType w:val="hybridMultilevel"/>
    <w:tmpl w:val="42D42B1C"/>
    <w:lvl w:ilvl="0" w:tplc="5D86327C">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C936D8B"/>
    <w:multiLevelType w:val="hybridMultilevel"/>
    <w:tmpl w:val="70F2644E"/>
    <w:lvl w:ilvl="0" w:tplc="BF689AC4">
      <w:start w:val="1"/>
      <w:numFmt w:val="bullet"/>
      <w:lvlText w:val="-"/>
      <w:lvlJc w:val="left"/>
      <w:pPr>
        <w:tabs>
          <w:tab w:val="num" w:pos="360"/>
        </w:tabs>
        <w:ind w:left="360" w:hanging="360"/>
      </w:pPr>
      <w:rPr>
        <w:rFonts w:ascii="Times New Roman" w:eastAsia="Times New Roman" w:hAnsi="Times New Roman" w:hint="default"/>
      </w:rPr>
    </w:lvl>
    <w:lvl w:ilvl="1" w:tplc="04190001">
      <w:start w:val="1"/>
      <w:numFmt w:val="bullet"/>
      <w:lvlText w:val=""/>
      <w:lvlJc w:val="left"/>
      <w:pPr>
        <w:tabs>
          <w:tab w:val="num" w:pos="1188"/>
        </w:tabs>
        <w:ind w:left="1188" w:hanging="360"/>
      </w:pPr>
      <w:rPr>
        <w:rFonts w:ascii="Symbol" w:hAnsi="Symbol" w:hint="default"/>
      </w:rPr>
    </w:lvl>
    <w:lvl w:ilvl="2" w:tplc="04190005">
      <w:start w:val="1"/>
      <w:numFmt w:val="bullet"/>
      <w:lvlText w:val=""/>
      <w:lvlJc w:val="left"/>
      <w:pPr>
        <w:tabs>
          <w:tab w:val="num" w:pos="1908"/>
        </w:tabs>
        <w:ind w:left="1908" w:hanging="360"/>
      </w:pPr>
      <w:rPr>
        <w:rFonts w:ascii="Wingdings" w:hAnsi="Wingdings" w:hint="default"/>
      </w:rPr>
    </w:lvl>
    <w:lvl w:ilvl="3" w:tplc="04190001" w:tentative="1">
      <w:start w:val="1"/>
      <w:numFmt w:val="bullet"/>
      <w:lvlText w:val=""/>
      <w:lvlJc w:val="left"/>
      <w:pPr>
        <w:tabs>
          <w:tab w:val="num" w:pos="2628"/>
        </w:tabs>
        <w:ind w:left="2628" w:hanging="360"/>
      </w:pPr>
      <w:rPr>
        <w:rFonts w:ascii="Symbol" w:hAnsi="Symbol" w:hint="default"/>
      </w:rPr>
    </w:lvl>
    <w:lvl w:ilvl="4" w:tplc="04190003" w:tentative="1">
      <w:start w:val="1"/>
      <w:numFmt w:val="bullet"/>
      <w:lvlText w:val="o"/>
      <w:lvlJc w:val="left"/>
      <w:pPr>
        <w:tabs>
          <w:tab w:val="num" w:pos="3348"/>
        </w:tabs>
        <w:ind w:left="3348" w:hanging="360"/>
      </w:pPr>
      <w:rPr>
        <w:rFonts w:ascii="Courier New" w:hAnsi="Courier New" w:hint="default"/>
      </w:rPr>
    </w:lvl>
    <w:lvl w:ilvl="5" w:tplc="04190005" w:tentative="1">
      <w:start w:val="1"/>
      <w:numFmt w:val="bullet"/>
      <w:lvlText w:val=""/>
      <w:lvlJc w:val="left"/>
      <w:pPr>
        <w:tabs>
          <w:tab w:val="num" w:pos="4068"/>
        </w:tabs>
        <w:ind w:left="4068" w:hanging="360"/>
      </w:pPr>
      <w:rPr>
        <w:rFonts w:ascii="Wingdings" w:hAnsi="Wingdings" w:hint="default"/>
      </w:rPr>
    </w:lvl>
    <w:lvl w:ilvl="6" w:tplc="04190001" w:tentative="1">
      <w:start w:val="1"/>
      <w:numFmt w:val="bullet"/>
      <w:lvlText w:val=""/>
      <w:lvlJc w:val="left"/>
      <w:pPr>
        <w:tabs>
          <w:tab w:val="num" w:pos="4788"/>
        </w:tabs>
        <w:ind w:left="4788" w:hanging="360"/>
      </w:pPr>
      <w:rPr>
        <w:rFonts w:ascii="Symbol" w:hAnsi="Symbol" w:hint="default"/>
      </w:rPr>
    </w:lvl>
    <w:lvl w:ilvl="7" w:tplc="04190003" w:tentative="1">
      <w:start w:val="1"/>
      <w:numFmt w:val="bullet"/>
      <w:lvlText w:val="o"/>
      <w:lvlJc w:val="left"/>
      <w:pPr>
        <w:tabs>
          <w:tab w:val="num" w:pos="5508"/>
        </w:tabs>
        <w:ind w:left="5508" w:hanging="360"/>
      </w:pPr>
      <w:rPr>
        <w:rFonts w:ascii="Courier New" w:hAnsi="Courier New" w:hint="default"/>
      </w:rPr>
    </w:lvl>
    <w:lvl w:ilvl="8" w:tplc="04190005" w:tentative="1">
      <w:start w:val="1"/>
      <w:numFmt w:val="bullet"/>
      <w:lvlText w:val=""/>
      <w:lvlJc w:val="left"/>
      <w:pPr>
        <w:tabs>
          <w:tab w:val="num" w:pos="6228"/>
        </w:tabs>
        <w:ind w:left="6228" w:hanging="360"/>
      </w:pPr>
      <w:rPr>
        <w:rFonts w:ascii="Wingdings" w:hAnsi="Wingdings" w:hint="default"/>
      </w:rPr>
    </w:lvl>
  </w:abstractNum>
  <w:abstractNum w:abstractNumId="8">
    <w:nsid w:val="229155B5"/>
    <w:multiLevelType w:val="multilevel"/>
    <w:tmpl w:val="7AB25B38"/>
    <w:lvl w:ilvl="0">
      <w:start w:val="3"/>
      <w:numFmt w:val="decimal"/>
      <w:lvlText w:val="%1."/>
      <w:lvlJc w:val="left"/>
      <w:pPr>
        <w:tabs>
          <w:tab w:val="num" w:pos="570"/>
        </w:tabs>
        <w:ind w:left="570" w:hanging="57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nsid w:val="29C07036"/>
    <w:multiLevelType w:val="hybridMultilevel"/>
    <w:tmpl w:val="432C412A"/>
    <w:lvl w:ilvl="0" w:tplc="B21EC038">
      <w:numFmt w:val="bullet"/>
      <w:lvlText w:val="-"/>
      <w:lvlJc w:val="left"/>
      <w:pPr>
        <w:ind w:left="1469" w:hanging="360"/>
      </w:pPr>
      <w:rPr>
        <w:rFonts w:ascii="Times New Roman" w:eastAsia="Times New Roman" w:hAnsi="Times New Roman" w:cs="Times New Roman"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0">
    <w:nsid w:val="2C3F3927"/>
    <w:multiLevelType w:val="hybridMultilevel"/>
    <w:tmpl w:val="36EE97AC"/>
    <w:lvl w:ilvl="0" w:tplc="998877CC">
      <w:numFmt w:val="bullet"/>
      <w:lvlText w:val="-"/>
      <w:lvlJc w:val="left"/>
      <w:pPr>
        <w:ind w:left="759" w:hanging="360"/>
      </w:pPr>
      <w:rPr>
        <w:rFonts w:ascii="Helvetica" w:eastAsia="Times New Roman" w:hAnsi="Helvetica" w:cs="Helvetica"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1">
    <w:nsid w:val="2CD93D19"/>
    <w:multiLevelType w:val="hybridMultilevel"/>
    <w:tmpl w:val="4D5C1552"/>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342D65D7"/>
    <w:multiLevelType w:val="hybridMultilevel"/>
    <w:tmpl w:val="6DEEBA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5BBF"/>
    <w:multiLevelType w:val="multilevel"/>
    <w:tmpl w:val="1610A516"/>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56"/>
        </w:tabs>
        <w:ind w:left="456"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00E1FDC"/>
    <w:multiLevelType w:val="hybridMultilevel"/>
    <w:tmpl w:val="BF7E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D3E9A"/>
    <w:multiLevelType w:val="hybridMultilevel"/>
    <w:tmpl w:val="C6309CCC"/>
    <w:lvl w:ilvl="0" w:tplc="BF689AC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188"/>
        </w:tabs>
        <w:ind w:left="1188" w:hanging="360"/>
      </w:pPr>
      <w:rPr>
        <w:rFonts w:ascii="Courier New" w:hAnsi="Courier New" w:hint="default"/>
      </w:rPr>
    </w:lvl>
    <w:lvl w:ilvl="2" w:tplc="04190005">
      <w:start w:val="1"/>
      <w:numFmt w:val="bullet"/>
      <w:lvlText w:val=""/>
      <w:lvlJc w:val="left"/>
      <w:pPr>
        <w:tabs>
          <w:tab w:val="num" w:pos="1908"/>
        </w:tabs>
        <w:ind w:left="1908" w:hanging="360"/>
      </w:pPr>
      <w:rPr>
        <w:rFonts w:ascii="Wingdings" w:hAnsi="Wingdings" w:hint="default"/>
      </w:rPr>
    </w:lvl>
    <w:lvl w:ilvl="3" w:tplc="04190001" w:tentative="1">
      <w:start w:val="1"/>
      <w:numFmt w:val="bullet"/>
      <w:lvlText w:val=""/>
      <w:lvlJc w:val="left"/>
      <w:pPr>
        <w:tabs>
          <w:tab w:val="num" w:pos="2628"/>
        </w:tabs>
        <w:ind w:left="2628" w:hanging="360"/>
      </w:pPr>
      <w:rPr>
        <w:rFonts w:ascii="Symbol" w:hAnsi="Symbol" w:hint="default"/>
      </w:rPr>
    </w:lvl>
    <w:lvl w:ilvl="4" w:tplc="04190003" w:tentative="1">
      <w:start w:val="1"/>
      <w:numFmt w:val="bullet"/>
      <w:lvlText w:val="o"/>
      <w:lvlJc w:val="left"/>
      <w:pPr>
        <w:tabs>
          <w:tab w:val="num" w:pos="3348"/>
        </w:tabs>
        <w:ind w:left="3348" w:hanging="360"/>
      </w:pPr>
      <w:rPr>
        <w:rFonts w:ascii="Courier New" w:hAnsi="Courier New" w:hint="default"/>
      </w:rPr>
    </w:lvl>
    <w:lvl w:ilvl="5" w:tplc="04190005" w:tentative="1">
      <w:start w:val="1"/>
      <w:numFmt w:val="bullet"/>
      <w:lvlText w:val=""/>
      <w:lvlJc w:val="left"/>
      <w:pPr>
        <w:tabs>
          <w:tab w:val="num" w:pos="4068"/>
        </w:tabs>
        <w:ind w:left="4068" w:hanging="360"/>
      </w:pPr>
      <w:rPr>
        <w:rFonts w:ascii="Wingdings" w:hAnsi="Wingdings" w:hint="default"/>
      </w:rPr>
    </w:lvl>
    <w:lvl w:ilvl="6" w:tplc="04190001" w:tentative="1">
      <w:start w:val="1"/>
      <w:numFmt w:val="bullet"/>
      <w:lvlText w:val=""/>
      <w:lvlJc w:val="left"/>
      <w:pPr>
        <w:tabs>
          <w:tab w:val="num" w:pos="4788"/>
        </w:tabs>
        <w:ind w:left="4788" w:hanging="360"/>
      </w:pPr>
      <w:rPr>
        <w:rFonts w:ascii="Symbol" w:hAnsi="Symbol" w:hint="default"/>
      </w:rPr>
    </w:lvl>
    <w:lvl w:ilvl="7" w:tplc="04190003" w:tentative="1">
      <w:start w:val="1"/>
      <w:numFmt w:val="bullet"/>
      <w:lvlText w:val="o"/>
      <w:lvlJc w:val="left"/>
      <w:pPr>
        <w:tabs>
          <w:tab w:val="num" w:pos="5508"/>
        </w:tabs>
        <w:ind w:left="5508" w:hanging="360"/>
      </w:pPr>
      <w:rPr>
        <w:rFonts w:ascii="Courier New" w:hAnsi="Courier New" w:hint="default"/>
      </w:rPr>
    </w:lvl>
    <w:lvl w:ilvl="8" w:tplc="04190005" w:tentative="1">
      <w:start w:val="1"/>
      <w:numFmt w:val="bullet"/>
      <w:lvlText w:val=""/>
      <w:lvlJc w:val="left"/>
      <w:pPr>
        <w:tabs>
          <w:tab w:val="num" w:pos="6228"/>
        </w:tabs>
        <w:ind w:left="6228" w:hanging="360"/>
      </w:pPr>
      <w:rPr>
        <w:rFonts w:ascii="Wingdings" w:hAnsi="Wingdings" w:hint="default"/>
      </w:rPr>
    </w:lvl>
  </w:abstractNum>
  <w:abstractNum w:abstractNumId="16">
    <w:nsid w:val="4D172DB6"/>
    <w:multiLevelType w:val="multilevel"/>
    <w:tmpl w:val="773008AE"/>
    <w:lvl w:ilvl="0">
      <w:start w:val="5"/>
      <w:numFmt w:val="decimal"/>
      <w:lvlText w:val="%1."/>
      <w:lvlJc w:val="left"/>
      <w:pPr>
        <w:tabs>
          <w:tab w:val="num" w:pos="570"/>
        </w:tabs>
        <w:ind w:left="570" w:hanging="570"/>
      </w:pPr>
      <w:rPr>
        <w:b/>
      </w:rPr>
    </w:lvl>
    <w:lvl w:ilvl="1">
      <w:start w:val="1"/>
      <w:numFmt w:val="decimal"/>
      <w:lvlText w:val="%1.%2."/>
      <w:lvlJc w:val="left"/>
      <w:pPr>
        <w:tabs>
          <w:tab w:val="num" w:pos="570"/>
        </w:tabs>
        <w:ind w:left="570" w:hanging="570"/>
      </w:pPr>
      <w:rPr>
        <w:b/>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nsid w:val="4E3220B3"/>
    <w:multiLevelType w:val="hybridMultilevel"/>
    <w:tmpl w:val="63926B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AC0B7D"/>
    <w:multiLevelType w:val="multilevel"/>
    <w:tmpl w:val="7AB25B38"/>
    <w:lvl w:ilvl="0">
      <w:start w:val="5"/>
      <w:numFmt w:val="decimal"/>
      <w:lvlText w:val="%1."/>
      <w:lvlJc w:val="left"/>
      <w:pPr>
        <w:tabs>
          <w:tab w:val="num" w:pos="570"/>
        </w:tabs>
        <w:ind w:left="570" w:hanging="57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9">
    <w:nsid w:val="5917110B"/>
    <w:multiLevelType w:val="multilevel"/>
    <w:tmpl w:val="BF64E726"/>
    <w:lvl w:ilvl="0">
      <w:start w:val="2"/>
      <w:numFmt w:val="decimal"/>
      <w:lvlText w:val="%1."/>
      <w:lvlJc w:val="left"/>
      <w:pPr>
        <w:tabs>
          <w:tab w:val="num" w:pos="570"/>
        </w:tabs>
        <w:ind w:left="570" w:hanging="57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0">
    <w:nsid w:val="6B5A1714"/>
    <w:multiLevelType w:val="multilevel"/>
    <w:tmpl w:val="2F72B4FC"/>
    <w:lvl w:ilvl="0">
      <w:start w:val="1"/>
      <w:numFmt w:val="decimal"/>
      <w:lvlText w:val="%1."/>
      <w:legacy w:legacy="1" w:legacySpace="0" w:legacyIndent="0"/>
      <w:lvlJc w:val="left"/>
      <w:pPr>
        <w:ind w:left="0" w:firstLine="0"/>
      </w:pPr>
      <w:rPr>
        <w:b/>
      </w:rPr>
    </w:lvl>
    <w:lvl w:ilvl="1">
      <w:start w:val="1"/>
      <w:numFmt w:val="decimal"/>
      <w:lvlText w:val="%1.%2."/>
      <w:legacy w:legacy="1" w:legacySpace="0" w:legacyIndent="0"/>
      <w:lvlJc w:val="left"/>
      <w:pPr>
        <w:ind w:left="0" w:firstLine="0"/>
      </w:pPr>
      <w:rPr>
        <w:b/>
      </w:rPr>
    </w:lvl>
    <w:lvl w:ilvl="2">
      <w:start w:val="1"/>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800"/>
      <w:lvlJc w:val="left"/>
      <w:pPr>
        <w:ind w:left="1800" w:hanging="1800"/>
      </w:pPr>
      <w:rPr>
        <w:b/>
      </w:rPr>
    </w:lvl>
  </w:abstractNum>
  <w:abstractNum w:abstractNumId="21">
    <w:nsid w:val="6FA564DE"/>
    <w:multiLevelType w:val="hybridMultilevel"/>
    <w:tmpl w:val="BC407C90"/>
    <w:lvl w:ilvl="0" w:tplc="3DAAFF42">
      <w:numFmt w:val="bullet"/>
      <w:lvlText w:val=""/>
      <w:lvlJc w:val="left"/>
      <w:pPr>
        <w:ind w:left="272" w:hanging="272"/>
      </w:pPr>
      <w:rPr>
        <w:rFonts w:ascii="Symbol" w:eastAsia="Symbol" w:hAnsi="Symbol" w:cs="Symbol" w:hint="default"/>
        <w:w w:val="100"/>
        <w:sz w:val="24"/>
        <w:szCs w:val="24"/>
      </w:rPr>
    </w:lvl>
    <w:lvl w:ilvl="1" w:tplc="42F05DBA">
      <w:numFmt w:val="bullet"/>
      <w:lvlText w:val=""/>
      <w:lvlJc w:val="left"/>
      <w:pPr>
        <w:ind w:left="836" w:hanging="360"/>
      </w:pPr>
      <w:rPr>
        <w:rFonts w:ascii="Symbol" w:eastAsia="Symbol" w:hAnsi="Symbol" w:cs="Symbol" w:hint="default"/>
        <w:w w:val="100"/>
        <w:sz w:val="24"/>
        <w:szCs w:val="24"/>
      </w:rPr>
    </w:lvl>
    <w:lvl w:ilvl="2" w:tplc="13341D5E">
      <w:numFmt w:val="bullet"/>
      <w:lvlText w:val="•"/>
      <w:lvlJc w:val="left"/>
      <w:pPr>
        <w:ind w:left="1842" w:hanging="360"/>
      </w:pPr>
      <w:rPr>
        <w:rFonts w:hint="default"/>
      </w:rPr>
    </w:lvl>
    <w:lvl w:ilvl="3" w:tplc="F75AE834">
      <w:numFmt w:val="bullet"/>
      <w:lvlText w:val="•"/>
      <w:lvlJc w:val="left"/>
      <w:pPr>
        <w:ind w:left="2845" w:hanging="360"/>
      </w:pPr>
      <w:rPr>
        <w:rFonts w:hint="default"/>
      </w:rPr>
    </w:lvl>
    <w:lvl w:ilvl="4" w:tplc="AA02944E">
      <w:numFmt w:val="bullet"/>
      <w:lvlText w:val="•"/>
      <w:lvlJc w:val="left"/>
      <w:pPr>
        <w:ind w:left="3848" w:hanging="360"/>
      </w:pPr>
      <w:rPr>
        <w:rFonts w:hint="default"/>
      </w:rPr>
    </w:lvl>
    <w:lvl w:ilvl="5" w:tplc="17068078">
      <w:numFmt w:val="bullet"/>
      <w:lvlText w:val="•"/>
      <w:lvlJc w:val="left"/>
      <w:pPr>
        <w:ind w:left="4851" w:hanging="360"/>
      </w:pPr>
      <w:rPr>
        <w:rFonts w:hint="default"/>
      </w:rPr>
    </w:lvl>
    <w:lvl w:ilvl="6" w:tplc="F87089EE">
      <w:numFmt w:val="bullet"/>
      <w:lvlText w:val="•"/>
      <w:lvlJc w:val="left"/>
      <w:pPr>
        <w:ind w:left="5854" w:hanging="360"/>
      </w:pPr>
      <w:rPr>
        <w:rFonts w:hint="default"/>
      </w:rPr>
    </w:lvl>
    <w:lvl w:ilvl="7" w:tplc="F30CA1C4">
      <w:numFmt w:val="bullet"/>
      <w:lvlText w:val="•"/>
      <w:lvlJc w:val="left"/>
      <w:pPr>
        <w:ind w:left="6857" w:hanging="360"/>
      </w:pPr>
      <w:rPr>
        <w:rFonts w:hint="default"/>
      </w:rPr>
    </w:lvl>
    <w:lvl w:ilvl="8" w:tplc="4860EEBA">
      <w:numFmt w:val="bullet"/>
      <w:lvlText w:val="•"/>
      <w:lvlJc w:val="left"/>
      <w:pPr>
        <w:ind w:left="7860" w:hanging="360"/>
      </w:pPr>
      <w:rPr>
        <w:rFonts w:hint="default"/>
      </w:rPr>
    </w:lvl>
  </w:abstractNum>
  <w:abstractNum w:abstractNumId="22">
    <w:nsid w:val="72CD708C"/>
    <w:multiLevelType w:val="hybridMultilevel"/>
    <w:tmpl w:val="0A1299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A22A7D"/>
    <w:multiLevelType w:val="hybridMultilevel"/>
    <w:tmpl w:val="9A06426E"/>
    <w:lvl w:ilvl="0" w:tplc="CB587C8E">
      <w:start w:val="1"/>
      <w:numFmt w:val="decimal"/>
      <w:lvlText w:val="%1."/>
      <w:lvlJc w:val="left"/>
      <w:pPr>
        <w:ind w:left="928" w:hanging="360"/>
        <w:jc w:val="right"/>
      </w:pPr>
      <w:rPr>
        <w:rFonts w:ascii="Helvetica" w:eastAsia="Times New Roman" w:hAnsi="Helvetica" w:cs="Helvetica" w:hint="default"/>
        <w:b/>
        <w:bCs/>
        <w:spacing w:val="-1"/>
        <w:w w:val="100"/>
        <w:sz w:val="24"/>
        <w:szCs w:val="24"/>
      </w:rPr>
    </w:lvl>
    <w:lvl w:ilvl="1" w:tplc="EEBA1618">
      <w:numFmt w:val="bullet"/>
      <w:lvlText w:val="•"/>
      <w:lvlJc w:val="left"/>
      <w:pPr>
        <w:ind w:left="1140" w:hanging="360"/>
      </w:pPr>
      <w:rPr>
        <w:rFonts w:hint="default"/>
      </w:rPr>
    </w:lvl>
    <w:lvl w:ilvl="2" w:tplc="D8FA7D7E">
      <w:numFmt w:val="bullet"/>
      <w:lvlText w:val="•"/>
      <w:lvlJc w:val="left"/>
      <w:pPr>
        <w:ind w:left="2109" w:hanging="360"/>
      </w:pPr>
      <w:rPr>
        <w:rFonts w:hint="default"/>
      </w:rPr>
    </w:lvl>
    <w:lvl w:ilvl="3" w:tplc="F1C49C3A">
      <w:numFmt w:val="bullet"/>
      <w:lvlText w:val="•"/>
      <w:lvlJc w:val="left"/>
      <w:pPr>
        <w:ind w:left="3079" w:hanging="360"/>
      </w:pPr>
      <w:rPr>
        <w:rFonts w:hint="default"/>
      </w:rPr>
    </w:lvl>
    <w:lvl w:ilvl="4" w:tplc="05500706">
      <w:numFmt w:val="bullet"/>
      <w:lvlText w:val="•"/>
      <w:lvlJc w:val="left"/>
      <w:pPr>
        <w:ind w:left="4048" w:hanging="360"/>
      </w:pPr>
      <w:rPr>
        <w:rFonts w:hint="default"/>
      </w:rPr>
    </w:lvl>
    <w:lvl w:ilvl="5" w:tplc="E1588076">
      <w:numFmt w:val="bullet"/>
      <w:lvlText w:val="•"/>
      <w:lvlJc w:val="left"/>
      <w:pPr>
        <w:ind w:left="5018" w:hanging="360"/>
      </w:pPr>
      <w:rPr>
        <w:rFonts w:hint="default"/>
      </w:rPr>
    </w:lvl>
    <w:lvl w:ilvl="6" w:tplc="9EDAC0C0">
      <w:numFmt w:val="bullet"/>
      <w:lvlText w:val="•"/>
      <w:lvlJc w:val="left"/>
      <w:pPr>
        <w:ind w:left="5988" w:hanging="360"/>
      </w:pPr>
      <w:rPr>
        <w:rFonts w:hint="default"/>
      </w:rPr>
    </w:lvl>
    <w:lvl w:ilvl="7" w:tplc="1A50F4EA">
      <w:numFmt w:val="bullet"/>
      <w:lvlText w:val="•"/>
      <w:lvlJc w:val="left"/>
      <w:pPr>
        <w:ind w:left="6957" w:hanging="360"/>
      </w:pPr>
      <w:rPr>
        <w:rFonts w:hint="default"/>
      </w:rPr>
    </w:lvl>
    <w:lvl w:ilvl="8" w:tplc="75EA20BA">
      <w:numFmt w:val="bullet"/>
      <w:lvlText w:val="•"/>
      <w:lvlJc w:val="left"/>
      <w:pPr>
        <w:ind w:left="7927" w:hanging="360"/>
      </w:pPr>
      <w:rPr>
        <w:rFonts w:hint="default"/>
      </w:rPr>
    </w:lvl>
  </w:abstractNum>
  <w:abstractNum w:abstractNumId="24">
    <w:nsid w:val="78AD67DA"/>
    <w:multiLevelType w:val="hybridMultilevel"/>
    <w:tmpl w:val="2D7EB002"/>
    <w:lvl w:ilvl="0" w:tplc="A8D0B6C8">
      <w:start w:val="1"/>
      <w:numFmt w:val="upperLetter"/>
      <w:lvlText w:val="%1."/>
      <w:lvlJc w:val="left"/>
      <w:pPr>
        <w:ind w:left="692" w:hanging="576"/>
      </w:pPr>
      <w:rPr>
        <w:rFonts w:ascii="Helvetica" w:eastAsia="Times New Roman" w:hAnsi="Helvetica" w:cs="Helvetica" w:hint="default"/>
        <w:b/>
        <w:bCs/>
        <w:spacing w:val="-1"/>
        <w:w w:val="99"/>
        <w:sz w:val="24"/>
        <w:szCs w:val="24"/>
      </w:rPr>
    </w:lvl>
    <w:lvl w:ilvl="1" w:tplc="4B6E1CEC">
      <w:numFmt w:val="bullet"/>
      <w:lvlText w:val=""/>
      <w:lvlJc w:val="left"/>
      <w:pPr>
        <w:ind w:left="836" w:hanging="360"/>
      </w:pPr>
      <w:rPr>
        <w:rFonts w:ascii="Symbol" w:eastAsia="Symbol" w:hAnsi="Symbol" w:cs="Symbol" w:hint="default"/>
        <w:w w:val="100"/>
        <w:sz w:val="24"/>
        <w:szCs w:val="24"/>
      </w:rPr>
    </w:lvl>
    <w:lvl w:ilvl="2" w:tplc="F050F5A6">
      <w:numFmt w:val="bullet"/>
      <w:lvlText w:val="o"/>
      <w:lvlJc w:val="left"/>
      <w:pPr>
        <w:ind w:left="1556" w:hanging="360"/>
      </w:pPr>
      <w:rPr>
        <w:rFonts w:ascii="Courier New" w:eastAsia="Courier New" w:hAnsi="Courier New" w:cs="Courier New" w:hint="default"/>
        <w:w w:val="100"/>
        <w:sz w:val="24"/>
        <w:szCs w:val="24"/>
      </w:rPr>
    </w:lvl>
    <w:lvl w:ilvl="3" w:tplc="9EEE9558">
      <w:numFmt w:val="bullet"/>
      <w:lvlText w:val="•"/>
      <w:lvlJc w:val="left"/>
      <w:pPr>
        <w:ind w:left="2598" w:hanging="360"/>
      </w:pPr>
      <w:rPr>
        <w:rFonts w:hint="default"/>
      </w:rPr>
    </w:lvl>
    <w:lvl w:ilvl="4" w:tplc="D3CA91BC">
      <w:numFmt w:val="bullet"/>
      <w:lvlText w:val="•"/>
      <w:lvlJc w:val="left"/>
      <w:pPr>
        <w:ind w:left="3636" w:hanging="360"/>
      </w:pPr>
      <w:rPr>
        <w:rFonts w:hint="default"/>
      </w:rPr>
    </w:lvl>
    <w:lvl w:ilvl="5" w:tplc="5922F286">
      <w:numFmt w:val="bullet"/>
      <w:lvlText w:val="•"/>
      <w:lvlJc w:val="left"/>
      <w:pPr>
        <w:ind w:left="4674" w:hanging="360"/>
      </w:pPr>
      <w:rPr>
        <w:rFonts w:hint="default"/>
      </w:rPr>
    </w:lvl>
    <w:lvl w:ilvl="6" w:tplc="BC3487E4">
      <w:numFmt w:val="bullet"/>
      <w:lvlText w:val="•"/>
      <w:lvlJc w:val="left"/>
      <w:pPr>
        <w:ind w:left="5713" w:hanging="360"/>
      </w:pPr>
      <w:rPr>
        <w:rFonts w:hint="default"/>
      </w:rPr>
    </w:lvl>
    <w:lvl w:ilvl="7" w:tplc="DFC409B8">
      <w:numFmt w:val="bullet"/>
      <w:lvlText w:val="•"/>
      <w:lvlJc w:val="left"/>
      <w:pPr>
        <w:ind w:left="6751" w:hanging="360"/>
      </w:pPr>
      <w:rPr>
        <w:rFonts w:hint="default"/>
      </w:rPr>
    </w:lvl>
    <w:lvl w:ilvl="8" w:tplc="15EC6770">
      <w:numFmt w:val="bullet"/>
      <w:lvlText w:val="•"/>
      <w:lvlJc w:val="left"/>
      <w:pPr>
        <w:ind w:left="7789" w:hanging="360"/>
      </w:pPr>
      <w:rPr>
        <w:rFonts w:hint="default"/>
      </w:rPr>
    </w:lvl>
  </w:abstractNum>
  <w:abstractNum w:abstractNumId="25">
    <w:nsid w:val="7D307390"/>
    <w:multiLevelType w:val="multilevel"/>
    <w:tmpl w:val="63DC6246"/>
    <w:lvl w:ilvl="0">
      <w:start w:val="4"/>
      <w:numFmt w:val="decimal"/>
      <w:lvlText w:val="%1."/>
      <w:lvlJc w:val="left"/>
      <w:pPr>
        <w:tabs>
          <w:tab w:val="num" w:pos="570"/>
        </w:tabs>
        <w:ind w:left="570" w:hanging="570"/>
      </w:pPr>
      <w:rPr>
        <w:b/>
      </w:rPr>
    </w:lvl>
    <w:lvl w:ilvl="1">
      <w:start w:val="1"/>
      <w:numFmt w:val="decimal"/>
      <w:lvlText w:val="%1.%2."/>
      <w:lvlJc w:val="left"/>
      <w:pPr>
        <w:tabs>
          <w:tab w:val="num" w:pos="1620"/>
        </w:tabs>
        <w:ind w:left="1620" w:hanging="720"/>
      </w:pPr>
      <w:rPr>
        <w:b/>
        <w:strike w:val="0"/>
        <w:dstrike w:val="0"/>
        <w:sz w:val="22"/>
        <w:szCs w:val="22"/>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num w:numId="1">
    <w:abstractNumId w:val="24"/>
  </w:num>
  <w:num w:numId="2">
    <w:abstractNumId w:val="21"/>
  </w:num>
  <w:num w:numId="3">
    <w:abstractNumId w:val="2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6"/>
  </w:num>
  <w:num w:numId="20">
    <w:abstractNumId w:val="15"/>
  </w:num>
  <w:num w:numId="21">
    <w:abstractNumId w:val="14"/>
  </w:num>
  <w:num w:numId="22">
    <w:abstractNumId w:val="17"/>
  </w:num>
  <w:num w:numId="23">
    <w:abstractNumId w:val="12"/>
  </w:num>
  <w:num w:numId="24">
    <w:abstractNumId w:val="2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AA"/>
    <w:rsid w:val="00340121"/>
    <w:rsid w:val="0075731A"/>
    <w:rsid w:val="00794644"/>
    <w:rsid w:val="00AD40AA"/>
    <w:rsid w:val="00E2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40A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AD40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1"/>
    <w:qFormat/>
    <w:rsid w:val="00AD40AA"/>
    <w:pPr>
      <w:ind w:left="836" w:hanging="360"/>
      <w:outlineLvl w:val="1"/>
    </w:pPr>
    <w:rPr>
      <w:b/>
      <w:bCs/>
      <w:sz w:val="24"/>
      <w:szCs w:val="24"/>
    </w:rPr>
  </w:style>
  <w:style w:type="paragraph" w:styleId="3">
    <w:name w:val="heading 3"/>
    <w:basedOn w:val="a"/>
    <w:next w:val="a"/>
    <w:link w:val="30"/>
    <w:uiPriority w:val="9"/>
    <w:semiHidden/>
    <w:unhideWhenUsed/>
    <w:qFormat/>
    <w:rsid w:val="00AD40A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0AA"/>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1"/>
    <w:rsid w:val="00AD40AA"/>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
    <w:semiHidden/>
    <w:rsid w:val="00AD40AA"/>
    <w:rPr>
      <w:rFonts w:asciiTheme="majorHAnsi" w:eastAsiaTheme="majorEastAsia" w:hAnsiTheme="majorHAnsi" w:cstheme="majorBidi"/>
      <w:b/>
      <w:bCs/>
      <w:color w:val="5B9BD5" w:themeColor="accent1"/>
      <w:lang w:val="uk-UA"/>
    </w:rPr>
  </w:style>
  <w:style w:type="paragraph" w:styleId="a3">
    <w:name w:val="Body Text"/>
    <w:basedOn w:val="a"/>
    <w:link w:val="a4"/>
    <w:uiPriority w:val="1"/>
    <w:qFormat/>
    <w:rsid w:val="00AD40AA"/>
    <w:rPr>
      <w:sz w:val="24"/>
      <w:szCs w:val="24"/>
    </w:rPr>
  </w:style>
  <w:style w:type="character" w:customStyle="1" w:styleId="a4">
    <w:name w:val="Основной текст Знак"/>
    <w:basedOn w:val="a0"/>
    <w:link w:val="a3"/>
    <w:uiPriority w:val="1"/>
    <w:rsid w:val="00AD40AA"/>
    <w:rPr>
      <w:rFonts w:ascii="Times New Roman" w:eastAsia="Times New Roman" w:hAnsi="Times New Roman" w:cs="Times New Roman"/>
      <w:sz w:val="24"/>
      <w:szCs w:val="24"/>
      <w:lang w:val="uk-UA"/>
    </w:rPr>
  </w:style>
  <w:style w:type="table" w:customStyle="1" w:styleId="TableNormal1">
    <w:name w:val="Table Normal1"/>
    <w:uiPriority w:val="2"/>
    <w:semiHidden/>
    <w:unhideWhenUsed/>
    <w:qFormat/>
    <w:rsid w:val="00AD4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34"/>
    <w:qFormat/>
    <w:rsid w:val="00AD40AA"/>
    <w:pPr>
      <w:ind w:left="836" w:hanging="360"/>
    </w:pPr>
  </w:style>
  <w:style w:type="paragraph" w:customStyle="1" w:styleId="TableParagraph">
    <w:name w:val="Table Paragraph"/>
    <w:basedOn w:val="a"/>
    <w:uiPriority w:val="1"/>
    <w:qFormat/>
    <w:rsid w:val="00AD40AA"/>
    <w:pPr>
      <w:ind w:left="62"/>
    </w:pPr>
  </w:style>
  <w:style w:type="paragraph" w:styleId="a6">
    <w:name w:val="header"/>
    <w:basedOn w:val="a"/>
    <w:link w:val="a7"/>
    <w:uiPriority w:val="99"/>
    <w:unhideWhenUsed/>
    <w:rsid w:val="00AD40AA"/>
    <w:pPr>
      <w:tabs>
        <w:tab w:val="center" w:pos="4677"/>
        <w:tab w:val="right" w:pos="9355"/>
      </w:tabs>
    </w:pPr>
  </w:style>
  <w:style w:type="character" w:customStyle="1" w:styleId="a7">
    <w:name w:val="Верхний колонтитул Знак"/>
    <w:basedOn w:val="a0"/>
    <w:link w:val="a6"/>
    <w:uiPriority w:val="99"/>
    <w:rsid w:val="00AD40AA"/>
    <w:rPr>
      <w:rFonts w:ascii="Times New Roman" w:eastAsia="Times New Roman" w:hAnsi="Times New Roman" w:cs="Times New Roman"/>
      <w:lang w:val="uk-UA"/>
    </w:rPr>
  </w:style>
  <w:style w:type="paragraph" w:styleId="a8">
    <w:name w:val="footer"/>
    <w:basedOn w:val="a"/>
    <w:link w:val="a9"/>
    <w:uiPriority w:val="99"/>
    <w:unhideWhenUsed/>
    <w:rsid w:val="00AD40AA"/>
    <w:pPr>
      <w:tabs>
        <w:tab w:val="center" w:pos="4677"/>
        <w:tab w:val="right" w:pos="9355"/>
      </w:tabs>
    </w:pPr>
  </w:style>
  <w:style w:type="character" w:customStyle="1" w:styleId="a9">
    <w:name w:val="Нижний колонтитул Знак"/>
    <w:basedOn w:val="a0"/>
    <w:link w:val="a8"/>
    <w:uiPriority w:val="99"/>
    <w:rsid w:val="00AD40AA"/>
    <w:rPr>
      <w:rFonts w:ascii="Times New Roman" w:eastAsia="Times New Roman" w:hAnsi="Times New Roman" w:cs="Times New Roman"/>
      <w:lang w:val="uk-UA"/>
    </w:rPr>
  </w:style>
  <w:style w:type="character" w:styleId="aa">
    <w:name w:val="page number"/>
    <w:rsid w:val="00AD40AA"/>
    <w:rPr>
      <w:rFonts w:cs="Times New Roman"/>
    </w:rPr>
  </w:style>
  <w:style w:type="paragraph" w:styleId="HTML">
    <w:name w:val="HTML Preformatted"/>
    <w:basedOn w:val="a"/>
    <w:link w:val="HTML0"/>
    <w:rsid w:val="00AD40AA"/>
    <w:pPr>
      <w:widowControl/>
      <w:suppressAutoHyphens/>
      <w:autoSpaceDE/>
      <w:autoSpaceDN/>
    </w:pPr>
    <w:rPr>
      <w:rFonts w:ascii="Courier New" w:hAnsi="Courier New" w:cs="Courier New"/>
      <w:sz w:val="20"/>
      <w:szCs w:val="20"/>
      <w:lang w:val="ru-RU" w:eastAsia="ar-SA"/>
    </w:rPr>
  </w:style>
  <w:style w:type="character" w:customStyle="1" w:styleId="HTML0">
    <w:name w:val="Стандартный HTML Знак"/>
    <w:basedOn w:val="a0"/>
    <w:link w:val="HTML"/>
    <w:rsid w:val="00AD40AA"/>
    <w:rPr>
      <w:rFonts w:ascii="Courier New" w:eastAsia="Times New Roman" w:hAnsi="Courier New" w:cs="Courier New"/>
      <w:sz w:val="20"/>
      <w:szCs w:val="20"/>
      <w:lang w:eastAsia="ar-SA"/>
    </w:rPr>
  </w:style>
  <w:style w:type="paragraph" w:styleId="ab">
    <w:name w:val="Plain Text"/>
    <w:basedOn w:val="a"/>
    <w:link w:val="ac"/>
    <w:rsid w:val="00AD40AA"/>
    <w:pPr>
      <w:widowControl/>
      <w:autoSpaceDE/>
      <w:autoSpaceDN/>
    </w:pPr>
    <w:rPr>
      <w:rFonts w:ascii="Courier New" w:hAnsi="Courier New" w:cs="Courier New"/>
      <w:sz w:val="20"/>
      <w:szCs w:val="20"/>
      <w:lang w:eastAsia="ru-RU"/>
    </w:rPr>
  </w:style>
  <w:style w:type="character" w:customStyle="1" w:styleId="ac">
    <w:name w:val="Текст Знак"/>
    <w:basedOn w:val="a0"/>
    <w:link w:val="ab"/>
    <w:rsid w:val="00AD40AA"/>
    <w:rPr>
      <w:rFonts w:ascii="Courier New" w:eastAsia="Times New Roman" w:hAnsi="Courier New" w:cs="Courier New"/>
      <w:sz w:val="20"/>
      <w:szCs w:val="20"/>
      <w:lang w:val="uk-UA" w:eastAsia="ru-RU"/>
    </w:rPr>
  </w:style>
  <w:style w:type="paragraph" w:customStyle="1" w:styleId="21">
    <w:name w:val="Абзац списка2"/>
    <w:basedOn w:val="a"/>
    <w:rsid w:val="00AD40AA"/>
    <w:pPr>
      <w:widowControl/>
      <w:autoSpaceDE/>
      <w:autoSpaceDN/>
      <w:spacing w:after="200" w:line="276" w:lineRule="auto"/>
      <w:ind w:left="720"/>
    </w:pPr>
    <w:rPr>
      <w:rFonts w:ascii="Calibri" w:hAnsi="Calibri" w:cs="Calibri"/>
      <w:lang w:val="ru-RU" w:eastAsia="ru-RU"/>
    </w:rPr>
  </w:style>
  <w:style w:type="paragraph" w:styleId="ad">
    <w:name w:val="Normal (Web)"/>
    <w:basedOn w:val="a"/>
    <w:uiPriority w:val="99"/>
    <w:semiHidden/>
    <w:unhideWhenUsed/>
    <w:rsid w:val="00AD40AA"/>
    <w:pPr>
      <w:widowControl/>
      <w:autoSpaceDE/>
      <w:autoSpaceDN/>
      <w:spacing w:before="100" w:beforeAutospacing="1" w:after="100" w:afterAutospacing="1"/>
    </w:pPr>
    <w:rPr>
      <w:sz w:val="24"/>
      <w:szCs w:val="24"/>
      <w:lang w:val="ru-RU" w:eastAsia="ru-RU"/>
    </w:rPr>
  </w:style>
  <w:style w:type="character" w:styleId="ae">
    <w:name w:val="Hyperlink"/>
    <w:basedOn w:val="a0"/>
    <w:uiPriority w:val="99"/>
    <w:unhideWhenUsed/>
    <w:rsid w:val="00AD40AA"/>
    <w:rPr>
      <w:color w:val="0563C1" w:themeColor="hyperlink"/>
      <w:u w:val="single"/>
    </w:rPr>
  </w:style>
  <w:style w:type="character" w:customStyle="1" w:styleId="11">
    <w:name w:val="Неразрешенное упоминание1"/>
    <w:basedOn w:val="a0"/>
    <w:uiPriority w:val="99"/>
    <w:semiHidden/>
    <w:unhideWhenUsed/>
    <w:rsid w:val="00AD40AA"/>
    <w:rPr>
      <w:color w:val="605E5C"/>
      <w:shd w:val="clear" w:color="auto" w:fill="E1DFDD"/>
    </w:rPr>
  </w:style>
  <w:style w:type="character" w:customStyle="1" w:styleId="FontStyle43">
    <w:name w:val="Font Style43"/>
    <w:rsid w:val="00AD40AA"/>
    <w:rPr>
      <w:rFonts w:ascii="Times New Roman" w:hAnsi="Times New Roman" w:cs="Times New Roman"/>
      <w:color w:val="000000"/>
      <w:sz w:val="22"/>
      <w:szCs w:val="22"/>
    </w:rPr>
  </w:style>
  <w:style w:type="character" w:styleId="af">
    <w:name w:val="annotation reference"/>
    <w:basedOn w:val="a0"/>
    <w:uiPriority w:val="99"/>
    <w:semiHidden/>
    <w:unhideWhenUsed/>
    <w:rsid w:val="00AD40AA"/>
    <w:rPr>
      <w:sz w:val="16"/>
      <w:szCs w:val="16"/>
    </w:rPr>
  </w:style>
  <w:style w:type="paragraph" w:styleId="af0">
    <w:name w:val="annotation text"/>
    <w:basedOn w:val="a"/>
    <w:link w:val="af1"/>
    <w:uiPriority w:val="99"/>
    <w:semiHidden/>
    <w:unhideWhenUsed/>
    <w:rsid w:val="00AD40AA"/>
    <w:rPr>
      <w:sz w:val="20"/>
      <w:szCs w:val="20"/>
    </w:rPr>
  </w:style>
  <w:style w:type="character" w:customStyle="1" w:styleId="af1">
    <w:name w:val="Текст примечания Знак"/>
    <w:basedOn w:val="a0"/>
    <w:link w:val="af0"/>
    <w:uiPriority w:val="99"/>
    <w:semiHidden/>
    <w:rsid w:val="00AD40AA"/>
    <w:rPr>
      <w:rFonts w:ascii="Times New Roman" w:eastAsia="Times New Roman" w:hAnsi="Times New Roman" w:cs="Times New Roman"/>
      <w:sz w:val="20"/>
      <w:szCs w:val="20"/>
      <w:lang w:val="uk-UA"/>
    </w:rPr>
  </w:style>
  <w:style w:type="paragraph" w:styleId="af2">
    <w:name w:val="annotation subject"/>
    <w:basedOn w:val="af0"/>
    <w:next w:val="af0"/>
    <w:link w:val="af3"/>
    <w:uiPriority w:val="99"/>
    <w:semiHidden/>
    <w:unhideWhenUsed/>
    <w:rsid w:val="00AD40AA"/>
    <w:rPr>
      <w:b/>
      <w:bCs/>
    </w:rPr>
  </w:style>
  <w:style w:type="character" w:customStyle="1" w:styleId="af3">
    <w:name w:val="Тема примечания Знак"/>
    <w:basedOn w:val="af1"/>
    <w:link w:val="af2"/>
    <w:uiPriority w:val="99"/>
    <w:semiHidden/>
    <w:rsid w:val="00AD40AA"/>
    <w:rPr>
      <w:rFonts w:ascii="Times New Roman" w:eastAsia="Times New Roman" w:hAnsi="Times New Roman" w:cs="Times New Roman"/>
      <w:b/>
      <w:bCs/>
      <w:sz w:val="20"/>
      <w:szCs w:val="20"/>
      <w:lang w:val="uk-UA"/>
    </w:rPr>
  </w:style>
  <w:style w:type="paragraph" w:styleId="af4">
    <w:name w:val="Balloon Text"/>
    <w:basedOn w:val="a"/>
    <w:link w:val="af5"/>
    <w:uiPriority w:val="99"/>
    <w:semiHidden/>
    <w:unhideWhenUsed/>
    <w:rsid w:val="00AD40AA"/>
    <w:rPr>
      <w:rFonts w:ascii="Tahoma" w:hAnsi="Tahoma" w:cs="Tahoma"/>
      <w:sz w:val="16"/>
      <w:szCs w:val="16"/>
    </w:rPr>
  </w:style>
  <w:style w:type="character" w:customStyle="1" w:styleId="af5">
    <w:name w:val="Текст выноски Знак"/>
    <w:basedOn w:val="a0"/>
    <w:link w:val="af4"/>
    <w:uiPriority w:val="99"/>
    <w:semiHidden/>
    <w:rsid w:val="00AD40AA"/>
    <w:rPr>
      <w:rFonts w:ascii="Tahoma" w:eastAsia="Times New Roman" w:hAnsi="Tahoma" w:cs="Tahoma"/>
      <w:sz w:val="16"/>
      <w:szCs w:val="16"/>
      <w:lang w:val="uk-UA"/>
    </w:rPr>
  </w:style>
  <w:style w:type="paragraph" w:styleId="af6">
    <w:name w:val="Body Text Indent"/>
    <w:basedOn w:val="a"/>
    <w:link w:val="af7"/>
    <w:rsid w:val="00AD40AA"/>
    <w:pPr>
      <w:widowControl/>
      <w:autoSpaceDE/>
      <w:autoSpaceDN/>
      <w:spacing w:after="120"/>
      <w:ind w:left="283"/>
    </w:pPr>
    <w:rPr>
      <w:sz w:val="24"/>
      <w:szCs w:val="24"/>
      <w:lang w:eastAsia="uk-UA"/>
    </w:rPr>
  </w:style>
  <w:style w:type="character" w:customStyle="1" w:styleId="af7">
    <w:name w:val="Основной текст с отступом Знак"/>
    <w:basedOn w:val="a0"/>
    <w:link w:val="af6"/>
    <w:rsid w:val="00AD40AA"/>
    <w:rPr>
      <w:rFonts w:ascii="Times New Roman" w:eastAsia="Times New Roman" w:hAnsi="Times New Roman" w:cs="Times New Roman"/>
      <w:sz w:val="24"/>
      <w:szCs w:val="24"/>
      <w:lang w:val="uk-UA" w:eastAsia="uk-UA"/>
    </w:rPr>
  </w:style>
  <w:style w:type="character" w:customStyle="1" w:styleId="af8">
    <w:name w:val="Печатная машинка"/>
    <w:rsid w:val="00AD40AA"/>
    <w:rPr>
      <w:rFonts w:ascii="Courier New" w:hAnsi="Courier New" w:cs="Courier New" w:hint="default"/>
      <w:sz w:val="20"/>
    </w:rPr>
  </w:style>
  <w:style w:type="paragraph" w:customStyle="1" w:styleId="Standard">
    <w:name w:val="Standard"/>
    <w:rsid w:val="00AD40A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40A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AD40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1"/>
    <w:qFormat/>
    <w:rsid w:val="00AD40AA"/>
    <w:pPr>
      <w:ind w:left="836" w:hanging="360"/>
      <w:outlineLvl w:val="1"/>
    </w:pPr>
    <w:rPr>
      <w:b/>
      <w:bCs/>
      <w:sz w:val="24"/>
      <w:szCs w:val="24"/>
    </w:rPr>
  </w:style>
  <w:style w:type="paragraph" w:styleId="3">
    <w:name w:val="heading 3"/>
    <w:basedOn w:val="a"/>
    <w:next w:val="a"/>
    <w:link w:val="30"/>
    <w:uiPriority w:val="9"/>
    <w:semiHidden/>
    <w:unhideWhenUsed/>
    <w:qFormat/>
    <w:rsid w:val="00AD40A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0AA"/>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1"/>
    <w:rsid w:val="00AD40AA"/>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
    <w:semiHidden/>
    <w:rsid w:val="00AD40AA"/>
    <w:rPr>
      <w:rFonts w:asciiTheme="majorHAnsi" w:eastAsiaTheme="majorEastAsia" w:hAnsiTheme="majorHAnsi" w:cstheme="majorBidi"/>
      <w:b/>
      <w:bCs/>
      <w:color w:val="5B9BD5" w:themeColor="accent1"/>
      <w:lang w:val="uk-UA"/>
    </w:rPr>
  </w:style>
  <w:style w:type="paragraph" w:styleId="a3">
    <w:name w:val="Body Text"/>
    <w:basedOn w:val="a"/>
    <w:link w:val="a4"/>
    <w:uiPriority w:val="1"/>
    <w:qFormat/>
    <w:rsid w:val="00AD40AA"/>
    <w:rPr>
      <w:sz w:val="24"/>
      <w:szCs w:val="24"/>
    </w:rPr>
  </w:style>
  <w:style w:type="character" w:customStyle="1" w:styleId="a4">
    <w:name w:val="Основной текст Знак"/>
    <w:basedOn w:val="a0"/>
    <w:link w:val="a3"/>
    <w:uiPriority w:val="1"/>
    <w:rsid w:val="00AD40AA"/>
    <w:rPr>
      <w:rFonts w:ascii="Times New Roman" w:eastAsia="Times New Roman" w:hAnsi="Times New Roman" w:cs="Times New Roman"/>
      <w:sz w:val="24"/>
      <w:szCs w:val="24"/>
      <w:lang w:val="uk-UA"/>
    </w:rPr>
  </w:style>
  <w:style w:type="table" w:customStyle="1" w:styleId="TableNormal1">
    <w:name w:val="Table Normal1"/>
    <w:uiPriority w:val="2"/>
    <w:semiHidden/>
    <w:unhideWhenUsed/>
    <w:qFormat/>
    <w:rsid w:val="00AD4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34"/>
    <w:qFormat/>
    <w:rsid w:val="00AD40AA"/>
    <w:pPr>
      <w:ind w:left="836" w:hanging="360"/>
    </w:pPr>
  </w:style>
  <w:style w:type="paragraph" w:customStyle="1" w:styleId="TableParagraph">
    <w:name w:val="Table Paragraph"/>
    <w:basedOn w:val="a"/>
    <w:uiPriority w:val="1"/>
    <w:qFormat/>
    <w:rsid w:val="00AD40AA"/>
    <w:pPr>
      <w:ind w:left="62"/>
    </w:pPr>
  </w:style>
  <w:style w:type="paragraph" w:styleId="a6">
    <w:name w:val="header"/>
    <w:basedOn w:val="a"/>
    <w:link w:val="a7"/>
    <w:uiPriority w:val="99"/>
    <w:unhideWhenUsed/>
    <w:rsid w:val="00AD40AA"/>
    <w:pPr>
      <w:tabs>
        <w:tab w:val="center" w:pos="4677"/>
        <w:tab w:val="right" w:pos="9355"/>
      </w:tabs>
    </w:pPr>
  </w:style>
  <w:style w:type="character" w:customStyle="1" w:styleId="a7">
    <w:name w:val="Верхний колонтитул Знак"/>
    <w:basedOn w:val="a0"/>
    <w:link w:val="a6"/>
    <w:uiPriority w:val="99"/>
    <w:rsid w:val="00AD40AA"/>
    <w:rPr>
      <w:rFonts w:ascii="Times New Roman" w:eastAsia="Times New Roman" w:hAnsi="Times New Roman" w:cs="Times New Roman"/>
      <w:lang w:val="uk-UA"/>
    </w:rPr>
  </w:style>
  <w:style w:type="paragraph" w:styleId="a8">
    <w:name w:val="footer"/>
    <w:basedOn w:val="a"/>
    <w:link w:val="a9"/>
    <w:uiPriority w:val="99"/>
    <w:unhideWhenUsed/>
    <w:rsid w:val="00AD40AA"/>
    <w:pPr>
      <w:tabs>
        <w:tab w:val="center" w:pos="4677"/>
        <w:tab w:val="right" w:pos="9355"/>
      </w:tabs>
    </w:pPr>
  </w:style>
  <w:style w:type="character" w:customStyle="1" w:styleId="a9">
    <w:name w:val="Нижний колонтитул Знак"/>
    <w:basedOn w:val="a0"/>
    <w:link w:val="a8"/>
    <w:uiPriority w:val="99"/>
    <w:rsid w:val="00AD40AA"/>
    <w:rPr>
      <w:rFonts w:ascii="Times New Roman" w:eastAsia="Times New Roman" w:hAnsi="Times New Roman" w:cs="Times New Roman"/>
      <w:lang w:val="uk-UA"/>
    </w:rPr>
  </w:style>
  <w:style w:type="character" w:styleId="aa">
    <w:name w:val="page number"/>
    <w:rsid w:val="00AD40AA"/>
    <w:rPr>
      <w:rFonts w:cs="Times New Roman"/>
    </w:rPr>
  </w:style>
  <w:style w:type="paragraph" w:styleId="HTML">
    <w:name w:val="HTML Preformatted"/>
    <w:basedOn w:val="a"/>
    <w:link w:val="HTML0"/>
    <w:rsid w:val="00AD40AA"/>
    <w:pPr>
      <w:widowControl/>
      <w:suppressAutoHyphens/>
      <w:autoSpaceDE/>
      <w:autoSpaceDN/>
    </w:pPr>
    <w:rPr>
      <w:rFonts w:ascii="Courier New" w:hAnsi="Courier New" w:cs="Courier New"/>
      <w:sz w:val="20"/>
      <w:szCs w:val="20"/>
      <w:lang w:val="ru-RU" w:eastAsia="ar-SA"/>
    </w:rPr>
  </w:style>
  <w:style w:type="character" w:customStyle="1" w:styleId="HTML0">
    <w:name w:val="Стандартный HTML Знак"/>
    <w:basedOn w:val="a0"/>
    <w:link w:val="HTML"/>
    <w:rsid w:val="00AD40AA"/>
    <w:rPr>
      <w:rFonts w:ascii="Courier New" w:eastAsia="Times New Roman" w:hAnsi="Courier New" w:cs="Courier New"/>
      <w:sz w:val="20"/>
      <w:szCs w:val="20"/>
      <w:lang w:eastAsia="ar-SA"/>
    </w:rPr>
  </w:style>
  <w:style w:type="paragraph" w:styleId="ab">
    <w:name w:val="Plain Text"/>
    <w:basedOn w:val="a"/>
    <w:link w:val="ac"/>
    <w:rsid w:val="00AD40AA"/>
    <w:pPr>
      <w:widowControl/>
      <w:autoSpaceDE/>
      <w:autoSpaceDN/>
    </w:pPr>
    <w:rPr>
      <w:rFonts w:ascii="Courier New" w:hAnsi="Courier New" w:cs="Courier New"/>
      <w:sz w:val="20"/>
      <w:szCs w:val="20"/>
      <w:lang w:eastAsia="ru-RU"/>
    </w:rPr>
  </w:style>
  <w:style w:type="character" w:customStyle="1" w:styleId="ac">
    <w:name w:val="Текст Знак"/>
    <w:basedOn w:val="a0"/>
    <w:link w:val="ab"/>
    <w:rsid w:val="00AD40AA"/>
    <w:rPr>
      <w:rFonts w:ascii="Courier New" w:eastAsia="Times New Roman" w:hAnsi="Courier New" w:cs="Courier New"/>
      <w:sz w:val="20"/>
      <w:szCs w:val="20"/>
      <w:lang w:val="uk-UA" w:eastAsia="ru-RU"/>
    </w:rPr>
  </w:style>
  <w:style w:type="paragraph" w:customStyle="1" w:styleId="21">
    <w:name w:val="Абзац списка2"/>
    <w:basedOn w:val="a"/>
    <w:rsid w:val="00AD40AA"/>
    <w:pPr>
      <w:widowControl/>
      <w:autoSpaceDE/>
      <w:autoSpaceDN/>
      <w:spacing w:after="200" w:line="276" w:lineRule="auto"/>
      <w:ind w:left="720"/>
    </w:pPr>
    <w:rPr>
      <w:rFonts w:ascii="Calibri" w:hAnsi="Calibri" w:cs="Calibri"/>
      <w:lang w:val="ru-RU" w:eastAsia="ru-RU"/>
    </w:rPr>
  </w:style>
  <w:style w:type="paragraph" w:styleId="ad">
    <w:name w:val="Normal (Web)"/>
    <w:basedOn w:val="a"/>
    <w:uiPriority w:val="99"/>
    <w:semiHidden/>
    <w:unhideWhenUsed/>
    <w:rsid w:val="00AD40AA"/>
    <w:pPr>
      <w:widowControl/>
      <w:autoSpaceDE/>
      <w:autoSpaceDN/>
      <w:spacing w:before="100" w:beforeAutospacing="1" w:after="100" w:afterAutospacing="1"/>
    </w:pPr>
    <w:rPr>
      <w:sz w:val="24"/>
      <w:szCs w:val="24"/>
      <w:lang w:val="ru-RU" w:eastAsia="ru-RU"/>
    </w:rPr>
  </w:style>
  <w:style w:type="character" w:styleId="ae">
    <w:name w:val="Hyperlink"/>
    <w:basedOn w:val="a0"/>
    <w:uiPriority w:val="99"/>
    <w:unhideWhenUsed/>
    <w:rsid w:val="00AD40AA"/>
    <w:rPr>
      <w:color w:val="0563C1" w:themeColor="hyperlink"/>
      <w:u w:val="single"/>
    </w:rPr>
  </w:style>
  <w:style w:type="character" w:customStyle="1" w:styleId="11">
    <w:name w:val="Неразрешенное упоминание1"/>
    <w:basedOn w:val="a0"/>
    <w:uiPriority w:val="99"/>
    <w:semiHidden/>
    <w:unhideWhenUsed/>
    <w:rsid w:val="00AD40AA"/>
    <w:rPr>
      <w:color w:val="605E5C"/>
      <w:shd w:val="clear" w:color="auto" w:fill="E1DFDD"/>
    </w:rPr>
  </w:style>
  <w:style w:type="character" w:customStyle="1" w:styleId="FontStyle43">
    <w:name w:val="Font Style43"/>
    <w:rsid w:val="00AD40AA"/>
    <w:rPr>
      <w:rFonts w:ascii="Times New Roman" w:hAnsi="Times New Roman" w:cs="Times New Roman"/>
      <w:color w:val="000000"/>
      <w:sz w:val="22"/>
      <w:szCs w:val="22"/>
    </w:rPr>
  </w:style>
  <w:style w:type="character" w:styleId="af">
    <w:name w:val="annotation reference"/>
    <w:basedOn w:val="a0"/>
    <w:uiPriority w:val="99"/>
    <w:semiHidden/>
    <w:unhideWhenUsed/>
    <w:rsid w:val="00AD40AA"/>
    <w:rPr>
      <w:sz w:val="16"/>
      <w:szCs w:val="16"/>
    </w:rPr>
  </w:style>
  <w:style w:type="paragraph" w:styleId="af0">
    <w:name w:val="annotation text"/>
    <w:basedOn w:val="a"/>
    <w:link w:val="af1"/>
    <w:uiPriority w:val="99"/>
    <w:semiHidden/>
    <w:unhideWhenUsed/>
    <w:rsid w:val="00AD40AA"/>
    <w:rPr>
      <w:sz w:val="20"/>
      <w:szCs w:val="20"/>
    </w:rPr>
  </w:style>
  <w:style w:type="character" w:customStyle="1" w:styleId="af1">
    <w:name w:val="Текст примечания Знак"/>
    <w:basedOn w:val="a0"/>
    <w:link w:val="af0"/>
    <w:uiPriority w:val="99"/>
    <w:semiHidden/>
    <w:rsid w:val="00AD40AA"/>
    <w:rPr>
      <w:rFonts w:ascii="Times New Roman" w:eastAsia="Times New Roman" w:hAnsi="Times New Roman" w:cs="Times New Roman"/>
      <w:sz w:val="20"/>
      <w:szCs w:val="20"/>
      <w:lang w:val="uk-UA"/>
    </w:rPr>
  </w:style>
  <w:style w:type="paragraph" w:styleId="af2">
    <w:name w:val="annotation subject"/>
    <w:basedOn w:val="af0"/>
    <w:next w:val="af0"/>
    <w:link w:val="af3"/>
    <w:uiPriority w:val="99"/>
    <w:semiHidden/>
    <w:unhideWhenUsed/>
    <w:rsid w:val="00AD40AA"/>
    <w:rPr>
      <w:b/>
      <w:bCs/>
    </w:rPr>
  </w:style>
  <w:style w:type="character" w:customStyle="1" w:styleId="af3">
    <w:name w:val="Тема примечания Знак"/>
    <w:basedOn w:val="af1"/>
    <w:link w:val="af2"/>
    <w:uiPriority w:val="99"/>
    <w:semiHidden/>
    <w:rsid w:val="00AD40AA"/>
    <w:rPr>
      <w:rFonts w:ascii="Times New Roman" w:eastAsia="Times New Roman" w:hAnsi="Times New Roman" w:cs="Times New Roman"/>
      <w:b/>
      <w:bCs/>
      <w:sz w:val="20"/>
      <w:szCs w:val="20"/>
      <w:lang w:val="uk-UA"/>
    </w:rPr>
  </w:style>
  <w:style w:type="paragraph" w:styleId="af4">
    <w:name w:val="Balloon Text"/>
    <w:basedOn w:val="a"/>
    <w:link w:val="af5"/>
    <w:uiPriority w:val="99"/>
    <w:semiHidden/>
    <w:unhideWhenUsed/>
    <w:rsid w:val="00AD40AA"/>
    <w:rPr>
      <w:rFonts w:ascii="Tahoma" w:hAnsi="Tahoma" w:cs="Tahoma"/>
      <w:sz w:val="16"/>
      <w:szCs w:val="16"/>
    </w:rPr>
  </w:style>
  <w:style w:type="character" w:customStyle="1" w:styleId="af5">
    <w:name w:val="Текст выноски Знак"/>
    <w:basedOn w:val="a0"/>
    <w:link w:val="af4"/>
    <w:uiPriority w:val="99"/>
    <w:semiHidden/>
    <w:rsid w:val="00AD40AA"/>
    <w:rPr>
      <w:rFonts w:ascii="Tahoma" w:eastAsia="Times New Roman" w:hAnsi="Tahoma" w:cs="Tahoma"/>
      <w:sz w:val="16"/>
      <w:szCs w:val="16"/>
      <w:lang w:val="uk-UA"/>
    </w:rPr>
  </w:style>
  <w:style w:type="paragraph" w:styleId="af6">
    <w:name w:val="Body Text Indent"/>
    <w:basedOn w:val="a"/>
    <w:link w:val="af7"/>
    <w:rsid w:val="00AD40AA"/>
    <w:pPr>
      <w:widowControl/>
      <w:autoSpaceDE/>
      <w:autoSpaceDN/>
      <w:spacing w:after="120"/>
      <w:ind w:left="283"/>
    </w:pPr>
    <w:rPr>
      <w:sz w:val="24"/>
      <w:szCs w:val="24"/>
      <w:lang w:eastAsia="uk-UA"/>
    </w:rPr>
  </w:style>
  <w:style w:type="character" w:customStyle="1" w:styleId="af7">
    <w:name w:val="Основной текст с отступом Знак"/>
    <w:basedOn w:val="a0"/>
    <w:link w:val="af6"/>
    <w:rsid w:val="00AD40AA"/>
    <w:rPr>
      <w:rFonts w:ascii="Times New Roman" w:eastAsia="Times New Roman" w:hAnsi="Times New Roman" w:cs="Times New Roman"/>
      <w:sz w:val="24"/>
      <w:szCs w:val="24"/>
      <w:lang w:val="uk-UA" w:eastAsia="uk-UA"/>
    </w:rPr>
  </w:style>
  <w:style w:type="character" w:customStyle="1" w:styleId="af8">
    <w:name w:val="Печатная машинка"/>
    <w:rsid w:val="00AD40AA"/>
    <w:rPr>
      <w:rFonts w:ascii="Courier New" w:hAnsi="Courier New" w:cs="Courier New" w:hint="default"/>
      <w:sz w:val="20"/>
    </w:rPr>
  </w:style>
  <w:style w:type="paragraph" w:customStyle="1" w:styleId="Standard">
    <w:name w:val="Standard"/>
    <w:rsid w:val="00AD40A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erp.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Admin</cp:lastModifiedBy>
  <cp:revision>2</cp:revision>
  <dcterms:created xsi:type="dcterms:W3CDTF">2019-01-14T14:48:00Z</dcterms:created>
  <dcterms:modified xsi:type="dcterms:W3CDTF">2019-01-14T14:48:00Z</dcterms:modified>
</cp:coreProperties>
</file>