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C65" w:rsidRPr="00176FC6" w:rsidRDefault="00830C65" w:rsidP="00830C65">
      <w:pPr>
        <w:jc w:val="center"/>
        <w:rPr>
          <w:sz w:val="28"/>
          <w:szCs w:val="24"/>
        </w:rPr>
      </w:pPr>
      <w:r w:rsidRPr="00176FC6">
        <w:rPr>
          <w:sz w:val="28"/>
          <w:szCs w:val="24"/>
        </w:rPr>
        <w:t>ПОЯСНЮВАЛЬНА ЗАПИСКА</w:t>
      </w:r>
    </w:p>
    <w:p w:rsidR="00830C65" w:rsidRPr="00176FC6" w:rsidRDefault="00830C65" w:rsidP="00830C65">
      <w:pPr>
        <w:jc w:val="center"/>
        <w:rPr>
          <w:rFonts w:eastAsia="Calibri"/>
          <w:sz w:val="28"/>
          <w:szCs w:val="28"/>
          <w:lang w:eastAsia="en-US"/>
        </w:rPr>
      </w:pPr>
      <w:r w:rsidRPr="00176FC6">
        <w:rPr>
          <w:rFonts w:eastAsia="Calibri"/>
          <w:sz w:val="28"/>
          <w:szCs w:val="28"/>
          <w:lang w:eastAsia="en-US"/>
        </w:rPr>
        <w:t xml:space="preserve">до </w:t>
      </w:r>
      <w:r w:rsidR="002B091D" w:rsidRPr="00176FC6">
        <w:rPr>
          <w:rFonts w:eastAsia="Calibri"/>
          <w:sz w:val="28"/>
          <w:szCs w:val="28"/>
          <w:lang w:eastAsia="en-US"/>
        </w:rPr>
        <w:t>про</w:t>
      </w:r>
      <w:r w:rsidR="002B091D">
        <w:rPr>
          <w:rFonts w:eastAsia="Calibri"/>
          <w:sz w:val="28"/>
          <w:szCs w:val="28"/>
          <w:lang w:eastAsia="en-US"/>
        </w:rPr>
        <w:t>е</w:t>
      </w:r>
      <w:r w:rsidR="002B091D" w:rsidRPr="00176FC6">
        <w:rPr>
          <w:rFonts w:eastAsia="Calibri"/>
          <w:sz w:val="28"/>
          <w:szCs w:val="28"/>
          <w:lang w:eastAsia="en-US"/>
        </w:rPr>
        <w:t>кту</w:t>
      </w:r>
      <w:r w:rsidRPr="00176FC6">
        <w:rPr>
          <w:rFonts w:eastAsia="Calibri"/>
          <w:sz w:val="28"/>
          <w:szCs w:val="28"/>
          <w:lang w:eastAsia="en-US"/>
        </w:rPr>
        <w:t xml:space="preserve"> рішення виконавчого комітету Чернігівської міської ради</w:t>
      </w:r>
    </w:p>
    <w:p w:rsidR="00830C65" w:rsidRPr="00176FC6" w:rsidRDefault="000009E3" w:rsidP="000009E3">
      <w:pPr>
        <w:jc w:val="center"/>
        <w:rPr>
          <w:sz w:val="28"/>
          <w:szCs w:val="24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0009E3">
        <w:rPr>
          <w:rFonts w:eastAsia="Calibri"/>
          <w:sz w:val="28"/>
          <w:szCs w:val="28"/>
          <w:lang w:eastAsia="en-US"/>
        </w:rPr>
        <w:t xml:space="preserve">Про </w:t>
      </w:r>
      <w:r>
        <w:rPr>
          <w:rFonts w:eastAsia="Calibri"/>
          <w:sz w:val="28"/>
          <w:szCs w:val="28"/>
          <w:lang w:eastAsia="en-US"/>
        </w:rPr>
        <w:t xml:space="preserve">затвердження </w:t>
      </w:r>
      <w:r w:rsidRPr="000009E3">
        <w:rPr>
          <w:rFonts w:eastAsia="Calibri"/>
          <w:sz w:val="28"/>
          <w:szCs w:val="28"/>
          <w:lang w:eastAsia="en-US"/>
        </w:rPr>
        <w:t>Положення про</w:t>
      </w:r>
      <w:r>
        <w:rPr>
          <w:rFonts w:eastAsia="Calibri"/>
          <w:sz w:val="28"/>
          <w:szCs w:val="28"/>
          <w:lang w:eastAsia="en-US"/>
        </w:rPr>
        <w:t xml:space="preserve"> Чернігівську</w:t>
      </w:r>
      <w:r w:rsidRPr="000009E3">
        <w:rPr>
          <w:rFonts w:eastAsia="Calibri"/>
          <w:sz w:val="28"/>
          <w:szCs w:val="28"/>
          <w:lang w:eastAsia="en-US"/>
        </w:rPr>
        <w:t xml:space="preserve"> міську субланку </w:t>
      </w:r>
      <w:r w:rsidR="001D041F">
        <w:rPr>
          <w:rFonts w:eastAsia="Calibri"/>
          <w:sz w:val="28"/>
          <w:szCs w:val="28"/>
          <w:lang w:eastAsia="en-US"/>
        </w:rPr>
        <w:t xml:space="preserve">ланки </w:t>
      </w:r>
      <w:r>
        <w:rPr>
          <w:rFonts w:eastAsia="Calibri"/>
          <w:sz w:val="28"/>
          <w:szCs w:val="28"/>
          <w:lang w:eastAsia="en-US"/>
        </w:rPr>
        <w:t>Чернігівсько</w:t>
      </w:r>
      <w:r w:rsidR="001D041F">
        <w:rPr>
          <w:rFonts w:eastAsia="Calibri"/>
          <w:sz w:val="28"/>
          <w:szCs w:val="28"/>
          <w:lang w:eastAsia="en-US"/>
        </w:rPr>
        <w:t>го</w:t>
      </w:r>
      <w:r>
        <w:rPr>
          <w:rFonts w:eastAsia="Calibri"/>
          <w:sz w:val="28"/>
          <w:szCs w:val="28"/>
          <w:lang w:eastAsia="en-US"/>
        </w:rPr>
        <w:t xml:space="preserve"> район</w:t>
      </w:r>
      <w:r w:rsidR="001D041F">
        <w:rPr>
          <w:rFonts w:eastAsia="Calibri"/>
          <w:sz w:val="28"/>
          <w:szCs w:val="28"/>
          <w:lang w:eastAsia="en-US"/>
        </w:rPr>
        <w:t>у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009E3">
        <w:rPr>
          <w:rFonts w:eastAsia="Calibri"/>
          <w:sz w:val="28"/>
          <w:szCs w:val="28"/>
          <w:lang w:eastAsia="en-US"/>
        </w:rPr>
        <w:t>територіальної підсистеми єдиної державної системи цивільного захисту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009E3">
        <w:rPr>
          <w:rFonts w:eastAsia="Calibri"/>
          <w:sz w:val="28"/>
          <w:szCs w:val="28"/>
          <w:lang w:eastAsia="en-US"/>
        </w:rPr>
        <w:t>Чернігівської області</w:t>
      </w:r>
      <w:r>
        <w:rPr>
          <w:rFonts w:eastAsia="Calibri"/>
          <w:sz w:val="28"/>
          <w:szCs w:val="28"/>
          <w:lang w:eastAsia="en-US"/>
        </w:rPr>
        <w:t>»</w:t>
      </w:r>
    </w:p>
    <w:p w:rsidR="00830C65" w:rsidRPr="00C34919" w:rsidRDefault="00830C65" w:rsidP="000C2A1D">
      <w:pPr>
        <w:spacing w:after="80"/>
        <w:ind w:firstLine="720"/>
        <w:jc w:val="both"/>
        <w:rPr>
          <w:sz w:val="28"/>
          <w:szCs w:val="28"/>
        </w:rPr>
      </w:pPr>
      <w:r w:rsidRPr="00176FC6">
        <w:rPr>
          <w:bCs/>
          <w:iCs/>
          <w:sz w:val="28"/>
          <w:szCs w:val="24"/>
        </w:rPr>
        <w:t xml:space="preserve"> </w:t>
      </w:r>
    </w:p>
    <w:p w:rsidR="000009E3" w:rsidRDefault="00830C65" w:rsidP="00830C65">
      <w:pPr>
        <w:widowControl w:val="0"/>
        <w:shd w:val="clear" w:color="auto" w:fill="FFFFFF"/>
        <w:tabs>
          <w:tab w:val="left" w:pos="767"/>
        </w:tabs>
        <w:autoSpaceDE w:val="0"/>
        <w:autoSpaceDN w:val="0"/>
        <w:adjustRightInd w:val="0"/>
        <w:spacing w:line="320" w:lineRule="exact"/>
        <w:ind w:right="58" w:firstLine="709"/>
        <w:jc w:val="both"/>
        <w:rPr>
          <w:spacing w:val="-10"/>
          <w:sz w:val="28"/>
          <w:szCs w:val="28"/>
        </w:rPr>
      </w:pPr>
      <w:r w:rsidRPr="00176FC6">
        <w:rPr>
          <w:spacing w:val="-10"/>
          <w:sz w:val="28"/>
          <w:szCs w:val="28"/>
        </w:rPr>
        <w:t xml:space="preserve"> </w:t>
      </w:r>
      <w:r w:rsidR="009F40BF">
        <w:rPr>
          <w:spacing w:val="-10"/>
          <w:sz w:val="28"/>
          <w:szCs w:val="28"/>
        </w:rPr>
        <w:t>На</w:t>
      </w:r>
      <w:r w:rsidR="000009E3">
        <w:rPr>
          <w:spacing w:val="-10"/>
          <w:sz w:val="28"/>
          <w:szCs w:val="28"/>
        </w:rPr>
        <w:t xml:space="preserve"> виконання вимог</w:t>
      </w:r>
      <w:r w:rsidR="000009E3" w:rsidRPr="000009E3">
        <w:rPr>
          <w:spacing w:val="-10"/>
          <w:sz w:val="28"/>
          <w:szCs w:val="28"/>
        </w:rPr>
        <w:t xml:space="preserve"> розпорядження начальника Чернігівської обласної військової адміністрації від 10 травня 2023 року № 243</w:t>
      </w:r>
      <w:r w:rsidR="001B37C3">
        <w:rPr>
          <w:spacing w:val="-10"/>
          <w:sz w:val="28"/>
          <w:szCs w:val="28"/>
        </w:rPr>
        <w:t xml:space="preserve"> </w:t>
      </w:r>
      <w:r w:rsidR="001B37C3" w:rsidRPr="001B37C3">
        <w:rPr>
          <w:spacing w:val="-10"/>
          <w:sz w:val="28"/>
          <w:szCs w:val="28"/>
        </w:rPr>
        <w:t>«Про затвердження Положення про територіальну підсистему єдиної державної системи цивільного захисту Чернігівської області»</w:t>
      </w:r>
      <w:r w:rsidR="000009E3" w:rsidRPr="000009E3">
        <w:rPr>
          <w:spacing w:val="-10"/>
          <w:sz w:val="28"/>
          <w:szCs w:val="28"/>
        </w:rPr>
        <w:t>,</w:t>
      </w:r>
      <w:r w:rsidR="000009E3">
        <w:rPr>
          <w:spacing w:val="-10"/>
          <w:sz w:val="28"/>
          <w:szCs w:val="28"/>
        </w:rPr>
        <w:t xml:space="preserve"> </w:t>
      </w:r>
      <w:r w:rsidR="001530A2">
        <w:rPr>
          <w:spacing w:val="-10"/>
          <w:sz w:val="28"/>
          <w:szCs w:val="28"/>
        </w:rPr>
        <w:t xml:space="preserve">де Чернігівська міська субланка входить до складу ланки Чернігівського району </w:t>
      </w:r>
      <w:r w:rsidR="001530A2" w:rsidRPr="001530A2">
        <w:rPr>
          <w:spacing w:val="-10"/>
          <w:sz w:val="28"/>
          <w:szCs w:val="28"/>
        </w:rPr>
        <w:t>територіальної підсистеми єдиної державної системи цивільного захисту Чернігівської області</w:t>
      </w:r>
      <w:r w:rsidR="001530A2">
        <w:rPr>
          <w:spacing w:val="-10"/>
          <w:sz w:val="28"/>
          <w:szCs w:val="28"/>
        </w:rPr>
        <w:t>,</w:t>
      </w:r>
      <w:r w:rsidR="001530A2" w:rsidRPr="001530A2">
        <w:rPr>
          <w:spacing w:val="-10"/>
          <w:sz w:val="28"/>
          <w:szCs w:val="28"/>
        </w:rPr>
        <w:t xml:space="preserve"> </w:t>
      </w:r>
      <w:r w:rsidR="00AF2757">
        <w:rPr>
          <w:spacing w:val="-10"/>
          <w:sz w:val="28"/>
          <w:szCs w:val="28"/>
        </w:rPr>
        <w:t xml:space="preserve">пропонується </w:t>
      </w:r>
      <w:r w:rsidR="00D40067" w:rsidRPr="00AF2757">
        <w:rPr>
          <w:spacing w:val="-10"/>
          <w:sz w:val="28"/>
          <w:szCs w:val="28"/>
        </w:rPr>
        <w:t>вважати таким що втратило чинність</w:t>
      </w:r>
      <w:r w:rsidR="00D40067" w:rsidRPr="00AF2757">
        <w:rPr>
          <w:spacing w:val="-10"/>
          <w:sz w:val="28"/>
          <w:szCs w:val="28"/>
        </w:rPr>
        <w:t xml:space="preserve"> </w:t>
      </w:r>
      <w:r w:rsidR="00AF2757" w:rsidRPr="00AF2757">
        <w:rPr>
          <w:spacing w:val="-10"/>
          <w:sz w:val="28"/>
          <w:szCs w:val="28"/>
        </w:rPr>
        <w:t xml:space="preserve">рішення виконавчого комітету міської ради від 17 листопада 2015 року  </w:t>
      </w:r>
      <w:r w:rsidR="00D40067">
        <w:rPr>
          <w:spacing w:val="-10"/>
          <w:sz w:val="28"/>
          <w:szCs w:val="28"/>
        </w:rPr>
        <w:br/>
      </w:r>
      <w:r w:rsidR="00AF2757" w:rsidRPr="00AF2757">
        <w:rPr>
          <w:spacing w:val="-10"/>
          <w:sz w:val="28"/>
          <w:szCs w:val="28"/>
        </w:rPr>
        <w:t xml:space="preserve">№ 306 </w:t>
      </w:r>
      <w:bookmarkStart w:id="0" w:name="_GoBack"/>
      <w:bookmarkEnd w:id="0"/>
      <w:r w:rsidR="00AF2757" w:rsidRPr="00AF2757">
        <w:rPr>
          <w:spacing w:val="-10"/>
          <w:sz w:val="28"/>
          <w:szCs w:val="28"/>
        </w:rPr>
        <w:t>«Про Положення про міську ланку територіальної підсистеми єдиної державної системи цивільного захисту Чернігівської області», а новим рішенням виконавчого комітету міської ради</w:t>
      </w:r>
      <w:r w:rsidR="00AF2757">
        <w:rPr>
          <w:spacing w:val="-10"/>
          <w:sz w:val="28"/>
          <w:szCs w:val="28"/>
        </w:rPr>
        <w:t xml:space="preserve"> </w:t>
      </w:r>
      <w:r w:rsidR="001B37C3">
        <w:rPr>
          <w:spacing w:val="-10"/>
          <w:sz w:val="28"/>
          <w:szCs w:val="28"/>
        </w:rPr>
        <w:t xml:space="preserve">затвердити нове Положення про </w:t>
      </w:r>
      <w:r w:rsidR="007D2CC8">
        <w:rPr>
          <w:spacing w:val="-10"/>
          <w:sz w:val="28"/>
          <w:szCs w:val="28"/>
        </w:rPr>
        <w:t>Чернігівськ</w:t>
      </w:r>
      <w:r w:rsidR="00AF2757">
        <w:rPr>
          <w:spacing w:val="-10"/>
          <w:sz w:val="28"/>
          <w:szCs w:val="28"/>
        </w:rPr>
        <w:t>у</w:t>
      </w:r>
      <w:r w:rsidR="007D2CC8">
        <w:rPr>
          <w:spacing w:val="-10"/>
          <w:sz w:val="28"/>
          <w:szCs w:val="28"/>
        </w:rPr>
        <w:t xml:space="preserve"> міськ</w:t>
      </w:r>
      <w:r w:rsidR="00AF2757">
        <w:rPr>
          <w:spacing w:val="-10"/>
          <w:sz w:val="28"/>
          <w:szCs w:val="28"/>
        </w:rPr>
        <w:t>у</w:t>
      </w:r>
      <w:r w:rsidR="007D2CC8">
        <w:rPr>
          <w:spacing w:val="-10"/>
          <w:sz w:val="28"/>
          <w:szCs w:val="28"/>
        </w:rPr>
        <w:t xml:space="preserve"> субланк</w:t>
      </w:r>
      <w:r w:rsidR="00AF2757">
        <w:rPr>
          <w:spacing w:val="-10"/>
          <w:sz w:val="28"/>
          <w:szCs w:val="28"/>
        </w:rPr>
        <w:t>у</w:t>
      </w:r>
      <w:r w:rsidR="007D2CC8">
        <w:rPr>
          <w:spacing w:val="-10"/>
          <w:sz w:val="28"/>
          <w:szCs w:val="28"/>
        </w:rPr>
        <w:t xml:space="preserve"> </w:t>
      </w:r>
      <w:r w:rsidR="00AF2757">
        <w:rPr>
          <w:spacing w:val="-10"/>
          <w:sz w:val="28"/>
          <w:szCs w:val="28"/>
        </w:rPr>
        <w:t xml:space="preserve">ланки </w:t>
      </w:r>
      <w:r w:rsidR="007D2CC8">
        <w:rPr>
          <w:spacing w:val="-10"/>
          <w:sz w:val="28"/>
          <w:szCs w:val="28"/>
        </w:rPr>
        <w:t>Чернігівсько</w:t>
      </w:r>
      <w:r w:rsidR="00AF2757">
        <w:rPr>
          <w:spacing w:val="-10"/>
          <w:sz w:val="28"/>
          <w:szCs w:val="28"/>
        </w:rPr>
        <w:t>го</w:t>
      </w:r>
      <w:r w:rsidR="007D2CC8">
        <w:rPr>
          <w:spacing w:val="-10"/>
          <w:sz w:val="28"/>
          <w:szCs w:val="28"/>
        </w:rPr>
        <w:t xml:space="preserve"> район</w:t>
      </w:r>
      <w:r w:rsidR="00AF2757">
        <w:rPr>
          <w:spacing w:val="-10"/>
          <w:sz w:val="28"/>
          <w:szCs w:val="28"/>
        </w:rPr>
        <w:t>у</w:t>
      </w:r>
      <w:r w:rsidR="007D2CC8">
        <w:rPr>
          <w:spacing w:val="-10"/>
          <w:sz w:val="28"/>
          <w:szCs w:val="28"/>
        </w:rPr>
        <w:t xml:space="preserve"> </w:t>
      </w:r>
      <w:r w:rsidR="00AF2757" w:rsidRPr="00AF2757">
        <w:rPr>
          <w:spacing w:val="-10"/>
          <w:sz w:val="28"/>
          <w:szCs w:val="28"/>
        </w:rPr>
        <w:t>територіальної підсистеми єдиної державної системи цивільного захисту Чернігівської області</w:t>
      </w:r>
      <w:r w:rsidR="00AF2757">
        <w:rPr>
          <w:spacing w:val="-10"/>
          <w:sz w:val="28"/>
          <w:szCs w:val="28"/>
        </w:rPr>
        <w:t>.</w:t>
      </w:r>
    </w:p>
    <w:p w:rsidR="000009E3" w:rsidRDefault="000009E3" w:rsidP="00830C65">
      <w:pPr>
        <w:widowControl w:val="0"/>
        <w:shd w:val="clear" w:color="auto" w:fill="FFFFFF"/>
        <w:tabs>
          <w:tab w:val="left" w:pos="767"/>
        </w:tabs>
        <w:autoSpaceDE w:val="0"/>
        <w:autoSpaceDN w:val="0"/>
        <w:adjustRightInd w:val="0"/>
        <w:spacing w:line="320" w:lineRule="exact"/>
        <w:ind w:right="58" w:firstLine="709"/>
        <w:jc w:val="both"/>
        <w:rPr>
          <w:spacing w:val="-10"/>
          <w:sz w:val="28"/>
          <w:szCs w:val="28"/>
        </w:rPr>
      </w:pPr>
    </w:p>
    <w:p w:rsidR="00830C65" w:rsidRPr="00176FC6" w:rsidRDefault="00830C65" w:rsidP="00830C65">
      <w:pPr>
        <w:jc w:val="both"/>
        <w:rPr>
          <w:b/>
          <w:sz w:val="28"/>
          <w:szCs w:val="24"/>
        </w:rPr>
      </w:pPr>
    </w:p>
    <w:p w:rsidR="00830C65" w:rsidRPr="00176FC6" w:rsidRDefault="00830C65" w:rsidP="00830C65">
      <w:pPr>
        <w:jc w:val="both"/>
        <w:rPr>
          <w:b/>
          <w:sz w:val="28"/>
          <w:szCs w:val="24"/>
        </w:rPr>
      </w:pPr>
    </w:p>
    <w:p w:rsidR="00830C65" w:rsidRPr="00176FC6" w:rsidRDefault="00830C65" w:rsidP="00830C65">
      <w:pPr>
        <w:jc w:val="both"/>
        <w:rPr>
          <w:b/>
          <w:sz w:val="28"/>
          <w:szCs w:val="24"/>
        </w:rPr>
      </w:pPr>
    </w:p>
    <w:p w:rsidR="00830C65" w:rsidRPr="00176FC6" w:rsidRDefault="00830C65" w:rsidP="00830C65">
      <w:pPr>
        <w:jc w:val="both"/>
        <w:rPr>
          <w:sz w:val="28"/>
          <w:szCs w:val="24"/>
        </w:rPr>
      </w:pPr>
      <w:r w:rsidRPr="00176FC6">
        <w:rPr>
          <w:sz w:val="28"/>
          <w:szCs w:val="24"/>
        </w:rPr>
        <w:t xml:space="preserve">Начальник відділу з питань надзвичайних </w:t>
      </w:r>
    </w:p>
    <w:p w:rsidR="00830C65" w:rsidRPr="00176FC6" w:rsidRDefault="00830C65" w:rsidP="00830C65">
      <w:pPr>
        <w:jc w:val="both"/>
        <w:rPr>
          <w:sz w:val="28"/>
          <w:szCs w:val="24"/>
        </w:rPr>
      </w:pPr>
      <w:r w:rsidRPr="00176FC6">
        <w:rPr>
          <w:sz w:val="28"/>
          <w:szCs w:val="24"/>
        </w:rPr>
        <w:t xml:space="preserve">ситуацій та цивільного захисту населення </w:t>
      </w:r>
    </w:p>
    <w:p w:rsidR="009064EA" w:rsidRDefault="00830C65" w:rsidP="00830C65">
      <w:r w:rsidRPr="00176FC6">
        <w:rPr>
          <w:sz w:val="28"/>
          <w:szCs w:val="24"/>
        </w:rPr>
        <w:t xml:space="preserve">міської ради                                                         </w:t>
      </w:r>
      <w:r w:rsidR="00CB42DE">
        <w:rPr>
          <w:sz w:val="28"/>
          <w:szCs w:val="24"/>
        </w:rPr>
        <w:t xml:space="preserve">                          </w:t>
      </w:r>
      <w:r w:rsidRPr="00176FC6">
        <w:rPr>
          <w:sz w:val="28"/>
          <w:szCs w:val="24"/>
        </w:rPr>
        <w:t>Г</w:t>
      </w:r>
      <w:r w:rsidR="00CB42DE">
        <w:rPr>
          <w:sz w:val="28"/>
          <w:szCs w:val="24"/>
        </w:rPr>
        <w:t>ригорій</w:t>
      </w:r>
      <w:r w:rsidRPr="00176FC6">
        <w:rPr>
          <w:sz w:val="28"/>
          <w:szCs w:val="24"/>
        </w:rPr>
        <w:t xml:space="preserve"> </w:t>
      </w:r>
      <w:r w:rsidR="00CB42DE">
        <w:rPr>
          <w:sz w:val="28"/>
          <w:szCs w:val="24"/>
        </w:rPr>
        <w:t xml:space="preserve">  </w:t>
      </w:r>
      <w:r w:rsidRPr="00176FC6">
        <w:rPr>
          <w:sz w:val="28"/>
          <w:szCs w:val="24"/>
        </w:rPr>
        <w:t>ГОДУН</w:t>
      </w:r>
    </w:p>
    <w:sectPr w:rsidR="009064EA" w:rsidSect="002A5EB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D0C" w:rsidRDefault="00A76D0C" w:rsidP="00830C65">
      <w:r>
        <w:separator/>
      </w:r>
    </w:p>
  </w:endnote>
  <w:endnote w:type="continuationSeparator" w:id="0">
    <w:p w:rsidR="00A76D0C" w:rsidRDefault="00A76D0C" w:rsidP="00830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D0C" w:rsidRDefault="00A76D0C" w:rsidP="00830C65">
      <w:r>
        <w:separator/>
      </w:r>
    </w:p>
  </w:footnote>
  <w:footnote w:type="continuationSeparator" w:id="0">
    <w:p w:rsidR="00A76D0C" w:rsidRDefault="00A76D0C" w:rsidP="00830C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C65"/>
    <w:rsid w:val="000009E3"/>
    <w:rsid w:val="00005185"/>
    <w:rsid w:val="000931A8"/>
    <w:rsid w:val="000C2A1D"/>
    <w:rsid w:val="000E3D47"/>
    <w:rsid w:val="001530A2"/>
    <w:rsid w:val="001B37C3"/>
    <w:rsid w:val="001D041F"/>
    <w:rsid w:val="002A5EB9"/>
    <w:rsid w:val="002B091D"/>
    <w:rsid w:val="004C09A1"/>
    <w:rsid w:val="00527815"/>
    <w:rsid w:val="005D6915"/>
    <w:rsid w:val="005F004F"/>
    <w:rsid w:val="00780F54"/>
    <w:rsid w:val="0078567C"/>
    <w:rsid w:val="007D2CC8"/>
    <w:rsid w:val="007E4A07"/>
    <w:rsid w:val="00830C65"/>
    <w:rsid w:val="009064EA"/>
    <w:rsid w:val="00940659"/>
    <w:rsid w:val="009566B9"/>
    <w:rsid w:val="00973D13"/>
    <w:rsid w:val="00987B1F"/>
    <w:rsid w:val="009F40BF"/>
    <w:rsid w:val="00A76D0C"/>
    <w:rsid w:val="00AC0E57"/>
    <w:rsid w:val="00AD69E7"/>
    <w:rsid w:val="00AF2757"/>
    <w:rsid w:val="00C34919"/>
    <w:rsid w:val="00CB42DE"/>
    <w:rsid w:val="00D40067"/>
    <w:rsid w:val="00D96BD5"/>
    <w:rsid w:val="00E12D64"/>
    <w:rsid w:val="00E369AE"/>
    <w:rsid w:val="00F34D6B"/>
    <w:rsid w:val="00FA3FBC"/>
    <w:rsid w:val="00FB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0C6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30C65"/>
    <w:rPr>
      <w:lang w:val="uk-UA"/>
    </w:rPr>
  </w:style>
  <w:style w:type="paragraph" w:styleId="a5">
    <w:name w:val="footer"/>
    <w:basedOn w:val="a"/>
    <w:link w:val="a6"/>
    <w:uiPriority w:val="99"/>
    <w:unhideWhenUsed/>
    <w:rsid w:val="00830C6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830C65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0C6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30C65"/>
    <w:rPr>
      <w:lang w:val="uk-UA"/>
    </w:rPr>
  </w:style>
  <w:style w:type="paragraph" w:styleId="a5">
    <w:name w:val="footer"/>
    <w:basedOn w:val="a"/>
    <w:link w:val="a6"/>
    <w:uiPriority w:val="99"/>
    <w:unhideWhenUsed/>
    <w:rsid w:val="00830C6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830C65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2023-05-31T07:36:00Z</dcterms:created>
  <dcterms:modified xsi:type="dcterms:W3CDTF">2023-05-31T11:31:00Z</dcterms:modified>
</cp:coreProperties>
</file>