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5A48" w14:textId="77777777" w:rsidR="00CF6531" w:rsidRPr="00CF6531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>ЗАТВЕРДЖЕНО</w:t>
      </w:r>
    </w:p>
    <w:p w14:paraId="425DA901" w14:textId="566FD0CE" w:rsidR="00CF6531" w:rsidRPr="00CF6531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 xml:space="preserve">Рішення </w:t>
      </w: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виконавчого комітету Чернігівської міської ради</w:t>
      </w:r>
      <w:r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        </w:t>
      </w:r>
      <w:r w:rsidR="00CC1F08" w:rsidRPr="0083455B">
        <w:rPr>
          <w:rFonts w:ascii="Times New Roman" w:hAnsi="Times New Roman" w:cs="Times New Roman"/>
          <w:bCs/>
          <w:sz w:val="28"/>
          <w:szCs w:val="28"/>
          <w:lang w:val="uk-UA"/>
        </w:rPr>
        <w:t>«____»  ____ 2020 року № ____</w:t>
      </w:r>
    </w:p>
    <w:p w14:paraId="2B82898E" w14:textId="77777777" w:rsidR="00CF6531" w:rsidRDefault="00CF6531" w:rsidP="000B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725530A" w14:textId="258AA18C" w:rsidR="000B579E" w:rsidRPr="00953CF2" w:rsidRDefault="00953CF2" w:rsidP="0095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Передавальний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953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</w:t>
      </w:r>
    </w:p>
    <w:p w14:paraId="73EAF688" w14:textId="53E0BD62" w:rsidR="000B579E" w:rsidRPr="008F56B9" w:rsidRDefault="000B579E" w:rsidP="000B579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="004F171F"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="004F171F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основних засобів, </w:t>
      </w:r>
      <w:r w:rsidR="004F171F"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балансових  рахунків, матеріальних цінностей та активів </w:t>
      </w:r>
      <w:r w:rsidR="004F171F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від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 23  Чернігівської міської ради Чернігівської області</w:t>
      </w:r>
      <w:r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до правонаступника </w:t>
      </w:r>
      <w:r w:rsidRPr="008F56B9">
        <w:rPr>
          <w:color w:val="000000" w:themeColor="text1"/>
          <w:sz w:val="28"/>
          <w:szCs w:val="28"/>
          <w:lang w:val="uk-UA"/>
        </w:rPr>
        <w:t>Навчально-виховн</w:t>
      </w:r>
      <w:r w:rsidR="004625B9" w:rsidRPr="008F56B9">
        <w:rPr>
          <w:color w:val="000000" w:themeColor="text1"/>
          <w:sz w:val="28"/>
          <w:szCs w:val="28"/>
          <w:lang w:val="uk-UA"/>
        </w:rPr>
        <w:t>ого</w:t>
      </w:r>
      <w:r w:rsidRPr="008F56B9">
        <w:rPr>
          <w:color w:val="000000" w:themeColor="text1"/>
          <w:sz w:val="28"/>
          <w:szCs w:val="28"/>
          <w:lang w:val="uk-UA"/>
        </w:rPr>
        <w:t xml:space="preserve"> комплекс</w:t>
      </w:r>
      <w:r w:rsidR="004625B9" w:rsidRPr="008F56B9">
        <w:rPr>
          <w:color w:val="000000" w:themeColor="text1"/>
          <w:sz w:val="28"/>
          <w:szCs w:val="28"/>
          <w:lang w:val="uk-UA"/>
        </w:rPr>
        <w:t>у</w:t>
      </w:r>
      <w:r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="004625B9" w:rsidRPr="008F56B9">
        <w:rPr>
          <w:color w:val="000000" w:themeColor="text1"/>
          <w:sz w:val="28"/>
          <w:szCs w:val="28"/>
          <w:lang w:val="uk-UA"/>
        </w:rPr>
        <w:t>«</w:t>
      </w:r>
      <w:r w:rsidRPr="008F56B9">
        <w:rPr>
          <w:color w:val="000000" w:themeColor="text1"/>
          <w:sz w:val="28"/>
          <w:szCs w:val="28"/>
          <w:lang w:val="uk-UA"/>
        </w:rPr>
        <w:t>Загальноосвітня школа І-ІІІ ступенів-інформаційно-технологічний ліцей №</w:t>
      </w:r>
      <w:r w:rsidR="004625B9" w:rsidRPr="008F56B9">
        <w:rPr>
          <w:color w:val="000000" w:themeColor="text1"/>
          <w:sz w:val="28"/>
          <w:szCs w:val="28"/>
          <w:lang w:val="uk-UA"/>
        </w:rPr>
        <w:t> </w:t>
      </w:r>
      <w:r w:rsidRPr="008F56B9">
        <w:rPr>
          <w:color w:val="000000" w:themeColor="text1"/>
          <w:sz w:val="28"/>
          <w:szCs w:val="28"/>
          <w:lang w:val="uk-UA"/>
        </w:rPr>
        <w:t>16</w:t>
      </w:r>
      <w:r w:rsidR="004625B9" w:rsidRPr="008F56B9">
        <w:rPr>
          <w:color w:val="000000" w:themeColor="text1"/>
          <w:sz w:val="28"/>
          <w:szCs w:val="28"/>
          <w:lang w:val="uk-UA"/>
        </w:rPr>
        <w:t>»</w:t>
      </w:r>
      <w:r w:rsidRPr="008F56B9">
        <w:rPr>
          <w:color w:val="000000" w:themeColor="text1"/>
          <w:sz w:val="28"/>
          <w:szCs w:val="28"/>
          <w:lang w:val="uk-UA"/>
        </w:rPr>
        <w:t xml:space="preserve"> Чернігівської міської ради Чернігівської області</w:t>
      </w:r>
    </w:p>
    <w:p w14:paraId="7C18ADC2" w14:textId="77777777" w:rsidR="004625B9" w:rsidRPr="008F56B9" w:rsidRDefault="004625B9" w:rsidP="000B579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7356FBD0" w14:textId="55ED31BD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Ми, що нижче підписалися, члени  комісії з проведення реорганізації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 xml:space="preserve">ІІ ступенів № 23  Чернігівської міської ради Чернігівської області </w:t>
      </w:r>
      <w:r w:rsidRPr="008F56B9">
        <w:rPr>
          <w:color w:val="000000" w:themeColor="text1"/>
          <w:sz w:val="28"/>
          <w:szCs w:val="28"/>
          <w:lang w:val="uk-UA"/>
        </w:rPr>
        <w:t>шляхом приєднання до Навчально-виховного комплексу «Загальноосвітня школа І-ІІІ ступенів-інформаційно-технологічний ліцей № 16» Чернігівської міської ради Чернігівської області, у складі:</w:t>
      </w:r>
    </w:p>
    <w:p w14:paraId="6B075298" w14:textId="62779B8F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Голова </w:t>
      </w:r>
      <w:r w:rsidR="00CF6531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омісії:</w:t>
      </w:r>
      <w:r w:rsidRPr="008F56B9">
        <w:rPr>
          <w:color w:val="000000" w:themeColor="text1"/>
          <w:sz w:val="28"/>
          <w:szCs w:val="28"/>
          <w:lang w:val="uk-UA"/>
        </w:rPr>
        <w:t xml:space="preserve"> Величко Олена Валеріївна – директор </w:t>
      </w:r>
      <w:r w:rsidRPr="008F56B9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bCs/>
          <w:color w:val="000000" w:themeColor="text1"/>
          <w:sz w:val="28"/>
          <w:szCs w:val="28"/>
          <w:lang w:val="uk-UA"/>
        </w:rPr>
        <w:noBreakHyphen/>
        <w:t>ІІ ступенів №23 Чернігівської міської ради Чернігівської області</w:t>
      </w:r>
      <w:r w:rsidR="008F56B9" w:rsidRPr="008F56B9">
        <w:rPr>
          <w:color w:val="000000" w:themeColor="text1"/>
          <w:sz w:val="28"/>
          <w:szCs w:val="28"/>
          <w:lang w:val="uk-UA"/>
        </w:rPr>
        <w:t>.</w:t>
      </w:r>
    </w:p>
    <w:p w14:paraId="12F89120" w14:textId="4730A088" w:rsidR="004625B9" w:rsidRPr="008F56B9" w:rsidRDefault="004625B9" w:rsidP="004625B9">
      <w:pPr>
        <w:pStyle w:val="a8"/>
        <w:tabs>
          <w:tab w:val="clear" w:pos="709"/>
          <w:tab w:val="clear" w:pos="3969"/>
          <w:tab w:val="left" w:pos="0"/>
          <w:tab w:val="left" w:pos="851"/>
        </w:tabs>
        <w:spacing w:line="276" w:lineRule="auto"/>
        <w:ind w:firstLine="567"/>
        <w:rPr>
          <w:color w:val="000000" w:themeColor="text1"/>
          <w:szCs w:val="28"/>
          <w:lang w:val="uk-UA"/>
        </w:rPr>
      </w:pPr>
      <w:r w:rsidRPr="008F56B9">
        <w:rPr>
          <w:color w:val="000000" w:themeColor="text1"/>
          <w:szCs w:val="28"/>
          <w:lang w:val="uk-UA"/>
        </w:rPr>
        <w:t> </w:t>
      </w:r>
      <w:r w:rsidR="008F56B9" w:rsidRPr="008F56B9">
        <w:rPr>
          <w:color w:val="000000" w:themeColor="text1"/>
          <w:szCs w:val="28"/>
          <w:lang w:val="uk-UA"/>
        </w:rPr>
        <w:t xml:space="preserve">Заступник голови комісії: </w:t>
      </w:r>
      <w:r w:rsidRPr="008F56B9">
        <w:rPr>
          <w:color w:val="000000" w:themeColor="text1"/>
          <w:szCs w:val="28"/>
          <w:lang w:val="uk-UA"/>
        </w:rPr>
        <w:t>Горна Олена Володимирівна –</w:t>
      </w:r>
      <w:r w:rsidR="008F56B9" w:rsidRPr="008F56B9">
        <w:rPr>
          <w:color w:val="000000" w:themeColor="text1"/>
          <w:szCs w:val="28"/>
          <w:lang w:val="uk-UA"/>
        </w:rPr>
        <w:t xml:space="preserve"> </w:t>
      </w:r>
      <w:r w:rsidRPr="008F56B9">
        <w:rPr>
          <w:color w:val="000000" w:themeColor="text1"/>
          <w:szCs w:val="28"/>
          <w:lang w:val="uk-UA"/>
        </w:rPr>
        <w:t>заступник начальника управління – начальник відділу розвитку загальної середньої, дошкільної і позашкільної освіти та виховання</w:t>
      </w:r>
      <w:r w:rsidR="00CF6531">
        <w:rPr>
          <w:bCs/>
          <w:color w:val="000000" w:themeColor="text1"/>
          <w:szCs w:val="28"/>
          <w:lang w:val="uk-UA"/>
        </w:rPr>
        <w:t>.</w:t>
      </w:r>
    </w:p>
    <w:p w14:paraId="5F3DEBDF" w14:textId="78ADB7FB" w:rsidR="00CF6531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Члени </w:t>
      </w:r>
      <w:r w:rsidR="006C6385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</w:t>
      </w:r>
      <w:r w:rsidRPr="008F56B9">
        <w:rPr>
          <w:color w:val="000000" w:themeColor="text1"/>
          <w:sz w:val="28"/>
          <w:szCs w:val="28"/>
          <w:lang w:val="uk-UA"/>
        </w:rPr>
        <w:t>:</w:t>
      </w:r>
    </w:p>
    <w:p w14:paraId="7EEED303" w14:textId="64E48F56" w:rsidR="00E3599F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Мисливець Наталія Вікторівна </w:t>
      </w:r>
      <w:r>
        <w:rPr>
          <w:color w:val="000000" w:themeColor="text1"/>
          <w:sz w:val="28"/>
          <w:szCs w:val="28"/>
          <w:lang w:val="uk-UA"/>
        </w:rPr>
        <w:t>-</w:t>
      </w:r>
      <w:r w:rsidRPr="008F56B9">
        <w:rPr>
          <w:color w:val="000000" w:themeColor="text1"/>
          <w:sz w:val="28"/>
          <w:szCs w:val="28"/>
          <w:lang w:val="uk-UA"/>
        </w:rPr>
        <w:t xml:space="preserve"> заступник начальника управління освіти Чернігівської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  <w:r w:rsidR="004625B9" w:rsidRPr="008F56B9">
        <w:rPr>
          <w:color w:val="000000" w:themeColor="text1"/>
          <w:sz w:val="28"/>
          <w:szCs w:val="28"/>
          <w:lang w:val="uk-UA"/>
        </w:rPr>
        <w:t xml:space="preserve">  </w:t>
      </w:r>
    </w:p>
    <w:p w14:paraId="2F5BC7AF" w14:textId="2F2099EC" w:rsidR="00CF6531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Федченко Валентина Петрівна </w:t>
      </w:r>
      <w:r>
        <w:rPr>
          <w:color w:val="000000" w:themeColor="text1"/>
          <w:sz w:val="28"/>
          <w:szCs w:val="28"/>
          <w:lang w:val="uk-UA"/>
        </w:rPr>
        <w:t>-</w:t>
      </w:r>
      <w:r w:rsidRPr="008F56B9">
        <w:rPr>
          <w:color w:val="000000" w:themeColor="text1"/>
          <w:sz w:val="28"/>
          <w:szCs w:val="28"/>
          <w:lang w:val="uk-UA"/>
        </w:rPr>
        <w:t xml:space="preserve"> начальник відділу кадрової та юридичної роботи управління освіти Чернігівської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C885532" w14:textId="05E6C8E7" w:rsidR="00CF6531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>Кот Надія Миколаївна - головний бухгалтер централізованої бухгалтерії управління освіти Чернігівської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0D8AEFB" w14:textId="2F8B53AE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F56B9">
        <w:rPr>
          <w:color w:val="000000" w:themeColor="text1"/>
          <w:sz w:val="28"/>
          <w:szCs w:val="28"/>
          <w:lang w:val="uk-UA"/>
        </w:rPr>
        <w:t>Тураш</w:t>
      </w:r>
      <w:proofErr w:type="spellEnd"/>
      <w:r w:rsidRPr="008F56B9">
        <w:rPr>
          <w:color w:val="000000" w:themeColor="text1"/>
          <w:sz w:val="28"/>
          <w:szCs w:val="28"/>
          <w:lang w:val="uk-UA"/>
        </w:rPr>
        <w:t xml:space="preserve"> Марина Олексіївна -  керівник матеріальної групи загальноосвітніх навчальних закладів централізованої бухгалтерії управління освіти Чернігівської міської ради;</w:t>
      </w:r>
    </w:p>
    <w:p w14:paraId="20B5B1BC" w14:textId="71CD26EB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Максимович Юрій Анатолійович </w:t>
      </w:r>
      <w:r w:rsidR="00E3599F">
        <w:rPr>
          <w:color w:val="000000" w:themeColor="text1"/>
          <w:sz w:val="28"/>
          <w:szCs w:val="28"/>
          <w:lang w:val="uk-UA"/>
        </w:rPr>
        <w:t>-</w:t>
      </w:r>
      <w:r w:rsidRPr="008F56B9">
        <w:rPr>
          <w:color w:val="000000" w:themeColor="text1"/>
          <w:sz w:val="28"/>
          <w:szCs w:val="28"/>
          <w:lang w:val="uk-UA"/>
        </w:rPr>
        <w:t xml:space="preserve"> інженер з технічного нагляду господарчої групи управління освіти Чернігівської міської ради</w:t>
      </w:r>
      <w:r w:rsidR="00CF6531">
        <w:rPr>
          <w:color w:val="000000" w:themeColor="text1"/>
          <w:sz w:val="28"/>
          <w:szCs w:val="28"/>
          <w:lang w:val="uk-UA"/>
        </w:rPr>
        <w:t>,</w:t>
      </w:r>
    </w:p>
    <w:p w14:paraId="2D2F2733" w14:textId="3F121FA7" w:rsidR="00CF6531" w:rsidRPr="008F56B9" w:rsidRDefault="004625B9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зобов'язання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</w:t>
      </w:r>
      <w:r w:rsidR="008F56B9"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23  Чернігівської міської ради Чернігівської області</w:t>
      </w:r>
      <w:r w:rsidRPr="008F56B9">
        <w:rPr>
          <w:color w:val="000000" w:themeColor="text1"/>
          <w:sz w:val="28"/>
          <w:szCs w:val="28"/>
          <w:lang w:val="uk-UA"/>
        </w:rPr>
        <w:t xml:space="preserve"> перед кредиторами,  усі права та  обов’язки, а також  всі  активи  і пасиви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 23  Чернігівської міської ради Чернігівської</w:t>
      </w:r>
      <w:r w:rsidR="008F56B9"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області</w:t>
      </w:r>
      <w:r w:rsidRPr="008F56B9">
        <w:rPr>
          <w:color w:val="000000" w:themeColor="text1"/>
          <w:sz w:val="28"/>
          <w:szCs w:val="28"/>
          <w:lang w:val="uk-UA"/>
        </w:rPr>
        <w:t xml:space="preserve"> шляхом</w:t>
      </w:r>
      <w:r w:rsidR="008F56B9"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>приєднання</w:t>
      </w:r>
      <w:r w:rsidR="008F56B9"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>переходять</w:t>
      </w:r>
      <w:r w:rsidR="008F56B9"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>до правонаступника</w:t>
      </w:r>
      <w:r w:rsidR="00E3599F">
        <w:rPr>
          <w:color w:val="000000" w:themeColor="text1"/>
          <w:sz w:val="28"/>
          <w:szCs w:val="28"/>
          <w:lang w:val="uk-UA"/>
        </w:rPr>
        <w:t> </w:t>
      </w:r>
      <w:r w:rsidRPr="008F56B9">
        <w:rPr>
          <w:color w:val="000000" w:themeColor="text1"/>
          <w:sz w:val="28"/>
          <w:szCs w:val="28"/>
          <w:lang w:val="uk-UA"/>
        </w:rPr>
        <w:t xml:space="preserve">-  Навчально-виховного комплексу «Загальноосвітня школа </w:t>
      </w:r>
      <w:r w:rsidRPr="008F56B9">
        <w:rPr>
          <w:color w:val="000000" w:themeColor="text1"/>
          <w:sz w:val="28"/>
          <w:szCs w:val="28"/>
          <w:lang w:val="uk-UA"/>
        </w:rPr>
        <w:lastRenderedPageBreak/>
        <w:t>І-ІІІ ступенів-інформаційно-технологічний ліцей № 16» Чернігівської міської ради Чернігівської області, 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320"/>
        <w:gridCol w:w="1488"/>
        <w:gridCol w:w="1603"/>
        <w:gridCol w:w="2172"/>
      </w:tblGrid>
      <w:tr w:rsidR="004625B9" w:rsidRPr="008F56B9" w14:paraId="4DEDB225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23A4C38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14:paraId="218AEF2A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 рахунку балансу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  <w:hideMark/>
          </w:tcPr>
          <w:p w14:paraId="6A05EA88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Дані балансу</w:t>
            </w:r>
          </w:p>
          <w:p w14:paraId="0003602B" w14:textId="1C19D62A" w:rsidR="00437071" w:rsidRPr="008F56B9" w:rsidRDefault="008F56B9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Чернігівської загальноосвітньої школи І</w:t>
            </w:r>
            <w:r w:rsidRPr="008F56B9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noBreakHyphen/>
              <w:t>ІІ ступенів № 23  Чернігівської міської ради Чернігівської області</w:t>
            </w:r>
            <w:r w:rsidRPr="008F56B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37071"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(грн., коп.)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  <w:hideMark/>
          </w:tcPr>
          <w:p w14:paraId="1C8CEF4C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Примітка</w:t>
            </w:r>
          </w:p>
          <w:p w14:paraId="65C4E763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(розшифровки статей в розрізі бухгалтерських рахунків в окремих додатках)</w:t>
            </w:r>
          </w:p>
        </w:tc>
      </w:tr>
      <w:tr w:rsidR="004625B9" w:rsidRPr="008F56B9" w14:paraId="52C777EE" w14:textId="77777777" w:rsidTr="005006D1">
        <w:tc>
          <w:tcPr>
            <w:tcW w:w="0" w:type="auto"/>
            <w:vMerge/>
            <w:shd w:val="clear" w:color="auto" w:fill="auto"/>
            <w:vAlign w:val="bottom"/>
            <w:hideMark/>
          </w:tcPr>
          <w:p w14:paraId="32D80A43" w14:textId="77777777" w:rsidR="00437071" w:rsidRPr="008F56B9" w:rsidRDefault="00437071" w:rsidP="0095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  <w:hideMark/>
          </w:tcPr>
          <w:p w14:paraId="250E777F" w14:textId="77777777" w:rsidR="00437071" w:rsidRPr="008F56B9" w:rsidRDefault="00437071" w:rsidP="0095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70AFDBB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BB4CA6C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C662C2" w14:textId="77777777" w:rsidR="00437071" w:rsidRPr="008F56B9" w:rsidRDefault="00437071" w:rsidP="0095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625B9" w:rsidRPr="008F56B9" w14:paraId="62F5D880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4950BBEE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9466477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C88FC40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E4206FC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6129BF6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5006D1" w:rsidRPr="008F56B9" w14:paraId="68FBD533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C7F7FD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2573C3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Нефінансові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7ACA6F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8D83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109332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8D86BB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02EFFAA" w14:textId="317EB63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612D31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0" w:name="_Hlk45268152"/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Основні засоби</w:t>
            </w:r>
            <w:bookmarkEnd w:id="0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B389A8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58E0FD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602147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4F42DDAE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1A8BB00" w14:textId="65205089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11AA3F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611716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1696995,64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638767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F25FC09" w14:textId="6FCE30F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5006D1" w:rsidRPr="008F56B9" w14:paraId="673CB0F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33F3214" w14:textId="61A81F5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A71094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D7CA9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379967,48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28DD71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68213C2" w14:textId="09C6AC3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4E6D944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E5F1755" w14:textId="25CA680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10ED28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0B0275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2076963,12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0E11BD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6F55FEB" w14:textId="610542B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601521B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CDE8D29" w14:textId="21DD111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0DA332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DE9A0D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6CCE02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CC015E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</w:tr>
      <w:tr w:rsidR="005006D1" w:rsidRPr="008F56B9" w14:paraId="588425B9" w14:textId="77777777" w:rsidTr="005006D1">
        <w:tc>
          <w:tcPr>
            <w:tcW w:w="762" w:type="dxa"/>
            <w:vMerge/>
            <w:shd w:val="clear" w:color="auto" w:fill="auto"/>
            <w:vAlign w:val="center"/>
          </w:tcPr>
          <w:p w14:paraId="25BC8CA2" w14:textId="77777777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D6BDA1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1011 Земельні ділянки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99DFB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328875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4DDB56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7037519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A82217" w14:textId="38E66CF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D30BE2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1013 Будівлі та споруди та передавальні пристрої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1FC747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369188,00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D0C512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C91CB7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</w:tr>
      <w:tr w:rsidR="005006D1" w:rsidRPr="008F56B9" w14:paraId="0C79E78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5422B5C" w14:textId="7AEE002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68614B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 машини та обладнання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0D524A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414986,12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BEB8CF6" w14:textId="17882D76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68B63A0" w14:textId="5E44CD5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2E95E6B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BB4D61A" w14:textId="1085D19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386810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1015 транспортні засоби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A10E4B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237EB8" w14:textId="78C6E2B9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DC1603D" w14:textId="00F4D4F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60A30B1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7BFE8BF" w14:textId="4B9B921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850B610" w14:textId="49C7D70C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 інструмен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ти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прилади, інве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нтар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B655303" w14:textId="7C62D68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9804,00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92E73B4" w14:textId="2A40BF06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619A385" w14:textId="10ED046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6CB9CBC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9EC7EA3" w14:textId="6FCD9D6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0C32FE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1018 інші основні засоби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B11479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0F57A06" w14:textId="3E1B8F8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4571B2A" w14:textId="425DAFC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73B15B96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2ECBBA55" w14:textId="416C7053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8B8205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" w:name="_Hlk45268374"/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Інші необоротні матеріальні активи</w:t>
            </w:r>
            <w:bookmarkEnd w:id="1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ABCFB0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EF6099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FDAB07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E2F744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61381D3" w14:textId="1F2CD2D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568711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2C664E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165457,84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01ACA7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ED50BB8" w14:textId="54386D4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</w:tr>
      <w:tr w:rsidR="005006D1" w:rsidRPr="008F56B9" w14:paraId="66300E1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D8D7B5F" w14:textId="08E1849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7C2DDB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9C0155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165457,86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8FF610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8393843" w14:textId="4EA7524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147AA9D3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C99B1EB" w14:textId="040BDF4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F4B603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9B7ABC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330915,7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6468E5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BCEB822" w14:textId="5680B7AC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489544E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0D1C357" w14:textId="2313336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A3FC99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C251EF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721A84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14238C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6EF534D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37413A5" w14:textId="32A6C75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7227C95" w14:textId="76CE23C2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Бібліотечні фонди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112193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118289,61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E5E894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BC5665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1D2585C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FF8C5EA" w14:textId="43390EF2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5CD89A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1113 Малоцінні необоротні матеріальні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925EDB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212218,09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F1D1B2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AA6D42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F3A0AF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3890FAF" w14:textId="7EFF2D4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C2B8CDB" w14:textId="1E7A0FE9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1114 Білизна, постільні речі одяг та взуття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DC7970F" w14:textId="4BC119D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408,00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CFAEAB2" w14:textId="4A0814E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10A9D1C" w14:textId="3317DC8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5B43F0D7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C3B717" w14:textId="357420B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F53D5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1216 інші нематеріальні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E41017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EE2EFB3" w14:textId="431858CF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3129751" w14:textId="1813E3D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31499B2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87B4FF4" w14:textId="12C0400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DB73A6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Матеріали і продукти харчування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948576F" w14:textId="4E18F63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2392,19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74F2B3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33AD545" w14:textId="13C64EF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</w:tr>
      <w:tr w:rsidR="005006D1" w:rsidRPr="008F56B9" w14:paraId="5DE5D6E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8593580" w14:textId="2EA9810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16668D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0CFAA0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BAF72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4A7A15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47F6C7A6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5725A9F" w14:textId="37C7D17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F0B6586" w14:textId="5D3EB466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3427E6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8F7FC2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C9129A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169E6CA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156140D" w14:textId="07BBBFF7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E4C3461" w14:textId="499B8EB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медикаменти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перев’язувальні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C82382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AB195A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9C7CF5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0B1B570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6C7B756" w14:textId="48C0124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6D143EC" w14:textId="6FBDC369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будівельні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5277AD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2342,69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6A1711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A7C3C1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DB45C2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2E601B5" w14:textId="0B8982A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CDC3AA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1514 пально- мастильні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7C2A72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49,50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1927900" w14:textId="3565691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B38D0F0" w14:textId="0E7CF12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5BEAD1C7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B40439E" w14:textId="6A3BD9D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B6F0379" w14:textId="5DFE8C4D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запасні частини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CE53B8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12AA781" w14:textId="15216FF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C68CF6F" w14:textId="3ED2170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34BB4DB0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A7EB441" w14:textId="1CCB14E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9D61035" w14:textId="09595B3D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тара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4389EF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B3832AA" w14:textId="35EDD13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5FC8D08" w14:textId="7F7EEE2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7AF7B37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0A0345A" w14:textId="0808FD2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D052B3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Малоцінні та швидкозношувані предмети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A5905D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3527,06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44145E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7233EBB" w14:textId="39CEFB7E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  <w:p w14:paraId="3E2A4BE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9B2962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216EF0F" w14:textId="26A9107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4DDD28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CE1D10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E1D6A9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98EE34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36EAF35A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33825C5" w14:textId="3EE9217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C0DE64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1812 малоцінні та </w:t>
            </w:r>
            <w:proofErr w:type="spellStart"/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швидкозношувальні</w:t>
            </w:r>
            <w:proofErr w:type="spellEnd"/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предмети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C4851B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3527,06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D72BE9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60708D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ABE537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E8695F7" w14:textId="10B668B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C340F8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1816 інші нефінансовані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4439B8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0B392AB" w14:textId="40DCFA92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40E7C2B" w14:textId="788579B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2C7BAA96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295C264" w14:textId="5BE5A2FA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64F6A5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Фінансові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FAE862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55D997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2D5BB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3CC54B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F4BF72A" w14:textId="339A868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055C25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Поточна дебіторська заборгованість в тому числі: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50DC41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C28BEE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230C39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A45EBB7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D9E63C" w14:textId="4A2762A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262872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Розрахунки із податків і зборів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8E6D61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AAF95F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D199A6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DE91D70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7709416" w14:textId="64014FD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4EDEA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6416 Розрахунки із страхування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63EC16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08E779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8DC5C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4A61F3C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31B29BA" w14:textId="21604EB6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41CAED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Розрахунки з підзвітними особами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B6B777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4D4085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551F80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D03133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408F4BA" w14:textId="06B855A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6A1325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114812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AAC922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970F20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736D82F1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7A064401" w14:textId="067BAD6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D6BDEC3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Розрахунки за операціями з внутрівідомчої передачі майна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E4DB72F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6793F78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484BDAF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3927AF80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4B45435F" w14:textId="51B7EB5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B367C0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Інші  кошти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4414E0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85AED1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347161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1682B7F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28482FD" w14:textId="68BB216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0A1F44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02650B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8F36A6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D45B6C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1ABCFC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FD7F18B" w14:textId="6DFDC45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A5A3C8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2211 готівка в національній валюті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2D121D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C0C3FA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CF2978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77F81F2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7503A1F" w14:textId="3B62E9F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BD2B64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2213 Грошові документи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DA723F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01BD61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6EFC5AE" w14:textId="5CB796C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122F866B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1A9120E" w14:textId="7C0A91A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E2687B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Рахунки в банках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7314F3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9B90C2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B143B3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03D72213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4447284" w14:textId="0A1F500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0E9FBE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Рахунки загального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B71D7D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71FD7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514A3A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CC4D404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F42F5A9" w14:textId="6E4D847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6D74E8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Рахунки спеціального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CEC6D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5402CA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9FEBDD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12EF8DD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606762C" w14:textId="2EE0A3D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0F02BD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Рахунки в іноземній валюті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8CF616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6D8750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90E416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4FA6E6E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0B215C42" w14:textId="70D8246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9DCF9B7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Рахунки в казначействі загального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D649BA0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7B3212B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E0C3282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FEA7266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266B5D8F" w14:textId="2EF9775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FF10A7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Рахунки в казначействі спеціального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D2C71E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D1B1ED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79CE4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B4662A3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0338447" w14:textId="7AFAA02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3666DB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2313 реєстраційний рахунок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B8CAC3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EB8DCC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F9B94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A5644E2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642F2BD" w14:textId="11338DEB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167093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Інші рахунки в казначействі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8DA351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63280B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A8138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26752C4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A9D8710" w14:textId="7BDF270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8535F7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2314  інші рахунки в казначействі  фонд по ЧАЕС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182D66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367729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2A4413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2BD965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DF1D57" w14:textId="3AE9F5C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A758146" w14:textId="4C245B8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2315 інші рахунки плата за медичні послуги,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благодійні внески гранти та дарунки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8ED3F2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09BD9F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606823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0074D5F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6E3DC625" w14:textId="52BB73D1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2E77659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Власний капітал та фінансові результати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4B40662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658D1B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7E324CB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2A0C4EB8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4330163F" w14:textId="7C56F3BC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6D23579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Внесений капітал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95A1A7A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0B6AB03" w14:textId="77777777" w:rsidR="00437071" w:rsidRPr="008F56B9" w:rsidRDefault="0049159C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2407878,82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ACB731F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2DCF528C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3534B63F" w14:textId="2ED17932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2405AB7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Фінансові результати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9E4F16D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F0EBF5C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1003C5"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49159C"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29506,09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3D00152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6B7EFDE7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59EA1B3" w14:textId="35233D6B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1AE058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зобов’язання кредиторська заборгованість</w:t>
            </w:r>
          </w:p>
          <w:p w14:paraId="7C16DA0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3B7B53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9AF8A9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E64C8F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057391E4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1DF7405" w14:textId="3C86242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47282E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6415 розрахунки з постачальниками, підрядниками за товари, роботи й послуги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8150D1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AA44A95" w14:textId="01262F6F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BCDE91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FFD71A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DB08157" w14:textId="30F6767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75EB2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651за розрахунками з оплати праці(соцстрахування)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6E77FA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A19392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4B2874C" w14:textId="7A2A7A9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BC77AB3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8FE2E65" w14:textId="402E9E64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A46B5F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5C0172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54428A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2D7619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3139AE6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EBB229C" w14:textId="4AAE826F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C2B7EA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BA5DD0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1D16A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7FAFEF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3B9220C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22A55AD" w14:textId="23CEB0C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D25ABE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6611 за операціями внутрівідомчої передачі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93FD55D" w14:textId="4B60443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0E94FF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1AC8D65" w14:textId="4726CDB9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3041290E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05C15B5" w14:textId="36AF0BD2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7B9713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039D24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1868372,73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44D29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1878372,73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C4F10B7" w14:textId="74655A6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4ED0B934" w14:textId="77777777" w:rsidR="00437071" w:rsidRPr="008F56B9" w:rsidRDefault="00437071" w:rsidP="0043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F56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 </w:t>
      </w:r>
    </w:p>
    <w:p w14:paraId="385DE5CB" w14:textId="77777777" w:rsidR="00437071" w:rsidRPr="008F56B9" w:rsidRDefault="00437071" w:rsidP="00B538E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F56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Розшифрування позабалансових рахунків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375"/>
        <w:gridCol w:w="2865"/>
        <w:gridCol w:w="2310"/>
      </w:tblGrid>
      <w:tr w:rsidR="004625B9" w:rsidRPr="008F56B9" w14:paraId="752F7F83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054577CA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5112818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 рахунку позабалансового обліку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0E3C04E7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Дані балансу</w:t>
            </w:r>
          </w:p>
          <w:p w14:paraId="2F94BFC7" w14:textId="6F1FCFF3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(грн., коп.)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88DEF0F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Примітка</w:t>
            </w:r>
          </w:p>
          <w:p w14:paraId="7819145F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(розшифровки в окремих додатках)</w:t>
            </w:r>
          </w:p>
        </w:tc>
      </w:tr>
      <w:tr w:rsidR="004625B9" w:rsidRPr="008F56B9" w14:paraId="33C77B7E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3A3BC04C" w14:textId="29FDA50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14CF941" w14:textId="2A893FDE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 Клас 0.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Позабалансові рахунки розпорядників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102FDB2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ACB494B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0AF7ED13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06D961ED" w14:textId="02B11B5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C8E69B5" w14:textId="40AF9238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 Непередбачені активи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5E7A2FD3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089A126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D7AF443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644EA334" w14:textId="5F72C6F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37D7EFA9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043 тимчасово передані активи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2120434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838289E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021C628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50F99763" w14:textId="51482DA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1231A422" w14:textId="6E63F31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09 передані (видані) активи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157266CC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60DE6DA9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0A9647CC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3ABBDD99" w14:textId="590C3F6D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4311417" w14:textId="0B7202EB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091 передані (видані) активи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9DCAA91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1887251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CE16E0D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50B5FCE2" w14:textId="32799C22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70B3582B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B4A634E" w14:textId="77777777" w:rsidR="00437071" w:rsidRPr="008F56B9" w:rsidRDefault="00F91832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FD08093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13DF67DC" w14:textId="5D90CCEA" w:rsidR="00437071" w:rsidRPr="0026599B" w:rsidRDefault="00437071" w:rsidP="0043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Примітка: додатки №1, №2, №3, №4 до передавального </w:t>
      </w:r>
      <w:proofErr w:type="spellStart"/>
      <w:r w:rsidRPr="0026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26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додаються.</w:t>
      </w:r>
    </w:p>
    <w:p w14:paraId="1612AFB0" w14:textId="77777777" w:rsidR="00CC1F08" w:rsidRDefault="00CC1F08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6525E6D" w14:textId="77777777" w:rsidR="00CC1F08" w:rsidRDefault="00CC1F08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9B024D2" w14:textId="65EAA896" w:rsidR="008F56B9" w:rsidRDefault="008F56B9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lastRenderedPageBreak/>
        <w:t xml:space="preserve">Комісією з проведення реорганізації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 xml:space="preserve">ІІ ступенів № 23  Чернігівської міської ради Чернігівської області </w:t>
      </w:r>
      <w:r w:rsidRPr="008F56B9">
        <w:rPr>
          <w:color w:val="000000" w:themeColor="text1"/>
          <w:sz w:val="28"/>
          <w:szCs w:val="28"/>
          <w:lang w:val="uk-UA"/>
        </w:rPr>
        <w:t>шляхом приєднання до Навчально-виховного комплексу «Загальноосвітня школа І-ІІІ ступенів-інформаційно-технологічний ліцей № 16» Чернігівської міської ради Чернігівської області,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 xml:space="preserve">вчинено всі передбачені законодавством дії стосовно порядку припинення юридичної особи – </w:t>
      </w:r>
      <w:r w:rsidR="0075037A"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Чернігівської загальноосвітньої </w:t>
      </w:r>
      <w:r w:rsidR="0075037A" w:rsidRPr="0075037A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школи І</w:t>
      </w:r>
      <w:r w:rsidR="0075037A" w:rsidRPr="0075037A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 23  Чернігівської міської ради Чернігівської області.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37A" w14:paraId="2336D3C7" w14:textId="77777777" w:rsidTr="0075037A">
        <w:tc>
          <w:tcPr>
            <w:tcW w:w="4672" w:type="dxa"/>
          </w:tcPr>
          <w:p w14:paraId="6C8E5066" w14:textId="01F77625" w:rsid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омісії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14:paraId="2AAF5403" w14:textId="1ED9EB7F" w:rsidR="0075037A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5037A"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Величко </w:t>
            </w:r>
          </w:p>
        </w:tc>
      </w:tr>
      <w:tr w:rsidR="0075037A" w14:paraId="66B7468E" w14:textId="77777777" w:rsidTr="0075037A">
        <w:tc>
          <w:tcPr>
            <w:tcW w:w="4672" w:type="dxa"/>
          </w:tcPr>
          <w:p w14:paraId="19729F3C" w14:textId="0D7C0C49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Заст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упник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 голови комісії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14:paraId="5D537B8A" w14:textId="292C2A59" w:rsidR="0075037A" w:rsidRPr="0075037A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5037A" w:rsidRPr="0075037A">
              <w:rPr>
                <w:color w:val="000000" w:themeColor="text1"/>
                <w:sz w:val="28"/>
                <w:szCs w:val="28"/>
                <w:lang w:val="uk-UA"/>
              </w:rPr>
              <w:t>Горна</w:t>
            </w:r>
          </w:p>
        </w:tc>
      </w:tr>
      <w:tr w:rsidR="0075037A" w14:paraId="56AD8D1C" w14:textId="77777777" w:rsidTr="0075037A">
        <w:tc>
          <w:tcPr>
            <w:tcW w:w="4672" w:type="dxa"/>
          </w:tcPr>
          <w:p w14:paraId="00EDB2B2" w14:textId="6AF011C1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Члени комісії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14:paraId="39ED10E2" w14:textId="21C1B661" w:rsidR="0075037A" w:rsidRPr="0075037A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Н.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Мисливець </w:t>
            </w:r>
          </w:p>
        </w:tc>
      </w:tr>
      <w:tr w:rsidR="00CF6531" w14:paraId="31550453" w14:textId="77777777" w:rsidTr="0075037A">
        <w:tc>
          <w:tcPr>
            <w:tcW w:w="4672" w:type="dxa"/>
          </w:tcPr>
          <w:p w14:paraId="1BF65132" w14:textId="77777777" w:rsidR="00CF6531" w:rsidRPr="0075037A" w:rsidRDefault="00CF6531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395B531" w14:textId="46DBB0AD" w:rsidR="00CF6531" w:rsidRPr="0075037A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Федченко</w:t>
            </w:r>
          </w:p>
        </w:tc>
      </w:tr>
      <w:tr w:rsidR="0075037A" w14:paraId="1021A904" w14:textId="77777777" w:rsidTr="0075037A">
        <w:tc>
          <w:tcPr>
            <w:tcW w:w="4672" w:type="dxa"/>
          </w:tcPr>
          <w:p w14:paraId="386F4139" w14:textId="77777777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1F2601D9" w14:textId="0B4F6147" w:rsidR="0075037A" w:rsidRPr="0075037A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Н.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М.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Кот</w:t>
            </w:r>
          </w:p>
        </w:tc>
      </w:tr>
      <w:tr w:rsidR="0075037A" w14:paraId="4286A1F0" w14:textId="77777777" w:rsidTr="0075037A">
        <w:tc>
          <w:tcPr>
            <w:tcW w:w="4672" w:type="dxa"/>
          </w:tcPr>
          <w:p w14:paraId="6A0B67F0" w14:textId="77777777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29F40D2" w14:textId="253932E4" w:rsidR="0075037A" w:rsidRPr="0075037A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М.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Тураш</w:t>
            </w:r>
            <w:proofErr w:type="spellEnd"/>
          </w:p>
        </w:tc>
      </w:tr>
      <w:tr w:rsidR="0075037A" w14:paraId="193AC7E6" w14:textId="77777777" w:rsidTr="0075037A">
        <w:tc>
          <w:tcPr>
            <w:tcW w:w="4672" w:type="dxa"/>
          </w:tcPr>
          <w:p w14:paraId="782E6592" w14:textId="77777777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6FB7EC3" w14:textId="423C2934" w:rsidR="0075037A" w:rsidRPr="0075037A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Ю.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А.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5037A"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Максимович </w:t>
            </w:r>
          </w:p>
        </w:tc>
      </w:tr>
      <w:tr w:rsidR="0075037A" w:rsidRPr="00CC1F08" w14:paraId="5080C9DD" w14:textId="77777777" w:rsidTr="0075037A">
        <w:tc>
          <w:tcPr>
            <w:tcW w:w="4672" w:type="dxa"/>
          </w:tcPr>
          <w:p w14:paraId="7E29BED7" w14:textId="77777777" w:rsidR="0075037A" w:rsidRPr="00CC1F08" w:rsidRDefault="0075037A" w:rsidP="0075037A">
            <w:pPr>
              <w:pStyle w:val="a5"/>
              <w:spacing w:before="150" w:beforeAutospacing="0" w:after="150" w:afterAutospacing="0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4673" w:type="dxa"/>
          </w:tcPr>
          <w:p w14:paraId="228B2E6D" w14:textId="653C1AB6" w:rsidR="0075037A" w:rsidRPr="00CC1F08" w:rsidRDefault="0075037A" w:rsidP="0075037A">
            <w:pPr>
              <w:pStyle w:val="a5"/>
              <w:spacing w:before="150" w:beforeAutospacing="0" w:after="150" w:afterAutospacing="0"/>
              <w:ind w:left="2028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</w:tbl>
    <w:p w14:paraId="17FD9373" w14:textId="77777777" w:rsidR="00CC1F08" w:rsidRDefault="00CC1F08" w:rsidP="00CC1F08">
      <w:pPr>
        <w:spacing w:after="0" w:line="240" w:lineRule="auto"/>
        <w:ind w:right="368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ПРИЙНЯВ </w:t>
      </w:r>
    </w:p>
    <w:p w14:paraId="6FB54D44" w14:textId="704E0900" w:rsidR="00CC1F08" w:rsidRP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</w:t>
      </w: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Навчально-виховного комплексу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В. С. Носач</w:t>
      </w:r>
    </w:p>
    <w:p w14:paraId="286BF9F3" w14:textId="77777777" w:rsid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«Загальноосвітня школа І-ІІІ ступенів-</w:t>
      </w:r>
    </w:p>
    <w:p w14:paraId="4FB3EF9A" w14:textId="77777777" w:rsid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інформаційно-технологічний ліцей № 16» </w:t>
      </w:r>
    </w:p>
    <w:p w14:paraId="17121CBB" w14:textId="44FBB745" w:rsidR="008F56B9" w:rsidRP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Чернігівської міської ради Чернігівської області</w:t>
      </w:r>
    </w:p>
    <w:p w14:paraId="7CA0247B" w14:textId="77777777" w:rsidR="006C37CD" w:rsidRPr="008F56B9" w:rsidRDefault="006C37C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C37CD" w:rsidRPr="008F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1"/>
    <w:rsid w:val="000B579E"/>
    <w:rsid w:val="001003C5"/>
    <w:rsid w:val="0019695F"/>
    <w:rsid w:val="0026599B"/>
    <w:rsid w:val="00281F1F"/>
    <w:rsid w:val="00437071"/>
    <w:rsid w:val="00440F62"/>
    <w:rsid w:val="004625B9"/>
    <w:rsid w:val="0049159C"/>
    <w:rsid w:val="004E4D28"/>
    <w:rsid w:val="004F171F"/>
    <w:rsid w:val="005006D1"/>
    <w:rsid w:val="00612781"/>
    <w:rsid w:val="00671757"/>
    <w:rsid w:val="006C37CD"/>
    <w:rsid w:val="006C6385"/>
    <w:rsid w:val="0075037A"/>
    <w:rsid w:val="007C6B28"/>
    <w:rsid w:val="008F56B9"/>
    <w:rsid w:val="00953CF2"/>
    <w:rsid w:val="00A744F4"/>
    <w:rsid w:val="00B538E6"/>
    <w:rsid w:val="00B54413"/>
    <w:rsid w:val="00B922FB"/>
    <w:rsid w:val="00B951E0"/>
    <w:rsid w:val="00C45E47"/>
    <w:rsid w:val="00C74DB0"/>
    <w:rsid w:val="00CC1F08"/>
    <w:rsid w:val="00CF6531"/>
    <w:rsid w:val="00D81213"/>
    <w:rsid w:val="00E3599F"/>
    <w:rsid w:val="00EB759F"/>
    <w:rsid w:val="00F44C85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48F"/>
  <w15:chartTrackingRefBased/>
  <w15:docId w15:val="{D40E24BF-EB6D-40CF-BD15-BA2B876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79E"/>
    <w:rPr>
      <w:b/>
      <w:bCs/>
    </w:rPr>
  </w:style>
  <w:style w:type="character" w:styleId="a7">
    <w:name w:val="Emphasis"/>
    <w:basedOn w:val="a0"/>
    <w:uiPriority w:val="20"/>
    <w:qFormat/>
    <w:rsid w:val="004625B9"/>
    <w:rPr>
      <w:i/>
      <w:iCs/>
    </w:rPr>
  </w:style>
  <w:style w:type="paragraph" w:styleId="a8">
    <w:name w:val="Body Text"/>
    <w:basedOn w:val="a"/>
    <w:link w:val="a9"/>
    <w:rsid w:val="004625B9"/>
    <w:pPr>
      <w:tabs>
        <w:tab w:val="left" w:pos="709"/>
        <w:tab w:val="left" w:pos="396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25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75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76A6-6844-420B-A3BF-A85800C0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2020-07-15T09:13:00Z</cp:lastPrinted>
  <dcterms:created xsi:type="dcterms:W3CDTF">2020-07-15T05:59:00Z</dcterms:created>
  <dcterms:modified xsi:type="dcterms:W3CDTF">2020-07-16T09:46:00Z</dcterms:modified>
</cp:coreProperties>
</file>