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6619B4" w:rsidTr="006619B4">
        <w:trPr>
          <w:trHeight w:val="983"/>
        </w:trPr>
        <w:tc>
          <w:tcPr>
            <w:tcW w:w="6487" w:type="dxa"/>
            <w:hideMark/>
          </w:tcPr>
          <w:p w:rsidR="006619B4" w:rsidRDefault="006619B4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4.25pt;visibility:visible">
                  <v:imagedata r:id="rId7" o:title=""/>
                </v:shape>
              </w:pict>
            </w:r>
          </w:p>
        </w:tc>
        <w:tc>
          <w:tcPr>
            <w:tcW w:w="3341" w:type="dxa"/>
          </w:tcPr>
          <w:p w:rsidR="006619B4" w:rsidRDefault="006619B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6619B4" w:rsidRDefault="006619B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9B4" w:rsidRDefault="006619B4" w:rsidP="006619B4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6619B4" w:rsidRDefault="006619B4" w:rsidP="006619B4">
      <w:pPr>
        <w:spacing w:after="60"/>
        <w:ind w:left="3600" w:right="70" w:firstLine="720"/>
        <w:rPr>
          <w:b/>
          <w:szCs w:val="28"/>
          <w:lang w:val="uk-UA"/>
        </w:rPr>
      </w:pPr>
      <w:r>
        <w:rPr>
          <w:b/>
          <w:szCs w:val="28"/>
          <w:lang w:val="uk-UA"/>
        </w:rPr>
        <w:t>УКРАЇНА</w:t>
      </w:r>
    </w:p>
    <w:p w:rsidR="006619B4" w:rsidRDefault="006619B4" w:rsidP="006619B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6619B4" w:rsidRDefault="006619B4" w:rsidP="006619B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ВИКОНАВЧИЙ КОМІТЕТ</w:t>
      </w:r>
    </w:p>
    <w:p w:rsidR="006619B4" w:rsidRDefault="006619B4" w:rsidP="006619B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Н Я</w:t>
      </w:r>
    </w:p>
    <w:p w:rsidR="006619B4" w:rsidRDefault="006619B4" w:rsidP="006619B4">
      <w:pPr>
        <w:jc w:val="both"/>
        <w:rPr>
          <w:sz w:val="28"/>
          <w:szCs w:val="28"/>
          <w:lang w:val="uk-UA"/>
        </w:rPr>
      </w:pPr>
    </w:p>
    <w:p w:rsidR="00FD2BE1" w:rsidRDefault="006619B4" w:rsidP="003F10ED">
      <w:pPr>
        <w:rPr>
          <w:lang w:val="uk-UA"/>
        </w:rPr>
      </w:pPr>
      <w:r>
        <w:rPr>
          <w:sz w:val="28"/>
          <w:szCs w:val="28"/>
          <w:lang w:val="en-US"/>
        </w:rPr>
        <w:t>1</w:t>
      </w:r>
      <w:bookmarkStart w:id="0" w:name="_GoBack"/>
      <w:bookmarkEnd w:id="0"/>
      <w:r w:rsidR="004E6AB5">
        <w:rPr>
          <w:sz w:val="28"/>
          <w:szCs w:val="28"/>
          <w:lang w:val="uk-UA"/>
        </w:rPr>
        <w:t>5 грудня 2016 року</w:t>
      </w:r>
      <w:r w:rsidR="004E6AB5">
        <w:rPr>
          <w:sz w:val="28"/>
          <w:szCs w:val="28"/>
          <w:lang w:val="uk-UA"/>
        </w:rPr>
        <w:tab/>
      </w:r>
      <w:r w:rsidR="004E6AB5">
        <w:rPr>
          <w:sz w:val="28"/>
          <w:szCs w:val="28"/>
          <w:lang w:val="uk-UA"/>
        </w:rPr>
        <w:tab/>
      </w:r>
      <w:r w:rsidR="004E6AB5">
        <w:rPr>
          <w:sz w:val="28"/>
          <w:szCs w:val="28"/>
          <w:lang w:val="uk-UA"/>
        </w:rPr>
        <w:tab/>
      </w:r>
      <w:r w:rsidR="004E6AB5">
        <w:rPr>
          <w:sz w:val="28"/>
          <w:szCs w:val="28"/>
          <w:lang w:val="uk-UA"/>
        </w:rPr>
        <w:tab/>
      </w:r>
      <w:r w:rsidR="004E6AB5">
        <w:rPr>
          <w:sz w:val="28"/>
          <w:szCs w:val="28"/>
          <w:lang w:val="uk-UA"/>
        </w:rPr>
        <w:tab/>
      </w:r>
      <w:r w:rsidR="004E6AB5">
        <w:rPr>
          <w:sz w:val="28"/>
          <w:szCs w:val="28"/>
          <w:lang w:val="uk-UA"/>
        </w:rPr>
        <w:tab/>
      </w:r>
      <w:r w:rsidR="004E6AB5">
        <w:rPr>
          <w:sz w:val="28"/>
          <w:szCs w:val="28"/>
          <w:lang w:val="uk-UA"/>
        </w:rPr>
        <w:tab/>
        <w:t>№ 570</w:t>
      </w:r>
    </w:p>
    <w:p w:rsidR="00FD2BE1" w:rsidRDefault="00FD2BE1" w:rsidP="003F10ED">
      <w:pPr>
        <w:rPr>
          <w:lang w:val="uk-UA"/>
        </w:rPr>
      </w:pPr>
    </w:p>
    <w:p w:rsidR="00FD2BE1" w:rsidRPr="004E6AB5" w:rsidRDefault="00FD2BE1" w:rsidP="003F10ED">
      <w:pPr>
        <w:jc w:val="both"/>
        <w:rPr>
          <w:sz w:val="16"/>
          <w:szCs w:val="16"/>
        </w:rPr>
      </w:pPr>
    </w:p>
    <w:p w:rsidR="00FD2BE1" w:rsidRPr="00785C18" w:rsidRDefault="00FD2BE1" w:rsidP="003F10ED">
      <w:pPr>
        <w:ind w:right="5386"/>
        <w:rPr>
          <w:sz w:val="28"/>
          <w:szCs w:val="28"/>
        </w:rPr>
      </w:pPr>
      <w:r>
        <w:rPr>
          <w:sz w:val="28"/>
          <w:szCs w:val="28"/>
          <w:lang w:val="uk-UA"/>
        </w:rPr>
        <w:t>Про</w:t>
      </w:r>
      <w:r>
        <w:rPr>
          <w:sz w:val="28"/>
          <w:szCs w:val="28"/>
        </w:rPr>
        <w:t xml:space="preserve"> </w:t>
      </w:r>
      <w:r w:rsidRPr="000D1EFC">
        <w:rPr>
          <w:sz w:val="28"/>
          <w:szCs w:val="28"/>
          <w:lang w:val="uk-UA"/>
        </w:rPr>
        <w:t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згоди на списання медичного обладнання та копіювального апарата </w:t>
      </w:r>
    </w:p>
    <w:p w:rsidR="00FD2BE1" w:rsidRDefault="00FD2BE1" w:rsidP="003F10ED">
      <w:pPr>
        <w:ind w:firstLine="720"/>
        <w:jc w:val="both"/>
        <w:rPr>
          <w:sz w:val="28"/>
          <w:szCs w:val="28"/>
          <w:lang w:val="uk-UA"/>
        </w:rPr>
      </w:pPr>
    </w:p>
    <w:p w:rsidR="00FD2BE1" w:rsidRPr="00711AD5" w:rsidRDefault="00FD2BE1" w:rsidP="003F10E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підпункту 1 пункту «а» статті 29 Закону України «Про місцеве самоврядування в Україні», Положення про порядок відчуження, списання, передачі основних засобів, що є комунальною власністю територіальної громади міста Чернігова, затвердженого рішенням міської ради від 26 червня 2012 року «Про затвердження Положення про порядок відчуження, списання, передачі основних засобів, що є комунальною власністю територіальної громади міста Чернігова» (22 сесія 6 скликання) зі змінами та доповненнями, та беручи до уваги витяг з протоколу № 3 засідання робочої групи з питань доцільності списання майна комунальної власності  територіальної громади м. Чернігова від 09 грудня 2016 року, виконавчий комітет міської ради вирішив</w:t>
      </w:r>
      <w:r w:rsidRPr="009821CE">
        <w:rPr>
          <w:sz w:val="28"/>
          <w:szCs w:val="28"/>
          <w:lang w:val="uk-UA"/>
        </w:rPr>
        <w:t>:</w:t>
      </w:r>
    </w:p>
    <w:p w:rsidR="00FD2BE1" w:rsidRPr="003F10ED" w:rsidRDefault="00FD2BE1" w:rsidP="003F10ED">
      <w:pPr>
        <w:ind w:left="720"/>
        <w:jc w:val="both"/>
        <w:rPr>
          <w:sz w:val="28"/>
          <w:szCs w:val="28"/>
          <w:lang w:val="uk-UA"/>
        </w:rPr>
      </w:pPr>
      <w:r w:rsidRPr="00876D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Надати згоду</w:t>
      </w:r>
      <w:r w:rsidRPr="00175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списання</w:t>
      </w:r>
      <w:r w:rsidRPr="00876DE3">
        <w:rPr>
          <w:sz w:val="28"/>
          <w:szCs w:val="28"/>
          <w:lang w:val="uk-UA"/>
        </w:rPr>
        <w:t>:</w:t>
      </w:r>
    </w:p>
    <w:p w:rsidR="00FD2BE1" w:rsidRPr="0003414C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Чернігівській міській лікарні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1 Чернігівської міської ради (Стремецька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М.)</w:t>
      </w:r>
      <w:r w:rsidRPr="0003414C">
        <w:rPr>
          <w:sz w:val="28"/>
          <w:szCs w:val="28"/>
          <w:lang w:val="uk-UA"/>
        </w:rPr>
        <w:t>:</w:t>
      </w:r>
    </w:p>
    <w:p w:rsidR="00FD2BE1" w:rsidRPr="00F259C4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1.1.1. Апарата Флюорографічного ФЛЮАР-ІС-12 –Ф4-Ц, заводський номер 233, інвентарний номер 10470164, рік випуску 1978, балансова первісна вартість 45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952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коп., знос за станом на 1 серпня 2016 року – 45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952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коп.</w:t>
      </w:r>
      <w:r w:rsidRPr="00F259C4">
        <w:rPr>
          <w:sz w:val="28"/>
          <w:szCs w:val="28"/>
          <w:lang w:val="uk-UA"/>
        </w:rPr>
        <w:t>;</w:t>
      </w:r>
    </w:p>
    <w:p w:rsidR="00FD2BE1" w:rsidRPr="00F259C4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1.1.2. Апарата УЗІ </w:t>
      </w:r>
      <w:r>
        <w:rPr>
          <w:sz w:val="28"/>
          <w:szCs w:val="28"/>
          <w:lang w:val="en-US"/>
        </w:rPr>
        <w:t>SIEMENS</w:t>
      </w:r>
      <w:r w:rsidRPr="000171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датчиком, заводський номер 23794, інвентарний номер 10470824, рік випуску 1989, балансова первісна вартість 44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224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коп., знос за станом на 1 жовтня 2016 року – 44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224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коп.</w:t>
      </w:r>
    </w:p>
    <w:p w:rsidR="00FD2BE1" w:rsidRPr="00C574BD" w:rsidRDefault="00FD2BE1" w:rsidP="003F10ED">
      <w:pPr>
        <w:ind w:left="720"/>
        <w:jc w:val="both"/>
        <w:rPr>
          <w:sz w:val="16"/>
          <w:szCs w:val="16"/>
          <w:lang w:val="uk-UA"/>
        </w:rPr>
      </w:pPr>
    </w:p>
    <w:p w:rsidR="00FD2BE1" w:rsidRPr="0003414C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Чернігівській міській лікарні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 Чернігівської міської ради (Фаль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П.)</w:t>
      </w:r>
      <w:r w:rsidRPr="0003414C">
        <w:rPr>
          <w:sz w:val="28"/>
          <w:szCs w:val="28"/>
          <w:lang w:val="uk-UA"/>
        </w:rPr>
        <w:t>:</w:t>
      </w:r>
    </w:p>
    <w:p w:rsidR="00FD2BE1" w:rsidRPr="00F259C4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 Мамографа, заводський номер 27525, інвентарний номер 1047000102, рік випуску 1993, балансова первісна вартість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651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грн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00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коп., знос за станом на 1 жовтня 2016 року –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651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грн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00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коп.</w:t>
      </w:r>
      <w:r w:rsidRPr="00F259C4">
        <w:rPr>
          <w:sz w:val="28"/>
          <w:szCs w:val="28"/>
          <w:lang w:val="uk-UA"/>
        </w:rPr>
        <w:t>;</w:t>
      </w:r>
    </w:p>
    <w:p w:rsidR="00FD2BE1" w:rsidRPr="00D06A8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16"/>
          <w:szCs w:val="16"/>
        </w:rPr>
      </w:pPr>
      <w:r>
        <w:rPr>
          <w:sz w:val="28"/>
          <w:szCs w:val="28"/>
          <w:lang w:val="uk-UA"/>
        </w:rPr>
        <w:t>1.2.2. Виробу УРАТ, заводський номер 114, інвентарний номер 10470559, рік випуску 2004, балансова первісна вартість 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208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коп., знос за станом на 1 жов</w:t>
      </w:r>
      <w:r w:rsidR="00A26F7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ня 2016 року – 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208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грн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00 коп.</w:t>
      </w:r>
      <w:r w:rsidRPr="00D06A8D">
        <w:rPr>
          <w:sz w:val="28"/>
          <w:szCs w:val="28"/>
        </w:rPr>
        <w:t>;</w:t>
      </w:r>
    </w:p>
    <w:p w:rsidR="00FD2BE1" w:rsidRPr="00D06A8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>1.2.</w:t>
      </w:r>
      <w:r w:rsidRPr="00D06A8D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 Оглядового цистоскопа, заводський номер 1700884, інвентарний номер 10470557, рік випуску 1993, балансова первісна вартість 12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443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коп., знос за станом на 1 жовтня 2016 року – 12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443 грн 00 коп.</w:t>
      </w:r>
      <w:r w:rsidRPr="00D06A8D">
        <w:rPr>
          <w:sz w:val="28"/>
          <w:szCs w:val="28"/>
          <w:lang w:val="uk-UA"/>
        </w:rPr>
        <w:t>;</w:t>
      </w:r>
    </w:p>
    <w:p w:rsidR="00FD2BE1" w:rsidRPr="00D06A8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1.2.4. Урологічного апарата «Захват», заводський номер відсутній, інвентарний номер 10470556, рік випуску 1996, балансова первісна вартість 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483 грн 00 коп., знос за станом на 1 жовтня 2016 року – 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483 грн 00 коп.</w:t>
      </w:r>
      <w:r w:rsidRPr="00D06A8D">
        <w:rPr>
          <w:sz w:val="28"/>
          <w:szCs w:val="28"/>
          <w:lang w:val="uk-UA"/>
        </w:rPr>
        <w:t>;</w:t>
      </w:r>
    </w:p>
    <w:p w:rsidR="00FD2BE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1.2.5. Гастродуоденоскопа ГД-Б-ВОГ-20, заводський номер ХК 444, інвентарний номер 10470743, рік випуску 2006, балансова  первісна вартість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347 грн 00 коп., знос за станом на 1 жовтня 2016 року –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347 грн 00 коп.</w:t>
      </w:r>
      <w:r w:rsidRPr="00D06A8D">
        <w:rPr>
          <w:sz w:val="28"/>
          <w:szCs w:val="28"/>
          <w:lang w:val="uk-UA"/>
        </w:rPr>
        <w:t>;</w:t>
      </w:r>
    </w:p>
    <w:p w:rsidR="00FD2BE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1.2.6. Ультразвукового апарата «</w:t>
      </w:r>
      <w:r>
        <w:rPr>
          <w:sz w:val="28"/>
          <w:szCs w:val="28"/>
          <w:lang w:val="en-US"/>
        </w:rPr>
        <w:t>Hitachi</w:t>
      </w:r>
      <w:r>
        <w:rPr>
          <w:sz w:val="28"/>
          <w:szCs w:val="28"/>
          <w:lang w:val="uk-UA"/>
        </w:rPr>
        <w:t xml:space="preserve">», заводський номер </w:t>
      </w:r>
      <w:r>
        <w:rPr>
          <w:sz w:val="28"/>
          <w:szCs w:val="28"/>
          <w:lang w:val="en-US"/>
        </w:rPr>
        <w:t>SE</w:t>
      </w:r>
      <w:r>
        <w:rPr>
          <w:sz w:val="28"/>
          <w:szCs w:val="28"/>
          <w:lang w:val="uk-UA"/>
        </w:rPr>
        <w:t xml:space="preserve"> </w:t>
      </w:r>
      <w:r w:rsidRPr="0076020C">
        <w:rPr>
          <w:sz w:val="28"/>
          <w:szCs w:val="28"/>
          <w:lang w:val="uk-UA"/>
        </w:rPr>
        <w:t>16045217</w:t>
      </w:r>
      <w:r>
        <w:rPr>
          <w:sz w:val="28"/>
          <w:szCs w:val="28"/>
          <w:lang w:val="uk-UA"/>
        </w:rPr>
        <w:t>, інвентарний номер 10470</w:t>
      </w:r>
      <w:r w:rsidRPr="0076020C">
        <w:rPr>
          <w:sz w:val="28"/>
          <w:szCs w:val="28"/>
          <w:lang w:val="uk-UA"/>
        </w:rPr>
        <w:t>02802</w:t>
      </w:r>
      <w:r>
        <w:rPr>
          <w:sz w:val="28"/>
          <w:szCs w:val="28"/>
          <w:lang w:val="uk-UA"/>
        </w:rPr>
        <w:t xml:space="preserve">, рік випуску </w:t>
      </w:r>
      <w:r w:rsidRPr="0076020C">
        <w:rPr>
          <w:sz w:val="28"/>
          <w:szCs w:val="28"/>
          <w:lang w:val="uk-UA"/>
        </w:rPr>
        <w:t>1</w:t>
      </w:r>
      <w:r w:rsidRPr="0076020C">
        <w:rPr>
          <w:sz w:val="28"/>
          <w:szCs w:val="28"/>
        </w:rPr>
        <w:t>996</w:t>
      </w:r>
      <w:r>
        <w:rPr>
          <w:sz w:val="28"/>
          <w:szCs w:val="28"/>
          <w:lang w:val="uk-UA"/>
        </w:rPr>
        <w:t xml:space="preserve">, балансова  первісна вартість </w:t>
      </w:r>
      <w:r w:rsidRPr="0076020C"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 </w:t>
      </w:r>
      <w:r w:rsidRPr="0076020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3</w:t>
      </w:r>
      <w:r w:rsidRPr="0076020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грн 00 коп., знос за станом на 1 жовтня 2016 року – </w:t>
      </w:r>
      <w:r w:rsidRPr="0076020C"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 </w:t>
      </w:r>
      <w:r w:rsidRPr="0076020C">
        <w:rPr>
          <w:sz w:val="28"/>
          <w:szCs w:val="28"/>
          <w:lang w:val="uk-UA"/>
        </w:rPr>
        <w:t>836</w:t>
      </w:r>
      <w:r>
        <w:rPr>
          <w:sz w:val="28"/>
          <w:szCs w:val="28"/>
          <w:lang w:val="uk-UA"/>
        </w:rPr>
        <w:t xml:space="preserve"> грн 00 коп.</w:t>
      </w:r>
    </w:p>
    <w:p w:rsidR="00FD2BE1" w:rsidRPr="00FD0720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Комунальному лікувально-профілактичному закладу «Чернігівська міська лікарня № 3» Чернігівської міської ради (Янголь В. І.)</w:t>
      </w:r>
      <w:r w:rsidRPr="00FD0720">
        <w:rPr>
          <w:sz w:val="28"/>
          <w:szCs w:val="28"/>
          <w:lang w:val="uk-UA"/>
        </w:rPr>
        <w:t>:</w:t>
      </w:r>
    </w:p>
    <w:p w:rsidR="00FD2BE1" w:rsidRPr="00393292" w:rsidRDefault="00FD2BE1" w:rsidP="003F10ED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1.3.1. Електрокардіофібрілятора, заводський номер 19032112, інвентарний номер 10470006, рік випуску 1995, балансова первісна вартість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12 382 грн 00 коп., знос за станом на 1 жовтня 2016 року – 12 382 грн 00 коп.</w:t>
      </w:r>
      <w:r w:rsidRPr="00393292">
        <w:rPr>
          <w:sz w:val="28"/>
          <w:szCs w:val="28"/>
          <w:lang w:val="uk-UA"/>
        </w:rPr>
        <w:t>;</w:t>
      </w:r>
    </w:p>
    <w:p w:rsidR="00FD2BE1" w:rsidRPr="00393292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39329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Електрокардіографа 6Н</w:t>
      </w:r>
      <w:r w:rsidRPr="00393292">
        <w:rPr>
          <w:sz w:val="28"/>
          <w:szCs w:val="28"/>
          <w:lang w:val="uk-UA"/>
        </w:rPr>
        <w:t>Э</w:t>
      </w:r>
      <w:r>
        <w:rPr>
          <w:sz w:val="28"/>
          <w:szCs w:val="28"/>
          <w:lang w:val="uk-UA"/>
        </w:rPr>
        <w:t>К 401 СПІРОЛІТ 2, заводський номер 018/2901, інвентарний номер 10470376, рік випуску 1987,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балансова первісна вартість 10 790 грн 00 коп., знос за станом на 1 жовтня 2016 року – 10 790 грн 00 коп.</w:t>
      </w:r>
      <w:r w:rsidRPr="00393292">
        <w:rPr>
          <w:sz w:val="28"/>
          <w:szCs w:val="28"/>
          <w:lang w:val="uk-UA"/>
        </w:rPr>
        <w:t>;</w:t>
      </w:r>
    </w:p>
    <w:p w:rsidR="00FD2BE1" w:rsidRPr="00393292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1.3.3. Електроенцефалографа 8-ми канального, заводський номер 00830103, інвентарний номер 10470378, рік випуску 1988, балансова первісна вартість 17 202 грн 00 коп., знос за станом на 1 жовтня 2016 року – 17 202 грн 00коп.</w:t>
      </w:r>
      <w:r w:rsidRPr="00393292">
        <w:rPr>
          <w:sz w:val="28"/>
          <w:szCs w:val="28"/>
          <w:lang w:val="uk-UA"/>
        </w:rPr>
        <w:t>;</w:t>
      </w:r>
    </w:p>
    <w:p w:rsidR="00FD2BE1" w:rsidRPr="00CB43E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1.3.4. Установки РУПИ 1, заводський номер 00001230, інвентарний номер 10490181, рік випуску 1989, балансова первісна вартість 6 183 грн 00 коп., знос за станом на 1 жовтня 2016 року –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6 183 грн 00 коп.</w:t>
      </w:r>
      <w:r w:rsidRPr="00CB43ED">
        <w:rPr>
          <w:sz w:val="28"/>
          <w:szCs w:val="28"/>
        </w:rPr>
        <w:t>;</w:t>
      </w:r>
    </w:p>
    <w:p w:rsidR="00FD2BE1" w:rsidRPr="00CB43E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1.3.5. Установки РУПИ 1, заводський номер 00001902, інвентарний номер 10490182, рік випуску 1989, балансова первісна вартість 6 183 грн 00 коп., знос за станом на 1 жовтня 2016 року –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6 183 грн 00 коп.</w:t>
      </w:r>
      <w:r w:rsidRPr="00CB43ED">
        <w:rPr>
          <w:sz w:val="28"/>
          <w:szCs w:val="28"/>
        </w:rPr>
        <w:t>;</w:t>
      </w:r>
    </w:p>
    <w:p w:rsidR="00FD2BE1" w:rsidRPr="00CB43E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1.3.6. Автоматичного індикатора шлунку, заводський номер 93023, інвентарний номер 10430007, рік випуску 1993, балансова первісна вартість 6 111 грн 00 коп., знос за станом на 1 жовтня 2016 року –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6 111 грн 00 коп.</w:t>
      </w:r>
    </w:p>
    <w:p w:rsidR="00FD2BE1" w:rsidRPr="007E777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1.4. Дитячій стоматологічній поліклініці Чернігівської міської ради (Струц В. В.)</w:t>
      </w:r>
      <w:r w:rsidRPr="007E7771">
        <w:rPr>
          <w:sz w:val="28"/>
          <w:szCs w:val="28"/>
        </w:rPr>
        <w:t>:</w:t>
      </w:r>
    </w:p>
    <w:p w:rsidR="00FD2BE1" w:rsidRPr="007E777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1.4.1.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Установки стоматологічної «Хірадент 652Ц 1»,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заводський номер 900, інвентарний номер 10470903,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 випуску 1997, балансова первісна вартість 13 982 грн 00 коп., знос за станом на 1 жовтня 2016 року – 13 982 грн 00 коп.</w:t>
      </w:r>
      <w:r w:rsidRPr="007E7771">
        <w:rPr>
          <w:sz w:val="28"/>
          <w:szCs w:val="28"/>
        </w:rPr>
        <w:t>;</w:t>
      </w:r>
    </w:p>
    <w:p w:rsidR="00FD2BE1" w:rsidRPr="007E777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1.4.2. Установки стоматологічної «Синкрус»,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заводський номер 4343172013, інвентарний номер 10470932,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 випуску 2005, балансова первісна вартість 26 388 грн 00 коп., знос за станом на 1 жовтня 2016 року – 26 388 грн 00 коп.</w:t>
      </w:r>
      <w:r w:rsidRPr="007E7771">
        <w:rPr>
          <w:sz w:val="28"/>
          <w:szCs w:val="28"/>
        </w:rPr>
        <w:t>;</w:t>
      </w:r>
    </w:p>
    <w:p w:rsidR="00FD2BE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</w:p>
    <w:p w:rsidR="00FD2BE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1.4.3.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Апарата рентгенівського дентального </w:t>
      </w:r>
      <w:r>
        <w:rPr>
          <w:sz w:val="28"/>
          <w:szCs w:val="28"/>
          <w:lang w:val="en-US"/>
        </w:rPr>
        <w:t>IRIX</w:t>
      </w:r>
      <w:r w:rsidRPr="0044177E">
        <w:rPr>
          <w:sz w:val="28"/>
          <w:szCs w:val="28"/>
        </w:rPr>
        <w:t>-70</w:t>
      </w:r>
      <w:r>
        <w:rPr>
          <w:sz w:val="28"/>
          <w:szCs w:val="28"/>
          <w:lang w:val="uk-UA"/>
        </w:rPr>
        <w:t>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заводський номер 263, інвентарний номер 10470975,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рік випуску 2006, балансова первісна вартість 6 850 грн 00 коп., знос за станом на 1 жовтня 2016 року – </w:t>
      </w:r>
      <w:r w:rsidRPr="0076020C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6 850 грн 00 коп.</w:t>
      </w:r>
    </w:p>
    <w:p w:rsidR="00FD2BE1" w:rsidRPr="004D48EB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Дитячій поліклініці № 2 Чернігівської міської ради (Якубова Г. В.)</w:t>
      </w:r>
      <w:r w:rsidRPr="004D48EB">
        <w:rPr>
          <w:sz w:val="28"/>
          <w:szCs w:val="28"/>
          <w:lang w:val="uk-UA"/>
        </w:rPr>
        <w:t>:</w:t>
      </w:r>
    </w:p>
    <w:p w:rsidR="00FD2BE1" w:rsidRPr="00F53C7F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7E77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.5.1. Автоматичного комплексу «Кардіо+», заводський номер 82, інвентарний номер 10470181, рік випуску 2001, балансова первісна вартість 47 893 грн 00 коп., знос за станом на 1 жовтня 2016 року –</w:t>
      </w:r>
      <w:r w:rsidRPr="009646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47 893 грн 00 коп.</w:t>
      </w:r>
      <w:r w:rsidRPr="00F53C7F">
        <w:rPr>
          <w:sz w:val="28"/>
          <w:szCs w:val="28"/>
        </w:rPr>
        <w:t>;</w:t>
      </w:r>
    </w:p>
    <w:p w:rsidR="00FD2BE1" w:rsidRPr="00685C35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1.5.2. Електроенцефалографа ЕЕГ-8с, заводський номер 060072, інвентарний номер 10470067, рік випуску 1990, балансова первісна вартість 20 493 грн 00 коп., знос за станом на 1 жовтня 2016 року – 20 493 грн 00 коп.</w:t>
      </w:r>
      <w:r w:rsidRPr="00685C35">
        <w:rPr>
          <w:sz w:val="28"/>
          <w:szCs w:val="28"/>
        </w:rPr>
        <w:t>;</w:t>
      </w:r>
    </w:p>
    <w:p w:rsidR="00FD2BE1" w:rsidRPr="00685C35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1.5.</w:t>
      </w:r>
      <w:r w:rsidRPr="00C60C9E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 Апарата копіювального </w:t>
      </w:r>
      <w:r>
        <w:rPr>
          <w:sz w:val="28"/>
          <w:szCs w:val="28"/>
          <w:lang w:val="en-US"/>
        </w:rPr>
        <w:t>Canon</w:t>
      </w:r>
      <w:r>
        <w:rPr>
          <w:sz w:val="28"/>
          <w:szCs w:val="28"/>
          <w:lang w:val="uk-UA"/>
        </w:rPr>
        <w:t xml:space="preserve">, серійний номер </w:t>
      </w:r>
      <w:r>
        <w:rPr>
          <w:sz w:val="28"/>
          <w:szCs w:val="28"/>
          <w:lang w:val="en-US"/>
        </w:rPr>
        <w:t>UBJ</w:t>
      </w:r>
      <w:r w:rsidRPr="00434530">
        <w:rPr>
          <w:sz w:val="28"/>
          <w:szCs w:val="28"/>
        </w:rPr>
        <w:t>68837</w:t>
      </w:r>
      <w:r>
        <w:rPr>
          <w:sz w:val="28"/>
          <w:szCs w:val="28"/>
          <w:lang w:val="uk-UA"/>
        </w:rPr>
        <w:t>, інвентарний номер 104</w:t>
      </w:r>
      <w:r w:rsidRPr="0043453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00</w:t>
      </w:r>
      <w:r w:rsidRPr="00434530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7, рік випуску 199</w:t>
      </w:r>
      <w:r w:rsidRPr="00434530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, балансова первісна вартість 6 792 грн 00 коп., знос за станом на 1 вересня 2016 року – 6 792 грн 00 коп.</w:t>
      </w:r>
      <w:r w:rsidRPr="00685C35">
        <w:rPr>
          <w:sz w:val="28"/>
          <w:szCs w:val="28"/>
        </w:rPr>
        <w:t>;</w:t>
      </w:r>
    </w:p>
    <w:p w:rsidR="00FD2BE1" w:rsidRPr="00EA58CC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Pr="00C60C9E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 Апарата рентгенівського ЕДР-750/15, заводський номер 091-28, інвентарний номер 10470082, рік випуску 1987, балансова первісна вартість 117 105 грн 00 коп., знос за станом на 1 жовтня 2016 року – 117 105 грн 00 коп.</w:t>
      </w:r>
    </w:p>
    <w:p w:rsidR="00FD2BE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 w:rsidRPr="00B96E0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Списання медичного обладнання та копіювального апарата здійснити згідно із зазначеним вище Положенням.</w:t>
      </w:r>
    </w:p>
    <w:p w:rsidR="00FD2BE1" w:rsidRDefault="00FD2BE1" w:rsidP="003F10ED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F259C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Хоніч О. П.</w:t>
      </w:r>
    </w:p>
    <w:p w:rsidR="00FD2BE1" w:rsidRDefault="00FD2BE1" w:rsidP="003F10ED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  <w:lang w:val="uk-UA"/>
        </w:rPr>
      </w:pPr>
    </w:p>
    <w:p w:rsidR="00FD2BE1" w:rsidRDefault="00FD2BE1" w:rsidP="003F10ED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</w:p>
    <w:p w:rsidR="00FD2BE1" w:rsidRPr="00A7379B" w:rsidRDefault="00FD2BE1" w:rsidP="003F10ED">
      <w:pPr>
        <w:tabs>
          <w:tab w:val="left" w:pos="720"/>
        </w:tabs>
        <w:jc w:val="both"/>
        <w:rPr>
          <w:sz w:val="28"/>
          <w:szCs w:val="28"/>
        </w:rPr>
      </w:pPr>
    </w:p>
    <w:p w:rsidR="00FD2BE1" w:rsidRDefault="00FD2BE1" w:rsidP="003F10ED">
      <w:pPr>
        <w:tabs>
          <w:tab w:val="left" w:pos="72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 А. Атрошенко</w:t>
      </w:r>
    </w:p>
    <w:p w:rsidR="00FD2BE1" w:rsidRDefault="00FD2BE1" w:rsidP="003F10ED">
      <w:pPr>
        <w:tabs>
          <w:tab w:val="left" w:pos="720"/>
        </w:tabs>
        <w:rPr>
          <w:sz w:val="28"/>
          <w:szCs w:val="28"/>
          <w:lang w:val="uk-UA"/>
        </w:rPr>
      </w:pPr>
    </w:p>
    <w:p w:rsidR="00FD2BE1" w:rsidRDefault="00FD2BE1" w:rsidP="003F10ED">
      <w:pPr>
        <w:tabs>
          <w:tab w:val="left" w:pos="720"/>
        </w:tabs>
        <w:rPr>
          <w:sz w:val="28"/>
          <w:szCs w:val="28"/>
          <w:lang w:val="uk-UA"/>
        </w:rPr>
      </w:pPr>
    </w:p>
    <w:p w:rsidR="00FD2BE1" w:rsidRPr="00FB04EF" w:rsidRDefault="00FD2BE1" w:rsidP="0095754C">
      <w:pPr>
        <w:tabs>
          <w:tab w:val="left" w:pos="720"/>
        </w:tabs>
        <w:rPr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A26F73">
        <w:rPr>
          <w:sz w:val="28"/>
          <w:szCs w:val="28"/>
          <w:lang w:val="uk-UA"/>
        </w:rPr>
        <w:t xml:space="preserve">міської ради </w:t>
      </w:r>
      <w:r w:rsidR="00A26F73">
        <w:rPr>
          <w:sz w:val="28"/>
          <w:szCs w:val="28"/>
          <w:lang w:val="uk-UA"/>
        </w:rPr>
        <w:tab/>
      </w:r>
      <w:r w:rsidR="00A26F73">
        <w:rPr>
          <w:sz w:val="28"/>
          <w:szCs w:val="28"/>
          <w:lang w:val="uk-UA"/>
        </w:rPr>
        <w:tab/>
      </w:r>
      <w:r w:rsidR="00A26F73">
        <w:rPr>
          <w:sz w:val="28"/>
          <w:szCs w:val="28"/>
          <w:lang w:val="uk-UA"/>
        </w:rPr>
        <w:tab/>
      </w:r>
      <w:r w:rsidR="00A26F73">
        <w:rPr>
          <w:sz w:val="28"/>
          <w:szCs w:val="28"/>
          <w:lang w:val="uk-UA"/>
        </w:rPr>
        <w:tab/>
      </w:r>
      <w:r w:rsidR="00A26F73">
        <w:rPr>
          <w:sz w:val="28"/>
          <w:szCs w:val="28"/>
          <w:lang w:val="uk-UA"/>
        </w:rPr>
        <w:tab/>
      </w:r>
      <w:r w:rsidR="00A26F73">
        <w:rPr>
          <w:sz w:val="28"/>
          <w:szCs w:val="28"/>
          <w:lang w:val="uk-UA"/>
        </w:rPr>
        <w:tab/>
        <w:t>В. Е. Бистров</w:t>
      </w:r>
    </w:p>
    <w:sectPr w:rsidR="00FD2BE1" w:rsidRPr="00FB04EF" w:rsidSect="00785C18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C7" w:rsidRDefault="00FD31C7" w:rsidP="00C32B6F">
      <w:r>
        <w:separator/>
      </w:r>
    </w:p>
  </w:endnote>
  <w:endnote w:type="continuationSeparator" w:id="0">
    <w:p w:rsidR="00FD31C7" w:rsidRDefault="00FD31C7" w:rsidP="00C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C7" w:rsidRDefault="00FD31C7" w:rsidP="00C32B6F">
      <w:r>
        <w:separator/>
      </w:r>
    </w:p>
  </w:footnote>
  <w:footnote w:type="continuationSeparator" w:id="0">
    <w:p w:rsidR="00FD31C7" w:rsidRDefault="00FD31C7" w:rsidP="00C3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E1" w:rsidRDefault="00ED7D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9B4">
      <w:rPr>
        <w:noProof/>
      </w:rPr>
      <w:t>3</w:t>
    </w:r>
    <w:r>
      <w:rPr>
        <w:noProof/>
      </w:rPr>
      <w:fldChar w:fldCharType="end"/>
    </w:r>
  </w:p>
  <w:p w:rsidR="00FD2BE1" w:rsidRDefault="00FD2BE1" w:rsidP="0039329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0ED"/>
    <w:rsid w:val="0001239A"/>
    <w:rsid w:val="0001714D"/>
    <w:rsid w:val="0003414C"/>
    <w:rsid w:val="00081BE7"/>
    <w:rsid w:val="000D1EFC"/>
    <w:rsid w:val="001756B6"/>
    <w:rsid w:val="001B7D37"/>
    <w:rsid w:val="00207D7B"/>
    <w:rsid w:val="002778D9"/>
    <w:rsid w:val="00294422"/>
    <w:rsid w:val="002C3D8F"/>
    <w:rsid w:val="003345E9"/>
    <w:rsid w:val="00393292"/>
    <w:rsid w:val="003A549D"/>
    <w:rsid w:val="003F10ED"/>
    <w:rsid w:val="00426F60"/>
    <w:rsid w:val="00434530"/>
    <w:rsid w:val="0044177E"/>
    <w:rsid w:val="00480836"/>
    <w:rsid w:val="00487A30"/>
    <w:rsid w:val="004A32CE"/>
    <w:rsid w:val="004C7C4A"/>
    <w:rsid w:val="004D1AA7"/>
    <w:rsid w:val="004D48EB"/>
    <w:rsid w:val="004E6AB5"/>
    <w:rsid w:val="00505995"/>
    <w:rsid w:val="00571116"/>
    <w:rsid w:val="006619B4"/>
    <w:rsid w:val="00680FE8"/>
    <w:rsid w:val="00685C35"/>
    <w:rsid w:val="006A563F"/>
    <w:rsid w:val="006C5D09"/>
    <w:rsid w:val="00711AD5"/>
    <w:rsid w:val="00734845"/>
    <w:rsid w:val="0076020C"/>
    <w:rsid w:val="00785C18"/>
    <w:rsid w:val="007D7E06"/>
    <w:rsid w:val="007E7771"/>
    <w:rsid w:val="0086022B"/>
    <w:rsid w:val="0087606E"/>
    <w:rsid w:val="00876DE3"/>
    <w:rsid w:val="008A4E37"/>
    <w:rsid w:val="008F0AA5"/>
    <w:rsid w:val="009178C0"/>
    <w:rsid w:val="00937047"/>
    <w:rsid w:val="0095754C"/>
    <w:rsid w:val="00964642"/>
    <w:rsid w:val="009821CE"/>
    <w:rsid w:val="00995301"/>
    <w:rsid w:val="009C79AF"/>
    <w:rsid w:val="00A26F73"/>
    <w:rsid w:val="00A7379B"/>
    <w:rsid w:val="00B96E01"/>
    <w:rsid w:val="00C32B6F"/>
    <w:rsid w:val="00C574BD"/>
    <w:rsid w:val="00C60C9E"/>
    <w:rsid w:val="00C65CCD"/>
    <w:rsid w:val="00CB43ED"/>
    <w:rsid w:val="00D06A8D"/>
    <w:rsid w:val="00D11F90"/>
    <w:rsid w:val="00D319E2"/>
    <w:rsid w:val="00D94FEA"/>
    <w:rsid w:val="00E06D89"/>
    <w:rsid w:val="00E80787"/>
    <w:rsid w:val="00EA58CC"/>
    <w:rsid w:val="00ED5984"/>
    <w:rsid w:val="00ED7DAD"/>
    <w:rsid w:val="00F259C4"/>
    <w:rsid w:val="00F53C7F"/>
    <w:rsid w:val="00F56C07"/>
    <w:rsid w:val="00FB04EF"/>
    <w:rsid w:val="00FD0720"/>
    <w:rsid w:val="00FD2BE1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10ED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933</Words>
  <Characters>5323</Characters>
  <Application>Microsoft Office Word</Application>
  <DocSecurity>0</DocSecurity>
  <Lines>44</Lines>
  <Paragraphs>12</Paragraphs>
  <ScaleCrop>false</ScaleCrop>
  <Company>UOZ MR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Наталія В. Ткаченко</cp:lastModifiedBy>
  <cp:revision>14</cp:revision>
  <dcterms:created xsi:type="dcterms:W3CDTF">2016-11-08T08:06:00Z</dcterms:created>
  <dcterms:modified xsi:type="dcterms:W3CDTF">2016-12-20T14:01:00Z</dcterms:modified>
</cp:coreProperties>
</file>