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C468D2" w:rsidTr="00C468D2">
        <w:trPr>
          <w:trHeight w:val="983"/>
        </w:trPr>
        <w:tc>
          <w:tcPr>
            <w:tcW w:w="6345" w:type="dxa"/>
            <w:hideMark/>
          </w:tcPr>
          <w:p w:rsidR="00C468D2" w:rsidRDefault="00C468D2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468D2" w:rsidRDefault="00C468D2">
            <w:pPr>
              <w:shd w:val="clear" w:color="auto" w:fill="FFFFFF"/>
              <w:tabs>
                <w:tab w:val="left" w:pos="-6204"/>
              </w:tabs>
              <w:spacing w:line="276" w:lineRule="auto"/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 </w:t>
            </w:r>
          </w:p>
          <w:p w:rsidR="00C468D2" w:rsidRDefault="00C468D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468D2" w:rsidRDefault="00C468D2" w:rsidP="00C468D2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468D2" w:rsidRDefault="00C468D2" w:rsidP="00C468D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ЧЕРНІГІВСЬКА  МІСЬКА  РАДА</w:t>
      </w:r>
    </w:p>
    <w:p w:rsidR="00C468D2" w:rsidRDefault="00C468D2" w:rsidP="00C468D2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ВИКОНАВЧИЙ  КОМІТЕТ</w:t>
      </w:r>
    </w:p>
    <w:p w:rsidR="00C468D2" w:rsidRDefault="00C468D2" w:rsidP="00C468D2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C468D2" w:rsidRDefault="00C468D2" w:rsidP="00C468D2">
      <w:pPr>
        <w:jc w:val="center"/>
        <w:rPr>
          <w:b/>
        </w:rPr>
      </w:pPr>
    </w:p>
    <w:p w:rsidR="00C468D2" w:rsidRDefault="00C468D2" w:rsidP="00C468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29</w:t>
      </w:r>
    </w:p>
    <w:p w:rsidR="00C468D2" w:rsidRDefault="00C468D2" w:rsidP="00C46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C468D2" w:rsidRDefault="00C468D2" w:rsidP="00C468D2">
      <w:pPr>
        <w:jc w:val="both"/>
        <w:rPr>
          <w:sz w:val="16"/>
          <w:szCs w:val="16"/>
        </w:rPr>
      </w:pPr>
    </w:p>
    <w:p w:rsidR="00C468D2" w:rsidRDefault="00C468D2" w:rsidP="00C468D2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08.</w:t>
      </w:r>
      <w:r w:rsidR="005F1909">
        <w:t>4</w:t>
      </w:r>
      <w:r>
        <w:t>0</w:t>
      </w:r>
    </w:p>
    <w:p w:rsidR="00C468D2" w:rsidRDefault="00C468D2" w:rsidP="00C468D2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Закінчено засідання о</w:t>
      </w:r>
      <w:r>
        <w:rPr>
          <w:sz w:val="28"/>
          <w:szCs w:val="28"/>
        </w:rPr>
        <w:t xml:space="preserve"> </w:t>
      </w:r>
      <w:r>
        <w:t>09.30</w:t>
      </w:r>
    </w:p>
    <w:p w:rsidR="00C468D2" w:rsidRDefault="00C468D2" w:rsidP="00C468D2">
      <w:pPr>
        <w:pStyle w:val="a4"/>
        <w:tabs>
          <w:tab w:val="left" w:pos="7230"/>
        </w:tabs>
        <w:jc w:val="both"/>
      </w:pPr>
    </w:p>
    <w:p w:rsidR="00C468D2" w:rsidRDefault="00C468D2" w:rsidP="00C468D2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D66E2">
        <w:rPr>
          <w:sz w:val="28"/>
          <w:szCs w:val="28"/>
        </w:rPr>
        <w:t>20 жовтня</w:t>
      </w:r>
      <w:r>
        <w:rPr>
          <w:sz w:val="28"/>
          <w:szCs w:val="28"/>
        </w:rPr>
        <w:t xml:space="preserve"> 2016 року</w:t>
      </w:r>
    </w:p>
    <w:p w:rsidR="00C468D2" w:rsidRDefault="00C468D2" w:rsidP="00C468D2">
      <w:pPr>
        <w:tabs>
          <w:tab w:val="left" w:pos="6237"/>
        </w:tabs>
        <w:jc w:val="both"/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3157"/>
        <w:gridCol w:w="6743"/>
      </w:tblGrid>
      <w:tr w:rsidR="00C468D2" w:rsidTr="00C468D2">
        <w:tc>
          <w:tcPr>
            <w:tcW w:w="9900" w:type="dxa"/>
            <w:gridSpan w:val="2"/>
            <w:hideMark/>
          </w:tcPr>
          <w:p w:rsidR="00C468D2" w:rsidRDefault="00C468D2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C468D2" w:rsidTr="00C468D2">
        <w:trPr>
          <w:trHeight w:val="269"/>
        </w:trPr>
        <w:tc>
          <w:tcPr>
            <w:tcW w:w="3157" w:type="dxa"/>
            <w:hideMark/>
          </w:tcPr>
          <w:p w:rsidR="00C468D2" w:rsidRDefault="00C468D2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6743" w:type="dxa"/>
          </w:tcPr>
          <w:p w:rsidR="00C468D2" w:rsidRDefault="00C468D2">
            <w:pPr>
              <w:pStyle w:val="a4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66E2" w:rsidTr="00C468D2">
        <w:tc>
          <w:tcPr>
            <w:tcW w:w="3157" w:type="dxa"/>
            <w:hideMark/>
          </w:tcPr>
          <w:p w:rsidR="00ED66E2" w:rsidRDefault="00ED66E2" w:rsidP="00E3602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6743" w:type="dxa"/>
            <w:hideMark/>
          </w:tcPr>
          <w:p w:rsidR="00ED66E2" w:rsidRDefault="00ED66E2" w:rsidP="00E3602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C468D2" w:rsidTr="00C468D2">
        <w:tc>
          <w:tcPr>
            <w:tcW w:w="3157" w:type="dxa"/>
          </w:tcPr>
          <w:p w:rsidR="00C468D2" w:rsidRDefault="00C468D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743" w:type="dxa"/>
            <w:hideMark/>
          </w:tcPr>
          <w:p w:rsidR="00C468D2" w:rsidRDefault="00C468D2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C468D2" w:rsidTr="00C468D2">
        <w:tc>
          <w:tcPr>
            <w:tcW w:w="3157" w:type="dxa"/>
            <w:hideMark/>
          </w:tcPr>
          <w:p w:rsidR="00C468D2" w:rsidRDefault="00C468D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6743" w:type="dxa"/>
            <w:hideMark/>
          </w:tcPr>
          <w:p w:rsidR="00C468D2" w:rsidRDefault="00C468D2" w:rsidP="00E3602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C468D2" w:rsidTr="00C468D2">
        <w:tc>
          <w:tcPr>
            <w:tcW w:w="3157" w:type="dxa"/>
            <w:hideMark/>
          </w:tcPr>
          <w:p w:rsidR="00C468D2" w:rsidRDefault="00C468D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В. М.</w:t>
            </w:r>
          </w:p>
        </w:tc>
        <w:tc>
          <w:tcPr>
            <w:tcW w:w="6743" w:type="dxa"/>
            <w:hideMark/>
          </w:tcPr>
          <w:p w:rsidR="00C468D2" w:rsidRDefault="00C468D2" w:rsidP="00E3602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468D2" w:rsidTr="00C468D2">
        <w:tc>
          <w:tcPr>
            <w:tcW w:w="3157" w:type="dxa"/>
            <w:hideMark/>
          </w:tcPr>
          <w:p w:rsidR="00C468D2" w:rsidRDefault="00C468D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6743" w:type="dxa"/>
            <w:hideMark/>
          </w:tcPr>
          <w:p w:rsidR="00C468D2" w:rsidRDefault="00C468D2" w:rsidP="00E36029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"Батьківщина" </w:t>
            </w:r>
          </w:p>
        </w:tc>
      </w:tr>
      <w:tr w:rsidR="00C468D2" w:rsidTr="00C468D2">
        <w:tc>
          <w:tcPr>
            <w:tcW w:w="3157" w:type="dxa"/>
            <w:hideMark/>
          </w:tcPr>
          <w:p w:rsidR="00C468D2" w:rsidRDefault="00C468D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6743" w:type="dxa"/>
            <w:hideMark/>
          </w:tcPr>
          <w:p w:rsidR="00C468D2" w:rsidRDefault="00C468D2" w:rsidP="00E3602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468D2" w:rsidTr="00C468D2">
        <w:tc>
          <w:tcPr>
            <w:tcW w:w="3157" w:type="dxa"/>
            <w:hideMark/>
          </w:tcPr>
          <w:p w:rsidR="00C468D2" w:rsidRDefault="00C468D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6743" w:type="dxa"/>
            <w:hideMark/>
          </w:tcPr>
          <w:p w:rsidR="00C468D2" w:rsidRDefault="00C468D2" w:rsidP="00E3602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468D2" w:rsidTr="00C468D2">
        <w:tc>
          <w:tcPr>
            <w:tcW w:w="3157" w:type="dxa"/>
            <w:hideMark/>
          </w:tcPr>
          <w:p w:rsidR="00C468D2" w:rsidRDefault="00C468D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6743" w:type="dxa"/>
            <w:hideMark/>
          </w:tcPr>
          <w:p w:rsidR="00C468D2" w:rsidRDefault="00C468D2" w:rsidP="00E3602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C468D2" w:rsidTr="00C468D2">
        <w:tc>
          <w:tcPr>
            <w:tcW w:w="3157" w:type="dxa"/>
            <w:hideMark/>
          </w:tcPr>
          <w:p w:rsidR="00C468D2" w:rsidRDefault="00C468D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6743" w:type="dxa"/>
            <w:hideMark/>
          </w:tcPr>
          <w:p w:rsidR="00C468D2" w:rsidRDefault="00C468D2" w:rsidP="00E3602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468D2" w:rsidTr="00C468D2">
        <w:tc>
          <w:tcPr>
            <w:tcW w:w="3157" w:type="dxa"/>
            <w:hideMark/>
          </w:tcPr>
          <w:p w:rsidR="00C468D2" w:rsidRDefault="00C468D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6743" w:type="dxa"/>
            <w:hideMark/>
          </w:tcPr>
          <w:p w:rsidR="00C468D2" w:rsidRDefault="00C468D2" w:rsidP="00E36029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C468D2" w:rsidTr="00C468D2">
        <w:tc>
          <w:tcPr>
            <w:tcW w:w="3157" w:type="dxa"/>
          </w:tcPr>
          <w:p w:rsidR="00C468D2" w:rsidRDefault="00C468D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</w:tcPr>
          <w:p w:rsidR="00C468D2" w:rsidRDefault="00ED66E2" w:rsidP="00ED66E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D66E2" w:rsidTr="00C468D2">
        <w:tc>
          <w:tcPr>
            <w:tcW w:w="3157" w:type="dxa"/>
          </w:tcPr>
          <w:p w:rsidR="00ED66E2" w:rsidRDefault="00ED66E2" w:rsidP="00E3602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6743" w:type="dxa"/>
          </w:tcPr>
          <w:p w:rsidR="00ED66E2" w:rsidRDefault="00ED66E2" w:rsidP="00E3602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ED66E2" w:rsidTr="00C468D2">
        <w:tc>
          <w:tcPr>
            <w:tcW w:w="3157" w:type="dxa"/>
          </w:tcPr>
          <w:p w:rsidR="00ED66E2" w:rsidRDefault="00ED66E2" w:rsidP="00E3602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6743" w:type="dxa"/>
          </w:tcPr>
          <w:p w:rsidR="00ED66E2" w:rsidRDefault="00ED66E2" w:rsidP="00E3602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ED66E2" w:rsidTr="00C468D2">
        <w:trPr>
          <w:trHeight w:val="721"/>
        </w:trPr>
        <w:tc>
          <w:tcPr>
            <w:tcW w:w="3157" w:type="dxa"/>
          </w:tcPr>
          <w:p w:rsidR="00ED66E2" w:rsidRDefault="00ED66E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743" w:type="dxa"/>
            <w:hideMark/>
          </w:tcPr>
          <w:p w:rsidR="00ED66E2" w:rsidRDefault="00ED66E2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</w:t>
            </w:r>
            <w:r>
              <w:rPr>
                <w:lang w:eastAsia="en-US"/>
              </w:rPr>
              <w:t>:</w:t>
            </w: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 w:rsidP="00E3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6743" w:type="dxa"/>
            <w:hideMark/>
          </w:tcPr>
          <w:p w:rsidR="005F1909" w:rsidRDefault="005F1909" w:rsidP="00E3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(1 – 6) </w:t>
            </w:r>
          </w:p>
        </w:tc>
      </w:tr>
      <w:tr w:rsidR="005F1909" w:rsidTr="00C468D2">
        <w:trPr>
          <w:trHeight w:val="420"/>
        </w:trPr>
        <w:tc>
          <w:tcPr>
            <w:tcW w:w="3157" w:type="dxa"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Брильов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О.</w:t>
            </w:r>
          </w:p>
        </w:tc>
        <w:tc>
          <w:tcPr>
            <w:tcW w:w="6743" w:type="dxa"/>
          </w:tcPr>
          <w:p w:rsidR="005F1909" w:rsidRDefault="005F1909" w:rsidP="00ED66E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«Паркування та ринок» (5)</w:t>
            </w: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Г. В.</w:t>
            </w:r>
          </w:p>
        </w:tc>
        <w:tc>
          <w:tcPr>
            <w:tcW w:w="6743" w:type="dxa"/>
            <w:hideMark/>
          </w:tcPr>
          <w:p w:rsidR="005F1909" w:rsidRDefault="005F1909" w:rsidP="005F19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ED66E2">
              <w:rPr>
                <w:sz w:val="28"/>
                <w:szCs w:val="28"/>
              </w:rPr>
              <w:t>начальник відділу з питань надзвичайних ситуацій та цивільного  захисту населення УЖКГ</w:t>
            </w:r>
            <w:r>
              <w:rPr>
                <w:sz w:val="28"/>
                <w:szCs w:val="28"/>
                <w:lang w:eastAsia="en-US"/>
              </w:rPr>
              <w:t xml:space="preserve"> (3)</w:t>
            </w: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6743" w:type="dxa"/>
            <w:hideMark/>
          </w:tcPr>
          <w:p w:rsidR="005F1909" w:rsidRDefault="005F1909" w:rsidP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(1-6)</w:t>
            </w: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6743" w:type="dxa"/>
            <w:hideMark/>
          </w:tcPr>
          <w:p w:rsidR="005F1909" w:rsidRDefault="005F1909" w:rsidP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(1 - 6)</w:t>
            </w: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6743" w:type="dxa"/>
            <w:hideMark/>
          </w:tcPr>
          <w:p w:rsidR="005F1909" w:rsidRDefault="005F1909" w:rsidP="005F190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6)</w:t>
            </w:r>
          </w:p>
        </w:tc>
      </w:tr>
      <w:tr w:rsidR="005F1909" w:rsidTr="00C468D2">
        <w:trPr>
          <w:trHeight w:val="420"/>
        </w:trPr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 М. М.</w:t>
            </w:r>
          </w:p>
        </w:tc>
        <w:tc>
          <w:tcPr>
            <w:tcW w:w="6743" w:type="dxa"/>
            <w:hideMark/>
          </w:tcPr>
          <w:p w:rsidR="005F1909" w:rsidRDefault="005F1909" w:rsidP="005F190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"АТП-2528" міської ради (4)</w:t>
            </w: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Плиско Н. В.</w:t>
            </w:r>
          </w:p>
        </w:tc>
        <w:tc>
          <w:tcPr>
            <w:tcW w:w="6743" w:type="dxa"/>
            <w:hideMark/>
          </w:tcPr>
          <w:p w:rsidR="005F1909" w:rsidRDefault="005F1909" w:rsidP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житлово-комунального господарства міської ради (1, 2)</w:t>
            </w:r>
          </w:p>
        </w:tc>
      </w:tr>
      <w:tr w:rsidR="005F1909" w:rsidTr="00C468D2">
        <w:trPr>
          <w:trHeight w:val="420"/>
        </w:trPr>
        <w:tc>
          <w:tcPr>
            <w:tcW w:w="3157" w:type="dxa"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Федоришин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6743" w:type="dxa"/>
          </w:tcPr>
          <w:p w:rsidR="005F1909" w:rsidRDefault="005F190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ЧМВ УДСНС в Чернігівській області (3)</w:t>
            </w:r>
          </w:p>
          <w:p w:rsidR="005F1909" w:rsidRPr="005F1909" w:rsidRDefault="005F190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7AB1" w:rsidTr="00F1224B">
        <w:trPr>
          <w:trHeight w:val="420"/>
        </w:trPr>
        <w:tc>
          <w:tcPr>
            <w:tcW w:w="9900" w:type="dxa"/>
            <w:gridSpan w:val="2"/>
          </w:tcPr>
          <w:p w:rsidR="00FD7AB1" w:rsidRPr="00FD7AB1" w:rsidRDefault="00FD7AB1" w:rsidP="00FD7AB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FD7AB1" w:rsidRPr="00FD7AB1" w:rsidRDefault="00FD7AB1" w:rsidP="00FD7AB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ED66E2" w:rsidTr="00C468D2">
        <w:tc>
          <w:tcPr>
            <w:tcW w:w="3157" w:type="dxa"/>
            <w:hideMark/>
          </w:tcPr>
          <w:p w:rsidR="00ED66E2" w:rsidRDefault="00ED66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6743" w:type="dxa"/>
          </w:tcPr>
          <w:p w:rsidR="00ED66E2" w:rsidRPr="005F1909" w:rsidRDefault="005F1909" w:rsidP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F1909">
              <w:rPr>
                <w:sz w:val="28"/>
                <w:szCs w:val="28"/>
              </w:rPr>
              <w:t>Про погодження змін до рішення м</w:t>
            </w:r>
            <w:r>
              <w:rPr>
                <w:sz w:val="28"/>
                <w:szCs w:val="28"/>
              </w:rPr>
              <w:t>іської ради від 30 листопада</w:t>
            </w:r>
            <w:r w:rsidRPr="005F1909">
              <w:rPr>
                <w:sz w:val="28"/>
                <w:szCs w:val="28"/>
              </w:rPr>
              <w:t xml:space="preserve"> 2011 року «Про Програму покращення покриття доріг та проїздів у житловій забудові м. Чернігова на 2012-2016 роки» (15 сесія 6 скликання) зі змінами</w:t>
            </w:r>
          </w:p>
        </w:tc>
      </w:tr>
      <w:tr w:rsidR="00ED66E2" w:rsidTr="00C468D2">
        <w:tc>
          <w:tcPr>
            <w:tcW w:w="3157" w:type="dxa"/>
          </w:tcPr>
          <w:p w:rsidR="00ED66E2" w:rsidRDefault="00ED66E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743" w:type="dxa"/>
          </w:tcPr>
          <w:p w:rsidR="005F1909" w:rsidRDefault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Плиско Н. В.</w:t>
            </w:r>
          </w:p>
          <w:p w:rsidR="005F1909" w:rsidRDefault="005F1909" w:rsidP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  <w:p w:rsidR="005F1909" w:rsidRDefault="005F1909" w:rsidP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5F1909" w:rsidRDefault="005F1909" w:rsidP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 </w:t>
            </w:r>
          </w:p>
          <w:p w:rsidR="005F1909" w:rsidRDefault="005F1909" w:rsidP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Фесенко С. І.</w:t>
            </w:r>
          </w:p>
          <w:p w:rsidR="005F1909" w:rsidRDefault="005F1909" w:rsidP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5F1909" w:rsidRDefault="005F1909" w:rsidP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ED66E2" w:rsidRPr="005F1909" w:rsidRDefault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</w:tc>
      </w:tr>
      <w:tr w:rsidR="005F1909" w:rsidTr="00C468D2">
        <w:tc>
          <w:tcPr>
            <w:tcW w:w="3157" w:type="dxa"/>
          </w:tcPr>
          <w:p w:rsidR="005F1909" w:rsidRDefault="005F1909" w:rsidP="00E3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743" w:type="dxa"/>
          </w:tcPr>
          <w:p w:rsidR="005F1909" w:rsidRDefault="005F1909" w:rsidP="00E3602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5</w:t>
            </w:r>
          </w:p>
          <w:p w:rsidR="005F1909" w:rsidRDefault="005F1909" w:rsidP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- 2 (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Д., Кириченко О. В.)</w:t>
            </w:r>
          </w:p>
          <w:p w:rsidR="005F1909" w:rsidRDefault="005F1909" w:rsidP="005F19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- 2 (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П., Бондарчук В. М.)</w:t>
            </w:r>
          </w:p>
          <w:p w:rsidR="005F1909" w:rsidRDefault="005F1909" w:rsidP="00E3602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743" w:type="dxa"/>
          </w:tcPr>
          <w:p w:rsidR="005F1909" w:rsidRDefault="00E02CD5" w:rsidP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2CD5">
              <w:rPr>
                <w:sz w:val="28"/>
                <w:szCs w:val="28"/>
                <w:lang w:eastAsia="en-US"/>
              </w:rPr>
              <w:t>(Проект рішення знято з розгляду)</w:t>
            </w:r>
          </w:p>
          <w:p w:rsidR="00E02CD5" w:rsidRPr="00E02CD5" w:rsidRDefault="00E02CD5" w:rsidP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6743" w:type="dxa"/>
            <w:hideMark/>
          </w:tcPr>
          <w:p w:rsidR="005F1909" w:rsidRPr="00E02CD5" w:rsidRDefault="005F1909" w:rsidP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3B03F7">
              <w:rPr>
                <w:szCs w:val="28"/>
              </w:rPr>
              <w:t xml:space="preserve"> </w:t>
            </w:r>
            <w:r w:rsidRPr="00E02CD5">
              <w:rPr>
                <w:sz w:val="28"/>
                <w:szCs w:val="28"/>
              </w:rPr>
              <w:t>погодження внесення змін до Програми організації дорожнього руху на автомобільних дорогах, вулицях міста Чернігова на 2015-2017 роки</w:t>
            </w:r>
          </w:p>
          <w:p w:rsidR="005F1909" w:rsidRPr="00FD7AB1" w:rsidRDefault="005F1909" w:rsidP="005F19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1909" w:rsidTr="00C468D2">
        <w:tc>
          <w:tcPr>
            <w:tcW w:w="3157" w:type="dxa"/>
          </w:tcPr>
          <w:p w:rsidR="005F1909" w:rsidRDefault="005F19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</w:tcPr>
          <w:p w:rsidR="00E02CD5" w:rsidRDefault="00E02CD5" w:rsidP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Плиско Н. В.</w:t>
            </w:r>
          </w:p>
          <w:p w:rsidR="00E02CD5" w:rsidRDefault="00E02CD5" w:rsidP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  <w:p w:rsidR="005F1909" w:rsidRDefault="00E02CD5" w:rsidP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743" w:type="dxa"/>
          </w:tcPr>
          <w:p w:rsidR="005F1909" w:rsidRDefault="005F19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F1909" w:rsidRDefault="005F19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743" w:type="dxa"/>
          </w:tcPr>
          <w:p w:rsidR="005F1909" w:rsidRDefault="005F190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E02CD5">
              <w:rPr>
                <w:szCs w:val="28"/>
                <w:lang w:eastAsia="en-US"/>
              </w:rPr>
              <w:t>73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5F1909" w:rsidRDefault="005F190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6743" w:type="dxa"/>
            <w:hideMark/>
          </w:tcPr>
          <w:p w:rsidR="00E02CD5" w:rsidRPr="00E02CD5" w:rsidRDefault="005F1909" w:rsidP="005F190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02CD5">
              <w:rPr>
                <w:sz w:val="28"/>
                <w:szCs w:val="28"/>
              </w:rPr>
              <w:t>виділення пального з матеріального резерву місцевого рівня</w:t>
            </w:r>
          </w:p>
        </w:tc>
      </w:tr>
      <w:tr w:rsidR="005F1909" w:rsidTr="00C468D2">
        <w:tc>
          <w:tcPr>
            <w:tcW w:w="3157" w:type="dxa"/>
          </w:tcPr>
          <w:p w:rsidR="005F1909" w:rsidRDefault="005F19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5F1909" w:rsidRDefault="005F190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proofErr w:type="spellStart"/>
            <w:r w:rsidR="00E02CD5">
              <w:rPr>
                <w:sz w:val="28"/>
                <w:szCs w:val="28"/>
                <w:lang w:eastAsia="en-US"/>
              </w:rPr>
              <w:t>Годун</w:t>
            </w:r>
            <w:proofErr w:type="spellEnd"/>
            <w:r w:rsidR="00E02CD5">
              <w:rPr>
                <w:sz w:val="28"/>
                <w:szCs w:val="28"/>
                <w:lang w:eastAsia="en-US"/>
              </w:rPr>
              <w:t xml:space="preserve"> Г. В.</w:t>
            </w:r>
          </w:p>
          <w:p w:rsidR="00E02CD5" w:rsidRDefault="00E02CD5" w:rsidP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  <w:p w:rsidR="00E02CD5" w:rsidRDefault="00E02CD5" w:rsidP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</w:t>
            </w:r>
          </w:p>
          <w:p w:rsidR="00E02CD5" w:rsidRDefault="00E02CD5" w:rsidP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Р. С.</w:t>
            </w:r>
          </w:p>
          <w:p w:rsidR="00E02CD5" w:rsidRDefault="00E02CD5" w:rsidP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Федоришин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Ю.</w:t>
            </w:r>
          </w:p>
          <w:p w:rsidR="005F1909" w:rsidRDefault="00E02CD5" w:rsidP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Бистров В. Е.</w:t>
            </w: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743" w:type="dxa"/>
            <w:hideMark/>
          </w:tcPr>
          <w:p w:rsidR="005F1909" w:rsidRDefault="005F19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02CD5" w:rsidRPr="00E02CD5" w:rsidRDefault="00E02CD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743" w:type="dxa"/>
          </w:tcPr>
          <w:p w:rsidR="005F1909" w:rsidRDefault="005F190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E02CD5">
              <w:rPr>
                <w:szCs w:val="28"/>
                <w:lang w:eastAsia="en-US"/>
              </w:rPr>
              <w:t>74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5F1909" w:rsidRDefault="005F190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6743" w:type="dxa"/>
            <w:hideMark/>
          </w:tcPr>
          <w:p w:rsidR="005F1909" w:rsidRDefault="005F1909" w:rsidP="00E02CD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надання згоди на передачу в оренду нерухомого майна</w:t>
            </w:r>
          </w:p>
        </w:tc>
      </w:tr>
      <w:tr w:rsidR="005F1909" w:rsidTr="00C468D2">
        <w:tc>
          <w:tcPr>
            <w:tcW w:w="3157" w:type="dxa"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5F1909" w:rsidRDefault="005F190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</w:t>
            </w:r>
            <w:r w:rsidR="00284F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E02CD5">
              <w:rPr>
                <w:sz w:val="28"/>
                <w:szCs w:val="28"/>
                <w:lang w:eastAsia="en-US"/>
              </w:rPr>
              <w:t>Мороз М. М.</w:t>
            </w:r>
          </w:p>
          <w:p w:rsidR="00E02CD5" w:rsidRPr="00E02CD5" w:rsidRDefault="005F1909" w:rsidP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E02CD5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</w:t>
            </w:r>
            <w:r w:rsidR="00E02CD5">
              <w:rPr>
                <w:sz w:val="28"/>
                <w:szCs w:val="28"/>
                <w:lang w:val="ru-RU" w:eastAsia="en-US"/>
              </w:rPr>
              <w:t xml:space="preserve">           </w:t>
            </w:r>
            <w:r w:rsidR="00284FEC">
              <w:rPr>
                <w:sz w:val="28"/>
                <w:szCs w:val="28"/>
                <w:lang w:val="ru-RU" w:eastAsia="en-US"/>
              </w:rPr>
              <w:t xml:space="preserve"> </w:t>
            </w:r>
            <w:r w:rsidR="00E02CD5">
              <w:rPr>
                <w:sz w:val="28"/>
                <w:szCs w:val="28"/>
                <w:lang w:val="ru-RU" w:eastAsia="en-US"/>
              </w:rPr>
              <w:t xml:space="preserve">     Бистров В. Е.</w:t>
            </w: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743" w:type="dxa"/>
            <w:hideMark/>
          </w:tcPr>
          <w:p w:rsidR="005F1909" w:rsidRDefault="005F190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  <w:p w:rsidR="00E02CD5" w:rsidRPr="00E02CD5" w:rsidRDefault="00E02CD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743" w:type="dxa"/>
            <w:hideMark/>
          </w:tcPr>
          <w:p w:rsidR="005F1909" w:rsidRDefault="00E02CD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475</w:t>
            </w:r>
            <w:r w:rsidR="005F1909">
              <w:rPr>
                <w:szCs w:val="28"/>
                <w:lang w:eastAsia="en-US"/>
              </w:rPr>
              <w:t xml:space="preserve"> додається)</w:t>
            </w:r>
          </w:p>
          <w:p w:rsidR="00E02CD5" w:rsidRPr="00E02CD5" w:rsidRDefault="00E02CD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F1909" w:rsidTr="00C468D2">
        <w:tc>
          <w:tcPr>
            <w:tcW w:w="3157" w:type="dxa"/>
            <w:hideMark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6743" w:type="dxa"/>
            <w:hideMark/>
          </w:tcPr>
          <w:p w:rsidR="005F1909" w:rsidRDefault="005F190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t>Про перерахування додаткового внеску міської ради у статутний капітал комунального підприємства</w:t>
            </w:r>
          </w:p>
          <w:p w:rsidR="005F1909" w:rsidRPr="00E02CD5" w:rsidRDefault="005F190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F1909" w:rsidTr="00C468D2">
        <w:tc>
          <w:tcPr>
            <w:tcW w:w="3157" w:type="dxa"/>
          </w:tcPr>
          <w:p w:rsidR="005F1909" w:rsidRDefault="005F19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E02CD5" w:rsidRDefault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 w:rsidR="00284F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Брильов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О.</w:t>
            </w:r>
          </w:p>
          <w:p w:rsidR="005F1909" w:rsidRDefault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 w:rsidR="00284F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proofErr w:type="spellStart"/>
            <w:r w:rsidR="00E02CD5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E02CD5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5F1909" w:rsidRDefault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 w:rsidR="00284F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</w:t>
            </w:r>
          </w:p>
          <w:p w:rsidR="005F1909" w:rsidRDefault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r w:rsidR="00284F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Кириченко О. В.</w:t>
            </w:r>
          </w:p>
          <w:p w:rsidR="005F1909" w:rsidRDefault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</w:t>
            </w:r>
            <w:r w:rsidR="00284FEC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Ломако О. А.</w:t>
            </w:r>
          </w:p>
          <w:p w:rsidR="005F1909" w:rsidRDefault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284F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5F1909" w:rsidRDefault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 w:rsidR="00284F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Шостак М. О.</w:t>
            </w:r>
          </w:p>
          <w:p w:rsidR="005F1909" w:rsidRDefault="005F19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 w:rsidR="00284F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E02CD5"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E02CD5" w:rsidTr="00C468D2">
        <w:tc>
          <w:tcPr>
            <w:tcW w:w="3157" w:type="dxa"/>
          </w:tcPr>
          <w:p w:rsidR="00E02CD5" w:rsidRDefault="00E02CD5" w:rsidP="00E3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6743" w:type="dxa"/>
          </w:tcPr>
          <w:p w:rsidR="00E02CD5" w:rsidRDefault="00E02CD5" w:rsidP="00E3602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5</w:t>
            </w:r>
          </w:p>
          <w:p w:rsidR="00E02CD5" w:rsidRDefault="00E02CD5" w:rsidP="00E360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- 1 (Кириченко О. В.)</w:t>
            </w:r>
          </w:p>
          <w:p w:rsidR="00284FEC" w:rsidRPr="00284FEC" w:rsidRDefault="00E02CD5" w:rsidP="00284FEC">
            <w:pPr>
              <w:pStyle w:val="a4"/>
              <w:tabs>
                <w:tab w:val="left" w:pos="798"/>
              </w:tabs>
              <w:spacing w:line="276" w:lineRule="auto"/>
              <w:ind w:left="2302" w:hanging="23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- 3 (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Д., Бондарчук В. М.,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Е.)</w:t>
            </w:r>
          </w:p>
        </w:tc>
      </w:tr>
      <w:tr w:rsidR="00E02CD5" w:rsidTr="00C468D2">
        <w:tc>
          <w:tcPr>
            <w:tcW w:w="3157" w:type="dxa"/>
          </w:tcPr>
          <w:p w:rsidR="00E02CD5" w:rsidRDefault="00E02CD5" w:rsidP="00E3602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6743" w:type="dxa"/>
          </w:tcPr>
          <w:p w:rsidR="00E02CD5" w:rsidRDefault="00E02CD5" w:rsidP="00E3602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2CD5">
              <w:rPr>
                <w:sz w:val="28"/>
                <w:szCs w:val="28"/>
                <w:lang w:eastAsia="en-US"/>
              </w:rPr>
              <w:t>(Проект рішення знято з розгляду)</w:t>
            </w:r>
          </w:p>
          <w:p w:rsidR="00E02CD5" w:rsidRPr="00E02CD5" w:rsidRDefault="00E02CD5" w:rsidP="00E3602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02CD5" w:rsidTr="00C468D2">
        <w:tc>
          <w:tcPr>
            <w:tcW w:w="3157" w:type="dxa"/>
            <w:hideMark/>
          </w:tcPr>
          <w:p w:rsidR="00E02CD5" w:rsidRDefault="00E02C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</w:t>
            </w:r>
          </w:p>
        </w:tc>
        <w:tc>
          <w:tcPr>
            <w:tcW w:w="6743" w:type="dxa"/>
            <w:hideMark/>
          </w:tcPr>
          <w:p w:rsidR="00E02CD5" w:rsidRDefault="00E02CD5" w:rsidP="00FD7AB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FD7AB1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 до 2</w:t>
            </w:r>
            <w:r w:rsidR="00FD7AB1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D7AB1">
              <w:rPr>
                <w:sz w:val="28"/>
                <w:szCs w:val="28"/>
                <w:lang w:eastAsia="en-US"/>
              </w:rPr>
              <w:t>жовтня</w:t>
            </w:r>
            <w:r>
              <w:rPr>
                <w:sz w:val="28"/>
                <w:szCs w:val="28"/>
                <w:lang w:eastAsia="en-US"/>
              </w:rPr>
              <w:t xml:space="preserve"> 2016  року </w:t>
            </w:r>
          </w:p>
        </w:tc>
      </w:tr>
      <w:tr w:rsidR="00E02CD5" w:rsidTr="00C468D2">
        <w:tc>
          <w:tcPr>
            <w:tcW w:w="3157" w:type="dxa"/>
            <w:hideMark/>
          </w:tcPr>
          <w:p w:rsidR="00E02CD5" w:rsidRDefault="00E02CD5">
            <w:pPr>
              <w:spacing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743" w:type="dxa"/>
          </w:tcPr>
          <w:p w:rsidR="00E02CD5" w:rsidRDefault="00E02C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E02CD5" w:rsidRDefault="00E02CD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1</w:t>
            </w:r>
            <w:r w:rsidR="00FD7AB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до 2</w:t>
            </w:r>
            <w:r w:rsidR="00FD7AB1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D7AB1">
              <w:rPr>
                <w:sz w:val="28"/>
                <w:szCs w:val="28"/>
                <w:lang w:eastAsia="en-US"/>
              </w:rPr>
              <w:t>жовтня</w:t>
            </w:r>
            <w:r>
              <w:rPr>
                <w:sz w:val="28"/>
                <w:szCs w:val="28"/>
                <w:lang w:eastAsia="en-US"/>
              </w:rPr>
              <w:t xml:space="preserve"> 2016 року видано розпорядження міського голови № </w:t>
            </w:r>
            <w:r w:rsidR="00FD7AB1">
              <w:rPr>
                <w:sz w:val="28"/>
                <w:szCs w:val="28"/>
                <w:lang w:eastAsia="en-US"/>
              </w:rPr>
              <w:t>329</w:t>
            </w:r>
            <w:r>
              <w:rPr>
                <w:sz w:val="28"/>
                <w:szCs w:val="28"/>
                <w:lang w:eastAsia="en-US"/>
              </w:rPr>
              <w:t xml:space="preserve"> - р -         № 3</w:t>
            </w:r>
            <w:r w:rsidR="00E53EB9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 – р </w:t>
            </w:r>
          </w:p>
          <w:p w:rsidR="00E02CD5" w:rsidRDefault="00E02C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C468D2" w:rsidRDefault="00C468D2" w:rsidP="00C468D2">
      <w:pPr>
        <w:jc w:val="both"/>
        <w:rPr>
          <w:sz w:val="52"/>
          <w:szCs w:val="52"/>
        </w:rPr>
      </w:pPr>
    </w:p>
    <w:p w:rsidR="00C468D2" w:rsidRDefault="00C468D2" w:rsidP="00C468D2">
      <w:pPr>
        <w:jc w:val="both"/>
        <w:rPr>
          <w:sz w:val="20"/>
          <w:szCs w:val="20"/>
        </w:rPr>
      </w:pPr>
    </w:p>
    <w:p w:rsidR="00C468D2" w:rsidRDefault="00C468D2" w:rsidP="00C468D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О. Шостак</w:t>
      </w:r>
    </w:p>
    <w:p w:rsidR="00C468D2" w:rsidRDefault="00C468D2" w:rsidP="00C468D2">
      <w:pPr>
        <w:rPr>
          <w:sz w:val="56"/>
          <w:szCs w:val="56"/>
        </w:rPr>
      </w:pPr>
    </w:p>
    <w:p w:rsidR="00C468D2" w:rsidRDefault="00C468D2" w:rsidP="00C468D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C468D2" w:rsidRDefault="00C468D2" w:rsidP="00C468D2">
      <w:pPr>
        <w:pStyle w:val="a3"/>
        <w:jc w:val="both"/>
        <w:rPr>
          <w:lang w:val="uk-UA"/>
        </w:rPr>
      </w:pPr>
    </w:p>
    <w:p w:rsidR="004C06BB" w:rsidRPr="00C468D2" w:rsidRDefault="004C06BB" w:rsidP="00C468D2">
      <w:pPr>
        <w:pStyle w:val="a3"/>
        <w:jc w:val="both"/>
        <w:rPr>
          <w:lang w:val="uk-UA"/>
        </w:rPr>
      </w:pPr>
    </w:p>
    <w:sectPr w:rsidR="004C06BB" w:rsidRPr="00C4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D2"/>
    <w:rsid w:val="00284FEC"/>
    <w:rsid w:val="004C06BB"/>
    <w:rsid w:val="005F1909"/>
    <w:rsid w:val="00C468D2"/>
    <w:rsid w:val="00E02CD5"/>
    <w:rsid w:val="00E53EB9"/>
    <w:rsid w:val="00ED66E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D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D2"/>
    <w:pPr>
      <w:spacing w:after="0" w:line="240" w:lineRule="auto"/>
    </w:pPr>
  </w:style>
  <w:style w:type="paragraph" w:styleId="a4">
    <w:name w:val="header"/>
    <w:basedOn w:val="a"/>
    <w:link w:val="a5"/>
    <w:unhideWhenUsed/>
    <w:rsid w:val="00C46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68D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C468D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468D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468D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68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8D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D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D2"/>
    <w:pPr>
      <w:spacing w:after="0" w:line="240" w:lineRule="auto"/>
    </w:pPr>
  </w:style>
  <w:style w:type="paragraph" w:styleId="a4">
    <w:name w:val="header"/>
    <w:basedOn w:val="a"/>
    <w:link w:val="a5"/>
    <w:unhideWhenUsed/>
    <w:rsid w:val="00C46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68D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C468D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468D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468D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68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8D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2016-10-24T12:23:00Z</cp:lastPrinted>
  <dcterms:created xsi:type="dcterms:W3CDTF">2016-10-21T12:28:00Z</dcterms:created>
  <dcterms:modified xsi:type="dcterms:W3CDTF">2016-10-24T12:24:00Z</dcterms:modified>
</cp:coreProperties>
</file>