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BD" w:rsidRDefault="00426DBD" w:rsidP="00426DBD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426DBD" w:rsidRDefault="00426DBD" w:rsidP="00426DBD">
      <w:pPr>
        <w:jc w:val="center"/>
        <w:rPr>
          <w:szCs w:val="28"/>
        </w:rPr>
      </w:pPr>
      <w:r>
        <w:rPr>
          <w:szCs w:val="28"/>
        </w:rPr>
        <w:t>до проекту рішення виконавчого комітету Чернігівської міської ради</w:t>
      </w:r>
    </w:p>
    <w:p w:rsidR="00426DBD" w:rsidRDefault="00426DBD" w:rsidP="00426DBD">
      <w:pPr>
        <w:jc w:val="center"/>
        <w:rPr>
          <w:color w:val="000000"/>
        </w:rPr>
      </w:pPr>
      <w:r>
        <w:rPr>
          <w:szCs w:val="28"/>
        </w:rPr>
        <w:t xml:space="preserve"> «</w:t>
      </w:r>
      <w:r>
        <w:rPr>
          <w:color w:val="000000"/>
        </w:rPr>
        <w:t>Про перерахування додаткового внеску міської ради у статутний капітал комунального підприємства «</w:t>
      </w:r>
      <w:r w:rsidRPr="00426DBD">
        <w:rPr>
          <w:color w:val="000000"/>
        </w:rPr>
        <w:t>ЖЕК-13</w:t>
      </w:r>
      <w:r>
        <w:rPr>
          <w:color w:val="000000"/>
        </w:rPr>
        <w:t>» Чернігівської міської ради</w:t>
      </w:r>
      <w:r>
        <w:rPr>
          <w:color w:val="000000"/>
          <w:szCs w:val="28"/>
        </w:rPr>
        <w:t>»</w:t>
      </w:r>
    </w:p>
    <w:p w:rsidR="00426DBD" w:rsidRDefault="00426DBD" w:rsidP="00426DBD">
      <w:pPr>
        <w:jc w:val="center"/>
        <w:rPr>
          <w:szCs w:val="28"/>
        </w:rPr>
      </w:pPr>
      <w:r>
        <w:rPr>
          <w:szCs w:val="28"/>
        </w:rPr>
        <w:t xml:space="preserve">   </w:t>
      </w:r>
    </w:p>
    <w:p w:rsidR="00426DBD" w:rsidRDefault="00426DBD" w:rsidP="00C81F2C">
      <w:pPr>
        <w:spacing w:line="240" w:lineRule="atLeast"/>
        <w:ind w:firstLine="709"/>
        <w:jc w:val="both"/>
        <w:rPr>
          <w:szCs w:val="28"/>
        </w:rPr>
      </w:pPr>
      <w:r>
        <w:rPr>
          <w:color w:val="000000"/>
          <w:szCs w:val="28"/>
          <w:lang w:eastAsia="uk-UA"/>
        </w:rPr>
        <w:t xml:space="preserve">Рішенням </w:t>
      </w:r>
      <w:r>
        <w:rPr>
          <w:szCs w:val="28"/>
        </w:rPr>
        <w:t>Чернігівської міської ради від 30 листопада 2022 року № 24/</w:t>
      </w:r>
      <w:r>
        <w:rPr>
          <w:szCs w:val="28"/>
          <w:lang w:val="en-US"/>
        </w:rPr>
        <w:t>VIII</w:t>
      </w:r>
      <w:r w:rsidRPr="00FA0A94">
        <w:rPr>
          <w:szCs w:val="28"/>
        </w:rPr>
        <w:t>-38</w:t>
      </w:r>
      <w:r>
        <w:rPr>
          <w:szCs w:val="28"/>
        </w:rPr>
        <w:t xml:space="preserve"> «Про бюджет Чернігівської міської територіальної громади на 2023 рік»</w:t>
      </w:r>
      <w:r w:rsidR="00EB28C7">
        <w:rPr>
          <w:szCs w:val="28"/>
        </w:rPr>
        <w:t xml:space="preserve"> </w:t>
      </w:r>
      <w:r>
        <w:rPr>
          <w:szCs w:val="28"/>
        </w:rPr>
        <w:t xml:space="preserve"> передбачено </w:t>
      </w:r>
      <w:r>
        <w:t xml:space="preserve">фінансування на придбання </w:t>
      </w:r>
      <w:r>
        <w:rPr>
          <w:szCs w:val="28"/>
        </w:rPr>
        <w:t>техніки</w:t>
      </w:r>
      <w:r>
        <w:t xml:space="preserve"> </w:t>
      </w:r>
      <w:bookmarkStart w:id="0" w:name="_GoBack"/>
      <w:bookmarkEnd w:id="0"/>
      <w:r>
        <w:t>шляхом перерахування додаткового внеску з міського бюджету у статутний капітал підприємства в сумі 1 638 200,00 грн</w:t>
      </w:r>
      <w:r w:rsidR="00EB28C7">
        <w:t>.</w:t>
      </w:r>
      <w:r>
        <w:rPr>
          <w:szCs w:val="28"/>
        </w:rPr>
        <w:t xml:space="preserve"> </w:t>
      </w:r>
    </w:p>
    <w:p w:rsidR="00C81F2C" w:rsidRDefault="00EB28C7" w:rsidP="004551FE">
      <w:pPr>
        <w:spacing w:line="240" w:lineRule="atLeast"/>
        <w:ind w:firstLine="709"/>
        <w:jc w:val="both"/>
        <w:rPr>
          <w:szCs w:val="28"/>
          <w:lang w:eastAsia="en-US"/>
        </w:rPr>
      </w:pPr>
      <w:r>
        <w:rPr>
          <w:color w:val="000000"/>
          <w:szCs w:val="28"/>
          <w:lang w:eastAsia="uk-UA"/>
        </w:rPr>
        <w:t xml:space="preserve">З метою забезпечення безперебійної роботи підприємства </w:t>
      </w:r>
      <w:r w:rsidR="00C81F2C">
        <w:rPr>
          <w:color w:val="000000"/>
          <w:szCs w:val="28"/>
          <w:lang w:eastAsia="uk-UA"/>
        </w:rPr>
        <w:t xml:space="preserve">була </w:t>
      </w:r>
      <w:r w:rsidR="00C81F2C" w:rsidRPr="00C81F2C">
        <w:rPr>
          <w:rFonts w:eastAsia="Calibri"/>
          <w:szCs w:val="28"/>
        </w:rPr>
        <w:t>про</w:t>
      </w:r>
      <w:r w:rsidR="00C81F2C">
        <w:rPr>
          <w:rFonts w:eastAsia="Calibri"/>
          <w:szCs w:val="28"/>
        </w:rPr>
        <w:t xml:space="preserve">ведена </w:t>
      </w:r>
      <w:r w:rsidR="00C81F2C">
        <w:rPr>
          <w:snapToGrid w:val="0"/>
          <w:szCs w:val="28"/>
        </w:rPr>
        <w:t>процедур</w:t>
      </w:r>
      <w:r w:rsidR="004551FE">
        <w:rPr>
          <w:snapToGrid w:val="0"/>
          <w:szCs w:val="28"/>
        </w:rPr>
        <w:t>а</w:t>
      </w:r>
      <w:r w:rsidR="00C81F2C">
        <w:rPr>
          <w:snapToGrid w:val="0"/>
          <w:szCs w:val="28"/>
        </w:rPr>
        <w:t xml:space="preserve"> відкритих торгів за особливостями</w:t>
      </w:r>
      <w:r w:rsidR="004551FE">
        <w:rPr>
          <w:snapToGrid w:val="0"/>
          <w:szCs w:val="28"/>
        </w:rPr>
        <w:t xml:space="preserve">. </w:t>
      </w:r>
      <w:r w:rsidR="00C81F2C" w:rsidRPr="00C81F2C">
        <w:rPr>
          <w:szCs w:val="28"/>
          <w:lang w:eastAsia="en-US"/>
        </w:rPr>
        <w:t>Закупівля навантажувача зареєстрована за ідентифікатором: UA-2023-03-20-010195-a. Договір про закупівлю під №34 укладений 10.04.2023 року, ціна договору становить 195 000,00 грн.</w:t>
      </w:r>
      <w:r w:rsidR="004551FE">
        <w:rPr>
          <w:szCs w:val="28"/>
          <w:lang w:eastAsia="en-US"/>
        </w:rPr>
        <w:t xml:space="preserve"> </w:t>
      </w:r>
      <w:r w:rsidR="00C81F2C" w:rsidRPr="00C81F2C">
        <w:rPr>
          <w:szCs w:val="28"/>
          <w:lang w:eastAsia="en-US"/>
        </w:rPr>
        <w:t xml:space="preserve">(сто дев’яносто п’ять тисяч 00 копійок). Швидкознімний фронтальний навантажувач GENERAL X з комплектуючими отриманий </w:t>
      </w:r>
      <w:r w:rsidR="00E55233">
        <w:rPr>
          <w:szCs w:val="28"/>
          <w:lang w:eastAsia="en-US"/>
        </w:rPr>
        <w:t xml:space="preserve">підприємством </w:t>
      </w:r>
      <w:r w:rsidR="00C81F2C" w:rsidRPr="00C81F2C">
        <w:rPr>
          <w:szCs w:val="28"/>
          <w:lang w:eastAsia="en-US"/>
        </w:rPr>
        <w:t>28.04.2023 року.</w:t>
      </w:r>
    </w:p>
    <w:p w:rsidR="00E55233" w:rsidRPr="00E55233" w:rsidRDefault="00E55233" w:rsidP="00E55233">
      <w:pPr>
        <w:spacing w:line="240" w:lineRule="atLeast"/>
        <w:ind w:firstLine="567"/>
        <w:jc w:val="both"/>
        <w:rPr>
          <w:szCs w:val="28"/>
          <w:lang w:eastAsia="en-US"/>
        </w:rPr>
      </w:pPr>
      <w:r w:rsidRPr="00E55233">
        <w:rPr>
          <w:szCs w:val="28"/>
          <w:lang w:eastAsia="en-US"/>
        </w:rPr>
        <w:t>Через відміну відкритих торгів по автомобілю (проведена процедура відкритих торгів (з особливостями) закупівлі UA-2023-03-10-002622-a, відсутність пропозицій) був укладений прямий договір. Договір про закупівлю під №29 укладений 03.04.2023 року, ціна договору становить 1 297 384 грн.(один мільйон двісті дев’яносто сім тисяч триста вісімдесят чотири гривні 00 копійок). Автомобіль отриманий підприємством 12.05.2023 року.</w:t>
      </w:r>
    </w:p>
    <w:p w:rsidR="004551FE" w:rsidRPr="00007D94" w:rsidRDefault="004551FE" w:rsidP="004551FE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Ц</w:t>
      </w:r>
      <w:r w:rsidRPr="00007D94">
        <w:rPr>
          <w:szCs w:val="28"/>
        </w:rPr>
        <w:t>е рішення виконкому необхідно прийняти для перерахування коштів</w:t>
      </w:r>
      <w:r>
        <w:rPr>
          <w:szCs w:val="28"/>
        </w:rPr>
        <w:t xml:space="preserve"> в </w:t>
      </w:r>
      <w:r w:rsidR="00E55233">
        <w:rPr>
          <w:szCs w:val="28"/>
        </w:rPr>
        <w:t>розмірі</w:t>
      </w:r>
      <w:r>
        <w:rPr>
          <w:szCs w:val="28"/>
        </w:rPr>
        <w:t xml:space="preserve"> </w:t>
      </w:r>
      <w:r w:rsidR="00E55233">
        <w:rPr>
          <w:szCs w:val="28"/>
        </w:rPr>
        <w:t>1 492 384 гривні 00 коп. (один мільйон чотириста дев’яносто дві тисячі триста вісімдесят чотири гривні</w:t>
      </w:r>
      <w:r w:rsidR="00E55233">
        <w:rPr>
          <w:szCs w:val="28"/>
        </w:rPr>
        <w:t xml:space="preserve"> 00 копійок)</w:t>
      </w:r>
      <w:r w:rsidR="00E55233" w:rsidRPr="00007D94">
        <w:rPr>
          <w:szCs w:val="28"/>
        </w:rPr>
        <w:t xml:space="preserve"> </w:t>
      </w:r>
      <w:r w:rsidRPr="00007D94">
        <w:rPr>
          <w:szCs w:val="28"/>
        </w:rPr>
        <w:t xml:space="preserve">на рахунок КП </w:t>
      </w:r>
      <w:r>
        <w:rPr>
          <w:szCs w:val="28"/>
        </w:rPr>
        <w:t xml:space="preserve">«ЖЕК-13» </w:t>
      </w:r>
      <w:r w:rsidRPr="00007D94">
        <w:rPr>
          <w:szCs w:val="28"/>
        </w:rPr>
        <w:t>Ч</w:t>
      </w:r>
      <w:r>
        <w:rPr>
          <w:szCs w:val="28"/>
        </w:rPr>
        <w:t>ернігівської міської ради</w:t>
      </w:r>
      <w:r w:rsidRPr="00007D94">
        <w:rPr>
          <w:szCs w:val="28"/>
        </w:rPr>
        <w:t>.</w:t>
      </w:r>
    </w:p>
    <w:p w:rsidR="004551FE" w:rsidRDefault="004551FE" w:rsidP="004551FE"/>
    <w:p w:rsidR="00426DBD" w:rsidRDefault="00426DBD" w:rsidP="00C81F2C">
      <w:pPr>
        <w:ind w:firstLine="709"/>
        <w:jc w:val="both"/>
        <w:rPr>
          <w:szCs w:val="28"/>
        </w:rPr>
      </w:pPr>
    </w:p>
    <w:p w:rsidR="00426DBD" w:rsidRDefault="00426DBD" w:rsidP="00426DBD">
      <w:pPr>
        <w:jc w:val="both"/>
        <w:rPr>
          <w:szCs w:val="28"/>
        </w:rPr>
      </w:pPr>
    </w:p>
    <w:p w:rsidR="00426DBD" w:rsidRDefault="00426DBD" w:rsidP="00426DBD">
      <w:pPr>
        <w:widowControl w:val="0"/>
        <w:suppressAutoHyphens/>
        <w:autoSpaceDE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  </w:t>
      </w:r>
    </w:p>
    <w:p w:rsidR="00426DBD" w:rsidRDefault="00426DBD" w:rsidP="00426DBD">
      <w:pPr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Начальник                                                                   Віталій КРАСОВСЬКИЙ</w:t>
      </w:r>
    </w:p>
    <w:p w:rsidR="00426DBD" w:rsidRDefault="00426DBD" w:rsidP="00426DBD">
      <w:pPr>
        <w:jc w:val="both"/>
        <w:rPr>
          <w:rFonts w:eastAsia="Calibri"/>
          <w:szCs w:val="28"/>
        </w:rPr>
      </w:pPr>
    </w:p>
    <w:p w:rsidR="00426DBD" w:rsidRDefault="00426DBD" w:rsidP="00426DBD">
      <w:pPr>
        <w:ind w:firstLine="709"/>
        <w:jc w:val="both"/>
        <w:rPr>
          <w:szCs w:val="28"/>
        </w:rPr>
      </w:pPr>
    </w:p>
    <w:sectPr w:rsidR="0042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56"/>
    <w:rsid w:val="0011052E"/>
    <w:rsid w:val="00426DBD"/>
    <w:rsid w:val="004551FE"/>
    <w:rsid w:val="006E5B56"/>
    <w:rsid w:val="00C81F2C"/>
    <w:rsid w:val="00E55233"/>
    <w:rsid w:val="00E701BF"/>
    <w:rsid w:val="00EB28C7"/>
    <w:rsid w:val="00F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88DC"/>
  <w15:chartTrackingRefBased/>
  <w15:docId w15:val="{DE7B70C5-24A8-4289-9950-5383E55B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6</cp:revision>
  <dcterms:created xsi:type="dcterms:W3CDTF">2023-01-13T08:31:00Z</dcterms:created>
  <dcterms:modified xsi:type="dcterms:W3CDTF">2023-05-12T11:59:00Z</dcterms:modified>
</cp:coreProperties>
</file>