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DD" w:rsidRPr="008E6ADD" w:rsidRDefault="008E6ADD" w:rsidP="008E6A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bidi="uk-UA"/>
        </w:rPr>
      </w:pPr>
      <w:r w:rsidRPr="008E6ADD">
        <w:rPr>
          <w:rFonts w:ascii="Times New Roman" w:hAnsi="Times New Roman" w:cs="Times New Roman"/>
          <w:b/>
          <w:bCs/>
          <w:sz w:val="28"/>
          <w:szCs w:val="28"/>
          <w:lang w:val="uk-UA" w:bidi="uk-UA"/>
        </w:rPr>
        <w:t>Пояснювальна записка</w:t>
      </w:r>
    </w:p>
    <w:p w:rsidR="008E6ADD" w:rsidRPr="008E6ADD" w:rsidRDefault="008E6ADD" w:rsidP="008E6A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bidi="uk-UA"/>
        </w:rPr>
      </w:pPr>
      <w:r w:rsidRPr="008E6ADD">
        <w:rPr>
          <w:rFonts w:ascii="Times New Roman" w:hAnsi="Times New Roman" w:cs="Times New Roman"/>
          <w:b/>
          <w:bCs/>
          <w:sz w:val="28"/>
          <w:szCs w:val="28"/>
          <w:lang w:val="uk-UA" w:bidi="uk-UA"/>
        </w:rPr>
        <w:t>до проекту рішення міської ради «Про внесення змін до рішення міської</w:t>
      </w:r>
    </w:p>
    <w:p w:rsidR="008E6ADD" w:rsidRPr="008E6ADD" w:rsidRDefault="008E6ADD" w:rsidP="008E6A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bidi="uk-UA"/>
        </w:rPr>
      </w:pPr>
      <w:r w:rsidRPr="008E6ADD">
        <w:rPr>
          <w:rFonts w:ascii="Times New Roman" w:hAnsi="Times New Roman" w:cs="Times New Roman"/>
          <w:b/>
          <w:bCs/>
          <w:sz w:val="28"/>
          <w:szCs w:val="28"/>
          <w:lang w:val="uk-UA" w:bidi="uk-UA"/>
        </w:rPr>
        <w:t>ради «Про Програму підтримки та розвитку сфери паркування</w:t>
      </w:r>
    </w:p>
    <w:p w:rsidR="008E6ADD" w:rsidRPr="008E6ADD" w:rsidRDefault="008E6ADD" w:rsidP="008E6A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bidi="uk-UA"/>
        </w:rPr>
      </w:pPr>
      <w:r w:rsidRPr="008E6ADD">
        <w:rPr>
          <w:rFonts w:ascii="Times New Roman" w:hAnsi="Times New Roman" w:cs="Times New Roman"/>
          <w:b/>
          <w:bCs/>
          <w:sz w:val="28"/>
          <w:szCs w:val="28"/>
          <w:lang w:val="uk-UA" w:bidi="uk-UA"/>
        </w:rPr>
        <w:t>транспортних засобів у м. Чернігові на 2014 - 2016 роки»</w:t>
      </w:r>
    </w:p>
    <w:p w:rsidR="008E6ADD" w:rsidRPr="008E6ADD" w:rsidRDefault="008E6ADD" w:rsidP="008E6A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bidi="uk-UA"/>
        </w:rPr>
      </w:pPr>
      <w:r w:rsidRPr="008E6ADD">
        <w:rPr>
          <w:rFonts w:ascii="Times New Roman" w:hAnsi="Times New Roman" w:cs="Times New Roman"/>
          <w:b/>
          <w:bCs/>
          <w:sz w:val="28"/>
          <w:szCs w:val="28"/>
          <w:lang w:val="uk-UA" w:bidi="uk-UA"/>
        </w:rPr>
        <w:t>від 30 січня 2014 року (37 сесія 6 скликання)</w:t>
      </w:r>
    </w:p>
    <w:p w:rsidR="008E6ADD" w:rsidRPr="008E6ADD" w:rsidRDefault="008E6ADD" w:rsidP="008E6ADD">
      <w:pPr>
        <w:rPr>
          <w:lang w:val="uk-UA" w:bidi="uk-UA"/>
        </w:rPr>
      </w:pPr>
    </w:p>
    <w:p w:rsidR="008E6ADD" w:rsidRPr="008E6ADD" w:rsidRDefault="008E6ADD" w:rsidP="008E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8E6ADD">
        <w:rPr>
          <w:rFonts w:ascii="Times New Roman" w:hAnsi="Times New Roman" w:cs="Times New Roman"/>
          <w:sz w:val="28"/>
          <w:szCs w:val="28"/>
          <w:lang w:val="uk-UA" w:bidi="uk-UA"/>
        </w:rPr>
        <w:t>На розгляд міської ради внесено проект рішення «Про внесення змін до рішення міської ради «Про Програму підтримки та розвитку сфери паркування транспортних засобів у м. Чернігові на 2014 - 2016 роки» від 30 січня 2014 року (37 сесія 6 скликання).</w:t>
      </w:r>
    </w:p>
    <w:p w:rsidR="008E6ADD" w:rsidRDefault="008E6ADD" w:rsidP="008E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</w:p>
    <w:p w:rsidR="008E6ADD" w:rsidRDefault="008E6ADD" w:rsidP="008E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ADD">
        <w:rPr>
          <w:rFonts w:ascii="Times New Roman" w:hAnsi="Times New Roman" w:cs="Times New Roman"/>
          <w:sz w:val="28"/>
          <w:szCs w:val="28"/>
          <w:lang w:val="uk-UA" w:bidi="uk-UA"/>
        </w:rPr>
        <w:t>У зв’язку з реорганізацією (приєднанням) управління споживчого ринку та підприємництва міської ради до управління економічного розвитку міста міської ради, на виконання підпункту 7.2. пункту 7 рішення міської ради від 28 грудня 2015 року № 2\УІІ-9 «Про структуру виконавчих органів міської ради», управління житлово-комунального господарства міської ради виступає як головний виконавець заходів Програми підтримки та розвитку сфери паркування транспортних засобів у м. Чернігові на 2014 - 2016 роки, необхідно внести зміни до тексту Програми у частині назв реорганізованих структурних підрозділів міської ради, а саме: слова «управління споживчого ринку та розвитку підприємництва міської ради» замінити словами - управління житлово-комунального господарства міської ради.</w:t>
      </w:r>
    </w:p>
    <w:p w:rsidR="008E6ADD" w:rsidRDefault="008E6ADD" w:rsidP="008E6A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E6ADD" w:rsidRDefault="008E6ADD" w:rsidP="008E6ADD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8E6ADD">
        <w:rPr>
          <w:rFonts w:ascii="Times New Roman" w:hAnsi="Times New Roman" w:cs="Times New Roman"/>
          <w:sz w:val="28"/>
          <w:szCs w:val="28"/>
          <w:lang w:val="uk-UA" w:bidi="uk-UA"/>
        </w:rPr>
        <w:t xml:space="preserve">Начальник управління </w:t>
      </w:r>
    </w:p>
    <w:p w:rsidR="008E6ADD" w:rsidRDefault="008E6ADD" w:rsidP="008E6ADD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8E6ADD">
        <w:rPr>
          <w:rFonts w:ascii="Times New Roman" w:hAnsi="Times New Roman" w:cs="Times New Roman"/>
          <w:sz w:val="28"/>
          <w:szCs w:val="28"/>
          <w:lang w:val="uk-UA" w:bidi="uk-UA"/>
        </w:rPr>
        <w:t xml:space="preserve">житлово-комунального </w:t>
      </w:r>
      <w:r>
        <w:rPr>
          <w:rFonts w:ascii="Times New Roman" w:hAnsi="Times New Roman" w:cs="Times New Roman"/>
          <w:sz w:val="28"/>
          <w:szCs w:val="28"/>
          <w:lang w:val="uk-UA" w:bidi="uk-UA"/>
        </w:rPr>
        <w:tab/>
      </w:r>
      <w:r>
        <w:rPr>
          <w:rFonts w:ascii="Times New Roman" w:hAnsi="Times New Roman" w:cs="Times New Roman"/>
          <w:sz w:val="28"/>
          <w:szCs w:val="28"/>
          <w:lang w:val="uk-UA" w:bidi="uk-UA"/>
        </w:rPr>
        <w:tab/>
      </w:r>
      <w:r>
        <w:rPr>
          <w:rFonts w:ascii="Times New Roman" w:hAnsi="Times New Roman" w:cs="Times New Roman"/>
          <w:sz w:val="28"/>
          <w:szCs w:val="28"/>
          <w:lang w:val="uk-UA" w:bidi="uk-UA"/>
        </w:rPr>
        <w:tab/>
      </w:r>
      <w:r>
        <w:rPr>
          <w:rFonts w:ascii="Times New Roman" w:hAnsi="Times New Roman" w:cs="Times New Roman"/>
          <w:sz w:val="28"/>
          <w:szCs w:val="28"/>
          <w:lang w:val="uk-UA" w:bidi="uk-UA"/>
        </w:rPr>
        <w:tab/>
      </w:r>
      <w:r>
        <w:rPr>
          <w:rFonts w:ascii="Times New Roman" w:hAnsi="Times New Roman" w:cs="Times New Roman"/>
          <w:sz w:val="28"/>
          <w:szCs w:val="28"/>
          <w:lang w:val="uk-UA" w:bidi="uk-UA"/>
        </w:rPr>
        <w:tab/>
      </w:r>
      <w:r>
        <w:rPr>
          <w:rFonts w:ascii="Times New Roman" w:hAnsi="Times New Roman" w:cs="Times New Roman"/>
          <w:sz w:val="28"/>
          <w:szCs w:val="28"/>
          <w:lang w:val="uk-UA" w:bidi="uk-UA"/>
        </w:rPr>
        <w:tab/>
      </w:r>
      <w:r>
        <w:rPr>
          <w:rFonts w:ascii="Times New Roman" w:hAnsi="Times New Roman" w:cs="Times New Roman"/>
          <w:sz w:val="28"/>
          <w:szCs w:val="28"/>
          <w:lang w:val="uk-UA" w:bidi="uk-UA"/>
        </w:rPr>
        <w:tab/>
        <w:t>Я. В. Куц</w:t>
      </w:r>
      <w:bookmarkStart w:id="0" w:name="_GoBack"/>
      <w:bookmarkEnd w:id="0"/>
    </w:p>
    <w:p w:rsidR="000F40B1" w:rsidRPr="008E6ADD" w:rsidRDefault="008E6ADD" w:rsidP="008E6ADD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6ADD">
        <w:rPr>
          <w:rFonts w:ascii="Times New Roman" w:hAnsi="Times New Roman" w:cs="Times New Roman"/>
          <w:sz w:val="28"/>
          <w:szCs w:val="28"/>
          <w:lang w:val="uk-UA" w:bidi="uk-UA"/>
        </w:rPr>
        <w:t>господарства міської</w:t>
      </w:r>
    </w:p>
    <w:sectPr w:rsidR="000F40B1" w:rsidRPr="008E6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5A"/>
    <w:rsid w:val="000F40B1"/>
    <w:rsid w:val="008E6ADD"/>
    <w:rsid w:val="0094300E"/>
    <w:rsid w:val="00B3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Valera</cp:lastModifiedBy>
  <cp:revision>2</cp:revision>
  <dcterms:created xsi:type="dcterms:W3CDTF">2016-04-19T12:46:00Z</dcterms:created>
  <dcterms:modified xsi:type="dcterms:W3CDTF">2016-04-19T13:08:00Z</dcterms:modified>
</cp:coreProperties>
</file>