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A01" w:rsidRPr="00323D5A" w:rsidRDefault="00257A01" w:rsidP="00257A01">
      <w:pPr>
        <w:pStyle w:val="a4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ЗАТВЕРДЖЕНО</w:t>
      </w:r>
    </w:p>
    <w:p w:rsidR="00257A01" w:rsidRPr="00323D5A" w:rsidRDefault="00257A01" w:rsidP="00257A01">
      <w:pPr>
        <w:pStyle w:val="a4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>Рішення виконавчого комітету</w:t>
      </w:r>
    </w:p>
    <w:p w:rsidR="00257A01" w:rsidRPr="00323D5A" w:rsidRDefault="00257A01" w:rsidP="00257A01">
      <w:pPr>
        <w:pStyle w:val="a4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Чернігівської міської ради </w:t>
      </w:r>
    </w:p>
    <w:p w:rsidR="00257A01" w:rsidRPr="00323D5A" w:rsidRDefault="00257A01" w:rsidP="00257A01">
      <w:pPr>
        <w:pStyle w:val="a4"/>
        <w:spacing w:after="0"/>
        <w:ind w:left="5160"/>
        <w:rPr>
          <w:rFonts w:ascii="Times New Roman" w:hAnsi="Times New Roman" w:cs="Times New Roman"/>
          <w:snapToGrid w:val="0"/>
          <w:sz w:val="28"/>
          <w:szCs w:val="28"/>
          <w:lang w:val="uk-UA"/>
        </w:rPr>
      </w:pP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«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 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»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______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 202</w:t>
      </w:r>
      <w:r w:rsidR="002B6C0F">
        <w:rPr>
          <w:rFonts w:ascii="Times New Roman" w:hAnsi="Times New Roman" w:cs="Times New Roman"/>
          <w:snapToGrid w:val="0"/>
          <w:sz w:val="28"/>
          <w:szCs w:val="28"/>
          <w:lang w:val="uk-UA"/>
        </w:rPr>
        <w:t>2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року № </w:t>
      </w:r>
      <w:r>
        <w:rPr>
          <w:rFonts w:ascii="Times New Roman" w:hAnsi="Times New Roman" w:cs="Times New Roman"/>
          <w:snapToGrid w:val="0"/>
          <w:sz w:val="28"/>
          <w:szCs w:val="28"/>
          <w:lang w:val="uk-UA"/>
        </w:rPr>
        <w:t>_____</w:t>
      </w:r>
      <w:r w:rsidRPr="00323D5A">
        <w:rPr>
          <w:rFonts w:ascii="Times New Roman" w:hAnsi="Times New Roman" w:cs="Times New Roman"/>
          <w:snapToGrid w:val="0"/>
          <w:sz w:val="28"/>
          <w:szCs w:val="28"/>
          <w:lang w:val="uk-UA"/>
        </w:rPr>
        <w:t xml:space="preserve"> </w:t>
      </w:r>
    </w:p>
    <w:p w:rsidR="001A7D75" w:rsidRDefault="001A7D75" w:rsidP="00D6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E6" w:rsidRPr="002B462B" w:rsidRDefault="00B221E6" w:rsidP="00D6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2B">
        <w:rPr>
          <w:rFonts w:ascii="Times New Roman" w:hAnsi="Times New Roman" w:cs="Times New Roman"/>
          <w:b/>
          <w:sz w:val="28"/>
          <w:szCs w:val="28"/>
        </w:rPr>
        <w:t>Методика</w:t>
      </w:r>
    </w:p>
    <w:p w:rsidR="002D1579" w:rsidRPr="002B462B" w:rsidRDefault="00B221E6" w:rsidP="00D6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2B">
        <w:rPr>
          <w:rFonts w:ascii="Times New Roman" w:hAnsi="Times New Roman" w:cs="Times New Roman"/>
          <w:b/>
          <w:sz w:val="28"/>
          <w:szCs w:val="28"/>
        </w:rPr>
        <w:t xml:space="preserve">розрахунку компенсації за надання послуг, </w:t>
      </w:r>
    </w:p>
    <w:p w:rsidR="00B221E6" w:rsidRPr="002B462B" w:rsidRDefault="00B221E6" w:rsidP="00D66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2B">
        <w:rPr>
          <w:rFonts w:ascii="Times New Roman" w:hAnsi="Times New Roman" w:cs="Times New Roman"/>
          <w:b/>
          <w:sz w:val="28"/>
          <w:szCs w:val="28"/>
        </w:rPr>
        <w:t>що становлять загальний</w:t>
      </w:r>
      <w:r w:rsidR="002D1579" w:rsidRPr="002B4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62B">
        <w:rPr>
          <w:rFonts w:ascii="Times New Roman" w:hAnsi="Times New Roman" w:cs="Times New Roman"/>
          <w:b/>
          <w:sz w:val="28"/>
          <w:szCs w:val="28"/>
        </w:rPr>
        <w:t>економічний інтерес</w:t>
      </w:r>
      <w:r w:rsidR="00EE097F" w:rsidRPr="002B462B">
        <w:rPr>
          <w:rFonts w:ascii="Times New Roman" w:hAnsi="Times New Roman" w:cs="Times New Roman"/>
          <w:b/>
          <w:sz w:val="28"/>
          <w:szCs w:val="28"/>
        </w:rPr>
        <w:t>,</w:t>
      </w:r>
      <w:r w:rsidRPr="002B462B">
        <w:rPr>
          <w:rFonts w:ascii="Times New Roman" w:hAnsi="Times New Roman" w:cs="Times New Roman"/>
          <w:b/>
          <w:sz w:val="28"/>
          <w:szCs w:val="28"/>
        </w:rPr>
        <w:t xml:space="preserve"> - перевезення пасажирів </w:t>
      </w:r>
      <w:r w:rsidR="00257A01">
        <w:rPr>
          <w:rFonts w:ascii="Times New Roman" w:hAnsi="Times New Roman" w:cs="Times New Roman"/>
          <w:b/>
          <w:sz w:val="28"/>
          <w:szCs w:val="28"/>
        </w:rPr>
        <w:t>громадським</w:t>
      </w:r>
      <w:r w:rsidR="00D66F1C" w:rsidRPr="002B46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62B">
        <w:rPr>
          <w:rFonts w:ascii="Times New Roman" w:hAnsi="Times New Roman" w:cs="Times New Roman"/>
          <w:b/>
          <w:sz w:val="28"/>
          <w:szCs w:val="28"/>
        </w:rPr>
        <w:t>транспортом</w:t>
      </w:r>
      <w:r w:rsidR="00E360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462B">
        <w:rPr>
          <w:rFonts w:ascii="Times New Roman" w:hAnsi="Times New Roman" w:cs="Times New Roman"/>
          <w:b/>
          <w:sz w:val="28"/>
          <w:szCs w:val="28"/>
        </w:rPr>
        <w:t xml:space="preserve">загального користування у місті </w:t>
      </w:r>
      <w:r w:rsidR="002D1579" w:rsidRPr="002B462B">
        <w:rPr>
          <w:rFonts w:ascii="Times New Roman" w:hAnsi="Times New Roman" w:cs="Times New Roman"/>
          <w:b/>
          <w:sz w:val="28"/>
          <w:szCs w:val="28"/>
        </w:rPr>
        <w:t>Чернігові</w:t>
      </w:r>
    </w:p>
    <w:p w:rsidR="001A7D75" w:rsidRPr="00B221E6" w:rsidRDefault="001A7D75" w:rsidP="00B22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21E6" w:rsidRDefault="00B221E6" w:rsidP="002B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2B">
        <w:rPr>
          <w:rFonts w:ascii="Times New Roman" w:hAnsi="Times New Roman" w:cs="Times New Roman"/>
          <w:b/>
          <w:sz w:val="28"/>
          <w:szCs w:val="28"/>
        </w:rPr>
        <w:t>І. Загальні положення</w:t>
      </w:r>
    </w:p>
    <w:p w:rsidR="002B462B" w:rsidRPr="002B462B" w:rsidRDefault="002B462B" w:rsidP="002B46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E6" w:rsidRPr="00B221E6" w:rsidRDefault="002B462B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B221E6" w:rsidRPr="00B221E6">
        <w:rPr>
          <w:rFonts w:ascii="Times New Roman" w:hAnsi="Times New Roman" w:cs="Times New Roman"/>
          <w:sz w:val="28"/>
          <w:szCs w:val="28"/>
        </w:rPr>
        <w:t>Методика визначає механізм обчислення компенсації обґрунтованих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витрат за надання послуг, що становлять загальний економічний інтерес</w:t>
      </w:r>
      <w:r w:rsidR="0056475A">
        <w:rPr>
          <w:rFonts w:ascii="Times New Roman" w:hAnsi="Times New Roman" w:cs="Times New Roman"/>
          <w:sz w:val="28"/>
          <w:szCs w:val="28"/>
        </w:rPr>
        <w:t xml:space="preserve"> </w:t>
      </w:r>
      <w:r w:rsidR="0056475A" w:rsidRPr="00B221E6">
        <w:rPr>
          <w:rFonts w:ascii="Times New Roman" w:hAnsi="Times New Roman" w:cs="Times New Roman"/>
          <w:sz w:val="28"/>
          <w:szCs w:val="28"/>
        </w:rPr>
        <w:t>(далі - ПЗЕІ)</w:t>
      </w:r>
      <w:r>
        <w:rPr>
          <w:rFonts w:ascii="Times New Roman" w:hAnsi="Times New Roman" w:cs="Times New Roman"/>
          <w:sz w:val="28"/>
          <w:szCs w:val="28"/>
        </w:rPr>
        <w:t>,</w:t>
      </w:r>
      <w:r w:rsidR="00B221E6" w:rsidRPr="00B221E6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 xml:space="preserve">перевезення пасажирів </w:t>
      </w:r>
      <w:r w:rsidR="00257A01">
        <w:rPr>
          <w:rFonts w:ascii="Times New Roman" w:hAnsi="Times New Roman" w:cs="Times New Roman"/>
          <w:sz w:val="28"/>
          <w:szCs w:val="28"/>
        </w:rPr>
        <w:t>громадським</w:t>
      </w:r>
      <w:r w:rsidR="00B221E6" w:rsidRPr="00B221E6">
        <w:rPr>
          <w:rFonts w:ascii="Times New Roman" w:hAnsi="Times New Roman" w:cs="Times New Roman"/>
          <w:sz w:val="28"/>
          <w:szCs w:val="28"/>
        </w:rPr>
        <w:t xml:space="preserve"> транспортом загального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 xml:space="preserve">користування у місті </w:t>
      </w:r>
      <w:r>
        <w:rPr>
          <w:rFonts w:ascii="Times New Roman" w:hAnsi="Times New Roman" w:cs="Times New Roman"/>
          <w:sz w:val="28"/>
          <w:szCs w:val="28"/>
        </w:rPr>
        <w:t>Чернігові</w:t>
      </w:r>
      <w:r w:rsidR="00D45CF0">
        <w:rPr>
          <w:rFonts w:ascii="Times New Roman" w:hAnsi="Times New Roman" w:cs="Times New Roman"/>
          <w:sz w:val="28"/>
          <w:szCs w:val="28"/>
        </w:rPr>
        <w:t>,</w:t>
      </w:r>
      <w:r w:rsidR="00B221E6" w:rsidRPr="00B221E6">
        <w:rPr>
          <w:rFonts w:ascii="Times New Roman" w:hAnsi="Times New Roman" w:cs="Times New Roman"/>
          <w:sz w:val="28"/>
          <w:szCs w:val="28"/>
        </w:rPr>
        <w:t xml:space="preserve"> </w:t>
      </w:r>
      <w:r w:rsidR="00D45CF0" w:rsidRPr="00B221E6">
        <w:rPr>
          <w:rFonts w:ascii="Times New Roman" w:hAnsi="Times New Roman" w:cs="Times New Roman"/>
          <w:sz w:val="28"/>
          <w:szCs w:val="28"/>
        </w:rPr>
        <w:t>в тому числі: автобусами,</w:t>
      </w:r>
      <w:r w:rsidR="00D45CF0">
        <w:rPr>
          <w:rFonts w:ascii="Times New Roman" w:hAnsi="Times New Roman" w:cs="Times New Roman"/>
          <w:sz w:val="28"/>
          <w:szCs w:val="28"/>
        </w:rPr>
        <w:t xml:space="preserve"> </w:t>
      </w:r>
      <w:r w:rsidR="00D45CF0" w:rsidRPr="002B462B">
        <w:rPr>
          <w:rFonts w:ascii="Times New Roman" w:hAnsi="Times New Roman" w:cs="Times New Roman"/>
          <w:sz w:val="28"/>
          <w:szCs w:val="28"/>
        </w:rPr>
        <w:t>тролейбусами</w:t>
      </w:r>
      <w:r w:rsidR="00D45CF0">
        <w:rPr>
          <w:rFonts w:ascii="Times New Roman" w:hAnsi="Times New Roman" w:cs="Times New Roman"/>
          <w:sz w:val="28"/>
          <w:szCs w:val="28"/>
        </w:rPr>
        <w:t xml:space="preserve">, </w:t>
      </w:r>
      <w:r w:rsidR="00D45CF0" w:rsidRPr="00B221E6">
        <w:rPr>
          <w:rFonts w:ascii="Times New Roman" w:hAnsi="Times New Roman" w:cs="Times New Roman"/>
          <w:sz w:val="28"/>
          <w:szCs w:val="28"/>
        </w:rPr>
        <w:t>що працюють у звичайному режимі руху</w:t>
      </w:r>
      <w:r w:rsidR="00D45CF0">
        <w:rPr>
          <w:rFonts w:ascii="Times New Roman" w:hAnsi="Times New Roman" w:cs="Times New Roman"/>
          <w:sz w:val="28"/>
          <w:szCs w:val="28"/>
        </w:rPr>
        <w:t>,</w:t>
      </w:r>
      <w:r w:rsidR="00D45CF0" w:rsidRPr="00B221E6">
        <w:rPr>
          <w:rFonts w:ascii="Times New Roman" w:hAnsi="Times New Roman" w:cs="Times New Roman"/>
          <w:sz w:val="28"/>
          <w:szCs w:val="28"/>
        </w:rPr>
        <w:t xml:space="preserve"> </w:t>
      </w:r>
      <w:r w:rsidR="00D45CF0">
        <w:rPr>
          <w:rFonts w:ascii="Times New Roman" w:hAnsi="Times New Roman" w:cs="Times New Roman"/>
          <w:sz w:val="28"/>
          <w:szCs w:val="28"/>
        </w:rPr>
        <w:t>за регульованими цінами</w:t>
      </w:r>
      <w:r w:rsidR="00B221E6" w:rsidRPr="00B221E6">
        <w:rPr>
          <w:rFonts w:ascii="Times New Roman" w:hAnsi="Times New Roman" w:cs="Times New Roman"/>
          <w:sz w:val="28"/>
          <w:szCs w:val="28"/>
        </w:rPr>
        <w:t>.</w:t>
      </w:r>
    </w:p>
    <w:p w:rsidR="00B221E6" w:rsidRPr="002B6C0F" w:rsidRDefault="002B462B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B221E6" w:rsidRPr="00B221E6">
        <w:rPr>
          <w:rFonts w:ascii="Times New Roman" w:hAnsi="Times New Roman" w:cs="Times New Roman"/>
          <w:sz w:val="28"/>
          <w:szCs w:val="28"/>
        </w:rPr>
        <w:t>Методика розроблена відповідно до частини четвертої статті 263,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статті 264, пункту (с) додатку XXIII до глави 10 Угоди про асоціацію між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Україною, з однієї сторони, та Європейським Союзом, Європейським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співтовариством з атомної енергії і їхніми державами-членами, з іншої сторони,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Регламенту (ЄЄ) № 1370/2007 Європейського Парламенту та Ради від 23жовтня 2007 року «Про громадські послуги з перевезення пасажирів залізницею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і автомобільними шляхами», Бюджетного кодексу України, Законів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«Про місцеве самоврядування в Україні», «Про автомобільний транспорт»,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частини третьої статті 8, статей 11, 12, 14, частини третьої статті 17 Закону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України «Про міський електричний транспорт», Правил надання населенню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послуг з перевезень міським електротранспортом, затверджених постановою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Кабінету Міністрів України від 23 грудня 2004 року № 1735, Правил надання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>послуг пасажирського автомобільного транспорту, затверджених постановою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1E6" w:rsidRPr="00B221E6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18 лютого 1997 року № </w:t>
      </w:r>
      <w:r w:rsidR="00B221E6" w:rsidRPr="002564C6">
        <w:rPr>
          <w:rFonts w:ascii="Times New Roman" w:hAnsi="Times New Roman" w:cs="Times New Roman"/>
          <w:color w:val="000000" w:themeColor="text1"/>
          <w:sz w:val="28"/>
          <w:szCs w:val="28"/>
        </w:rPr>
        <w:t>176 та інших</w:t>
      </w:r>
      <w:r w:rsidRPr="00256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21E6" w:rsidRPr="002564C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нормативно-правових актів, що регулюют</w:t>
      </w:r>
      <w:r w:rsidR="002564C6" w:rsidRPr="002564C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 відносини у відповідній </w:t>
      </w:r>
      <w:r w:rsidR="002564C6" w:rsidRPr="002B6C0F">
        <w:rPr>
          <w:rFonts w:ascii="Times New Roman" w:hAnsi="Times New Roman" w:cs="Times New Roman"/>
          <w:sz w:val="28"/>
          <w:szCs w:val="28"/>
        </w:rPr>
        <w:t>сфері</w:t>
      </w:r>
      <w:r w:rsidR="00BE72B5" w:rsidRPr="002B6C0F">
        <w:rPr>
          <w:rFonts w:ascii="Times New Roman" w:hAnsi="Times New Roman" w:cs="Times New Roman"/>
          <w:sz w:val="28"/>
          <w:szCs w:val="28"/>
        </w:rPr>
        <w:t xml:space="preserve">, </w:t>
      </w:r>
      <w:r w:rsidR="004D6BA4" w:rsidRPr="002B6C0F">
        <w:rPr>
          <w:rFonts w:ascii="Times New Roman" w:hAnsi="Times New Roman" w:cs="Times New Roman"/>
          <w:sz w:val="28"/>
          <w:szCs w:val="28"/>
        </w:rPr>
        <w:t>враховуючи рекомендації</w:t>
      </w:r>
      <w:r w:rsidR="00BE72B5" w:rsidRPr="002B6C0F">
        <w:rPr>
          <w:rFonts w:ascii="Times New Roman" w:hAnsi="Times New Roman" w:cs="Times New Roman"/>
          <w:sz w:val="28"/>
          <w:szCs w:val="28"/>
        </w:rPr>
        <w:t xml:space="preserve"> Антимонопольного комітету України</w:t>
      </w:r>
      <w:r w:rsidRPr="002B6C0F">
        <w:rPr>
          <w:rFonts w:ascii="Times New Roman" w:hAnsi="Times New Roman" w:cs="Times New Roman"/>
          <w:sz w:val="28"/>
          <w:szCs w:val="28"/>
        </w:rPr>
        <w:t>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1.3. Загальна сума компенса</w:t>
      </w:r>
      <w:bookmarkStart w:id="0" w:name="_GoBack"/>
      <w:bookmarkEnd w:id="0"/>
      <w:r w:rsidRPr="00B221E6">
        <w:rPr>
          <w:rFonts w:ascii="Times New Roman" w:hAnsi="Times New Roman" w:cs="Times New Roman"/>
          <w:sz w:val="28"/>
          <w:szCs w:val="28"/>
        </w:rPr>
        <w:t>ції за надання ПЗЕІ визначається</w:t>
      </w:r>
      <w:r w:rsidR="009F14D5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кошторисними призначеннями на відповідний рік за рахунок коштів бюджету</w:t>
      </w:r>
      <w:r w:rsidR="00184535">
        <w:rPr>
          <w:rFonts w:ascii="Times New Roman" w:hAnsi="Times New Roman" w:cs="Times New Roman"/>
          <w:sz w:val="28"/>
          <w:szCs w:val="28"/>
        </w:rPr>
        <w:t xml:space="preserve"> Чернігівської міської територіальної громади</w:t>
      </w:r>
      <w:r w:rsidRPr="00B221E6">
        <w:rPr>
          <w:rFonts w:ascii="Times New Roman" w:hAnsi="Times New Roman" w:cs="Times New Roman"/>
          <w:sz w:val="28"/>
          <w:szCs w:val="28"/>
        </w:rPr>
        <w:t>.</w:t>
      </w:r>
    </w:p>
    <w:p w:rsidR="00FF481E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1.4.</w:t>
      </w:r>
      <w:r w:rsidR="00A43F6F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Компенсація за надання ПЗЕІ здійснюється на підставі рішень</w:t>
      </w:r>
      <w:r w:rsidR="009F14D5">
        <w:rPr>
          <w:rFonts w:ascii="Times New Roman" w:hAnsi="Times New Roman" w:cs="Times New Roman"/>
          <w:sz w:val="28"/>
          <w:szCs w:val="28"/>
        </w:rPr>
        <w:t xml:space="preserve"> Чернігівської</w:t>
      </w:r>
      <w:r w:rsidRPr="00B221E6">
        <w:rPr>
          <w:rFonts w:ascii="Times New Roman" w:hAnsi="Times New Roman" w:cs="Times New Roman"/>
          <w:sz w:val="28"/>
          <w:szCs w:val="28"/>
        </w:rPr>
        <w:t xml:space="preserve"> міської ради.</w:t>
      </w:r>
    </w:p>
    <w:p w:rsidR="001C7BA1" w:rsidRDefault="001C7BA1" w:rsidP="00256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E6" w:rsidRDefault="009F14D5" w:rsidP="0027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4D5">
        <w:rPr>
          <w:rFonts w:ascii="Times New Roman" w:hAnsi="Times New Roman" w:cs="Times New Roman"/>
          <w:b/>
          <w:sz w:val="28"/>
          <w:szCs w:val="28"/>
        </w:rPr>
        <w:t xml:space="preserve">ІІ. </w:t>
      </w:r>
      <w:r w:rsidR="00B221E6" w:rsidRPr="009F14D5">
        <w:rPr>
          <w:rFonts w:ascii="Times New Roman" w:hAnsi="Times New Roman" w:cs="Times New Roman"/>
          <w:b/>
          <w:sz w:val="28"/>
          <w:szCs w:val="28"/>
        </w:rPr>
        <w:t>Розрахунок компенсації за надання ПЗЕІ</w:t>
      </w:r>
    </w:p>
    <w:p w:rsidR="009F14D5" w:rsidRPr="009F14D5" w:rsidRDefault="009F14D5" w:rsidP="00271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2.1. Загальна сума компенсації за надання ПЗЕІ не повинна перевищувати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суму, яка необхідна для покриття чистих витрат (чистої фінансової різниці) між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понесеними при наданні ПЗЕІ витратами та доходами суб’єкта господарювання</w:t>
      </w:r>
    </w:p>
    <w:p w:rsidR="00B221E6" w:rsidRPr="00B221E6" w:rsidRDefault="00B221E6" w:rsidP="001845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 xml:space="preserve">від надання ПЗЕІ, з </w:t>
      </w:r>
      <w:r w:rsidRPr="007539C4">
        <w:rPr>
          <w:rFonts w:ascii="Times New Roman" w:hAnsi="Times New Roman" w:cs="Times New Roman"/>
          <w:sz w:val="28"/>
          <w:szCs w:val="28"/>
        </w:rPr>
        <w:t>урахуванням рівня прибутку.</w:t>
      </w:r>
    </w:p>
    <w:p w:rsidR="00B221E6" w:rsidRPr="00B221E6" w:rsidRDefault="00B221E6" w:rsidP="00184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lastRenderedPageBreak/>
        <w:t>2.2. Перевізник забезпечує коректне відображення на окремих рахунках</w:t>
      </w:r>
      <w:r w:rsidR="001B76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B221E6">
        <w:rPr>
          <w:rFonts w:ascii="Times New Roman" w:hAnsi="Times New Roman" w:cs="Times New Roman"/>
          <w:sz w:val="28"/>
          <w:szCs w:val="28"/>
        </w:rPr>
        <w:t>бухгалтерського обліку результатів фінансово-господарської діяльності</w:t>
      </w:r>
      <w:r w:rsidR="001B76C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221E6">
        <w:rPr>
          <w:rFonts w:ascii="Times New Roman" w:hAnsi="Times New Roman" w:cs="Times New Roman"/>
          <w:sz w:val="28"/>
          <w:szCs w:val="28"/>
        </w:rPr>
        <w:t>відповідно до організаційної структури підприємства таким чином, щоб чітко</w:t>
      </w:r>
      <w:r w:rsidR="00184535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відстежувались: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витрати та доходи, пов’язані з послугами, які мають загальний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економічний інтерес та які підприємство вповноважене надавати, і, з іншого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боку, витрати та доходи, пов’язані з кожним іншим окремим товаром або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послугою, щодо яких підприємство здійснює діяльність;</w:t>
      </w:r>
    </w:p>
    <w:p w:rsidR="00B221E6" w:rsidRPr="007539C4" w:rsidRDefault="00B221E6" w:rsidP="00C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повна інформація щодо методів, відповідно до яких витрати та доходи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призначаються або розподіляються за різними видами діяльності. Ці методи</w:t>
      </w:r>
      <w:r w:rsidR="00C9139F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мають базуватися на принципах бухгалтерського обліку - обумовленості,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об’єктивності, прозорості та послідовності відповідно до міжнародно визнаних</w:t>
      </w:r>
      <w:r w:rsidR="00C913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C4">
        <w:rPr>
          <w:rFonts w:ascii="Times New Roman" w:hAnsi="Times New Roman" w:cs="Times New Roman"/>
          <w:sz w:val="28"/>
          <w:szCs w:val="28"/>
        </w:rPr>
        <w:t>методологій</w:t>
      </w:r>
      <w:proofErr w:type="spellEnd"/>
      <w:r w:rsidRPr="007539C4">
        <w:rPr>
          <w:rFonts w:ascii="Times New Roman" w:hAnsi="Times New Roman" w:cs="Times New Roman"/>
          <w:sz w:val="28"/>
          <w:szCs w:val="28"/>
        </w:rPr>
        <w:t xml:space="preserve"> бухгалтерського обліку, зокрема</w:t>
      </w:r>
      <w:r w:rsidR="001B76C0" w:rsidRPr="007539C4">
        <w:rPr>
          <w:rFonts w:ascii="Times New Roman" w:hAnsi="Times New Roman" w:cs="Times New Roman"/>
          <w:sz w:val="28"/>
          <w:szCs w:val="28"/>
        </w:rPr>
        <w:t>,</w:t>
      </w:r>
      <w:r w:rsidRPr="007539C4">
        <w:rPr>
          <w:rFonts w:ascii="Times New Roman" w:hAnsi="Times New Roman" w:cs="Times New Roman"/>
          <w:sz w:val="28"/>
          <w:szCs w:val="28"/>
        </w:rPr>
        <w:t xml:space="preserve"> калькуляції витрат за видом</w:t>
      </w:r>
      <w:r w:rsidR="001B76C0" w:rsidRPr="007539C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539C4">
        <w:rPr>
          <w:rFonts w:ascii="Times New Roman" w:hAnsi="Times New Roman" w:cs="Times New Roman"/>
          <w:sz w:val="28"/>
          <w:szCs w:val="28"/>
        </w:rPr>
        <w:t>діяльності, та мають базуватися на даних аудиту та визначатись обліковою</w:t>
      </w:r>
      <w:r w:rsidR="00C9139F">
        <w:rPr>
          <w:rFonts w:ascii="Times New Roman" w:hAnsi="Times New Roman" w:cs="Times New Roman"/>
          <w:sz w:val="28"/>
          <w:szCs w:val="28"/>
        </w:rPr>
        <w:t xml:space="preserve"> </w:t>
      </w:r>
      <w:r w:rsidRPr="007539C4">
        <w:rPr>
          <w:rFonts w:ascii="Times New Roman" w:hAnsi="Times New Roman" w:cs="Times New Roman"/>
          <w:sz w:val="28"/>
          <w:szCs w:val="28"/>
        </w:rPr>
        <w:t>політикою підприємства.</w:t>
      </w:r>
    </w:p>
    <w:p w:rsidR="00B221E6" w:rsidRPr="007539C4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C4">
        <w:rPr>
          <w:rFonts w:ascii="Times New Roman" w:hAnsi="Times New Roman" w:cs="Times New Roman"/>
          <w:sz w:val="28"/>
          <w:szCs w:val="28"/>
        </w:rPr>
        <w:t>2.3. Обчислення чистої фінансової різниці здійснюється за наступним</w:t>
      </w:r>
      <w:r w:rsidR="001B76C0" w:rsidRPr="007539C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39C4">
        <w:rPr>
          <w:rFonts w:ascii="Times New Roman" w:hAnsi="Times New Roman" w:cs="Times New Roman"/>
          <w:sz w:val="28"/>
          <w:szCs w:val="28"/>
        </w:rPr>
        <w:t>алгоритмом:</w:t>
      </w:r>
    </w:p>
    <w:p w:rsidR="00B221E6" w:rsidRPr="007539C4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C4">
        <w:rPr>
          <w:rFonts w:ascii="Times New Roman" w:hAnsi="Times New Roman" w:cs="Times New Roman"/>
          <w:sz w:val="28"/>
          <w:szCs w:val="28"/>
        </w:rPr>
        <w:t>- витрати, понесені у зв'язку з виконанням зобов'язання з надання</w:t>
      </w:r>
      <w:r w:rsidR="001B76C0" w:rsidRPr="007539C4">
        <w:rPr>
          <w:rFonts w:ascii="Times New Roman" w:hAnsi="Times New Roman" w:cs="Times New Roman"/>
          <w:sz w:val="28"/>
          <w:szCs w:val="28"/>
        </w:rPr>
        <w:t xml:space="preserve"> </w:t>
      </w:r>
      <w:r w:rsidRPr="007539C4">
        <w:rPr>
          <w:rFonts w:ascii="Times New Roman" w:hAnsi="Times New Roman" w:cs="Times New Roman"/>
          <w:sz w:val="28"/>
          <w:szCs w:val="28"/>
        </w:rPr>
        <w:t>громадської послуги, що містяться в договорі про таку послугу,</w:t>
      </w:r>
    </w:p>
    <w:p w:rsidR="00B221E6" w:rsidRPr="007539C4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C4">
        <w:rPr>
          <w:rFonts w:ascii="Times New Roman" w:hAnsi="Times New Roman" w:cs="Times New Roman"/>
          <w:sz w:val="28"/>
          <w:szCs w:val="28"/>
        </w:rPr>
        <w:t>- за вирахуванням будь-якого доходу, що виникає під час виконання</w:t>
      </w:r>
      <w:r w:rsidR="001B76C0" w:rsidRPr="007539C4">
        <w:rPr>
          <w:rFonts w:ascii="Times New Roman" w:hAnsi="Times New Roman" w:cs="Times New Roman"/>
          <w:sz w:val="28"/>
          <w:szCs w:val="28"/>
        </w:rPr>
        <w:t xml:space="preserve"> </w:t>
      </w:r>
      <w:r w:rsidRPr="007539C4">
        <w:rPr>
          <w:rFonts w:ascii="Times New Roman" w:hAnsi="Times New Roman" w:cs="Times New Roman"/>
          <w:sz w:val="28"/>
          <w:szCs w:val="28"/>
        </w:rPr>
        <w:t>зобов'язань з надання відповідної громадської послуги, в тому числі отримання</w:t>
      </w:r>
      <w:r w:rsidR="001B76C0" w:rsidRPr="007539C4">
        <w:rPr>
          <w:rFonts w:ascii="Times New Roman" w:hAnsi="Times New Roman" w:cs="Times New Roman"/>
          <w:sz w:val="28"/>
          <w:szCs w:val="28"/>
        </w:rPr>
        <w:t xml:space="preserve"> </w:t>
      </w:r>
      <w:r w:rsidRPr="007539C4">
        <w:rPr>
          <w:rFonts w:ascii="Times New Roman" w:hAnsi="Times New Roman" w:cs="Times New Roman"/>
          <w:sz w:val="28"/>
          <w:szCs w:val="28"/>
        </w:rPr>
        <w:t>доходу від реклами,</w:t>
      </w:r>
    </w:p>
    <w:p w:rsidR="00B221E6" w:rsidRPr="007539C4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C4">
        <w:rPr>
          <w:rFonts w:ascii="Times New Roman" w:hAnsi="Times New Roman" w:cs="Times New Roman"/>
          <w:sz w:val="28"/>
          <w:szCs w:val="28"/>
        </w:rPr>
        <w:t>- за вирахуванням надходжень від тарифу чи будь-якого іншого доходу,</w:t>
      </w:r>
      <w:r w:rsidR="001B76C0" w:rsidRPr="007539C4">
        <w:rPr>
          <w:rFonts w:ascii="Times New Roman" w:hAnsi="Times New Roman" w:cs="Times New Roman"/>
          <w:sz w:val="28"/>
          <w:szCs w:val="28"/>
        </w:rPr>
        <w:t xml:space="preserve"> </w:t>
      </w:r>
      <w:r w:rsidRPr="007539C4">
        <w:rPr>
          <w:rFonts w:ascii="Times New Roman" w:hAnsi="Times New Roman" w:cs="Times New Roman"/>
          <w:sz w:val="28"/>
          <w:szCs w:val="28"/>
        </w:rPr>
        <w:t>отриманого під час виконання відповідних зобов'язань щодо надання</w:t>
      </w:r>
      <w:r w:rsidR="001B76C0" w:rsidRPr="007539C4">
        <w:rPr>
          <w:rFonts w:ascii="Times New Roman" w:hAnsi="Times New Roman" w:cs="Times New Roman"/>
          <w:sz w:val="28"/>
          <w:szCs w:val="28"/>
        </w:rPr>
        <w:t xml:space="preserve"> </w:t>
      </w:r>
      <w:r w:rsidRPr="007539C4">
        <w:rPr>
          <w:rFonts w:ascii="Times New Roman" w:hAnsi="Times New Roman" w:cs="Times New Roman"/>
          <w:sz w:val="28"/>
          <w:szCs w:val="28"/>
        </w:rPr>
        <w:t>громадських послуг,</w:t>
      </w:r>
    </w:p>
    <w:p w:rsidR="00041869" w:rsidRDefault="00B221E6" w:rsidP="002716F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869">
        <w:rPr>
          <w:rFonts w:ascii="Times New Roman" w:hAnsi="Times New Roman" w:cs="Times New Roman"/>
          <w:sz w:val="28"/>
          <w:szCs w:val="28"/>
        </w:rPr>
        <w:t xml:space="preserve">- враховується </w:t>
      </w:r>
      <w:r w:rsidR="0056475A" w:rsidRPr="00041869">
        <w:rPr>
          <w:rFonts w:ascii="Times New Roman" w:hAnsi="Times New Roman" w:cs="Times New Roman"/>
          <w:sz w:val="28"/>
          <w:szCs w:val="28"/>
        </w:rPr>
        <w:t>норма прибутку (рентабельність)</w:t>
      </w:r>
      <w:r w:rsidR="00041869" w:rsidRPr="00041869">
        <w:rPr>
          <w:rFonts w:ascii="Times New Roman" w:hAnsi="Times New Roman" w:cs="Times New Roman"/>
          <w:sz w:val="28"/>
          <w:szCs w:val="28"/>
        </w:rPr>
        <w:t xml:space="preserve"> – норма прибутковості капіталу, яка є нормальною для сектору перевезення пасажирів автомобільними шляхами в Україні і яка враховує ризик або відсутність ризику, понесеного оператором внаслідок надання державної підтри</w:t>
      </w:r>
      <w:r w:rsidR="00041869">
        <w:rPr>
          <w:rFonts w:ascii="Times New Roman" w:hAnsi="Times New Roman" w:cs="Times New Roman"/>
          <w:sz w:val="28"/>
          <w:szCs w:val="28"/>
        </w:rPr>
        <w:t>мки,</w:t>
      </w:r>
    </w:p>
    <w:p w:rsidR="00B221E6" w:rsidRPr="00B221E6" w:rsidRDefault="00B221E6" w:rsidP="002716F9">
      <w:pPr>
        <w:tabs>
          <w:tab w:val="left" w:pos="9638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9C4">
        <w:rPr>
          <w:rFonts w:ascii="Times New Roman" w:hAnsi="Times New Roman" w:cs="Times New Roman"/>
          <w:sz w:val="28"/>
          <w:szCs w:val="28"/>
        </w:rPr>
        <w:t>- дорівнює чистій фінансовій різниці.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2.4. Витрати та доходи розраховуються відповідно до чинних положень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законодавства у сфері бухгалтерського обліку та вимог податкового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законодавства.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2.5. При розрахунку компенсації за надання ПЗЕІ можуть бути враховані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витрати, понесенні перевізником, у зв'язку з наданням ПЗЕІ такі як: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витрати на оплату праці персоналу;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відрахування на соціальні заходи;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електроенергію, паливно-мастильні та інші експлуатаційні матеріали;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технічне обслуговування, ремонт, придбання рухомого складу,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обладнання та устаткування, необхідного для надання ПЗЕІ;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постійні та інші витрати, передбачені законодавством.</w:t>
      </w:r>
    </w:p>
    <w:p w:rsidR="00B221E6" w:rsidRPr="00B221E6" w:rsidRDefault="00B221E6" w:rsidP="00C91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2.6. При укладанні з одним перевізником декількох договорів з надання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громадської послуги, загальні витрати розподіляються як між різними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договорами з надання громадської послуги та іншими видами діяльності, так і</w:t>
      </w:r>
      <w:r w:rsidR="00C9139F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між різними договорами з надання громадської послуги.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lastRenderedPageBreak/>
        <w:t>2.7. Для підвищення прозорості та уникнення перехресних субсидій, якщо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перевізник поряд із наданням ПЗЕІ займається й іншими видами діяльності,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облікові рахунки різних видів діяльності повинні бути відокремлені та</w:t>
      </w:r>
      <w:r w:rsidR="001B76C0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відповідати таким умовам: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облікові рахунки, що відповідають кожному з видів діяльності, повинні</w:t>
      </w:r>
      <w:r w:rsidR="00B15B29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21E6">
        <w:rPr>
          <w:rFonts w:ascii="Times New Roman" w:hAnsi="Times New Roman" w:cs="Times New Roman"/>
          <w:sz w:val="28"/>
          <w:szCs w:val="28"/>
        </w:rPr>
        <w:t>бути окремими, а частка відповідних активів і постійних витрат повинна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розподілятися відповідно до чинних положень бухгалтерського обліку та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податкового законодавства;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всі змінні витрати, відповідна частка постійних витрат і прибуток,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пов’язані з будь-якою іншою діяльністю перевізника, не можуть бути віднесені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до ПЗЕІ;</w:t>
      </w:r>
    </w:p>
    <w:p w:rsid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- витрати на надання ПЗЕІ повинні бути врівноважені доходами та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виплатами від замовника транспортних послуг, без будь-якої можливості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передачі доходу в інший сектор діяльності.</w:t>
      </w:r>
    </w:p>
    <w:p w:rsidR="00B15B29" w:rsidRPr="00B221E6" w:rsidRDefault="00B15B29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E6" w:rsidRDefault="00B221E6" w:rsidP="0027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29">
        <w:rPr>
          <w:rFonts w:ascii="Times New Roman" w:hAnsi="Times New Roman" w:cs="Times New Roman"/>
          <w:b/>
          <w:sz w:val="28"/>
          <w:szCs w:val="28"/>
        </w:rPr>
        <w:t>III. Проведення відшкодування компенсації за надання ПЗЕІ</w:t>
      </w:r>
    </w:p>
    <w:p w:rsidR="00B15B29" w:rsidRPr="00B15B29" w:rsidRDefault="00B15B29" w:rsidP="00271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3.1. Сума коштів, що підлягає перерахуванню перевізнику визначається в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межах бюджетних асигнувань.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3.2. Суми коштів, що підлягають перерахуванню перевізнику, повинні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визначатися на основі звітних даних підприємства (у т.ч. управлінської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звітності), а при закінченні бюджетного року - на основі очікуваних даних, з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подальшим уточненням відповідно до показників річної звітності.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Відповідальність за повноту та правильність даних несе перевізник.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3.3. Фінансування кошторисних призначень на відшкодування витрат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перевізникам здійснюється на підставі поданих ними заявок.</w:t>
      </w:r>
    </w:p>
    <w:p w:rsid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3.4. Відшкодування компенсаційних вип</w:t>
      </w:r>
      <w:r>
        <w:rPr>
          <w:rFonts w:ascii="Times New Roman" w:hAnsi="Times New Roman" w:cs="Times New Roman"/>
          <w:sz w:val="28"/>
          <w:szCs w:val="28"/>
        </w:rPr>
        <w:t xml:space="preserve">лат перевізникам проводиться на </w:t>
      </w:r>
      <w:r w:rsidRPr="00B221E6">
        <w:rPr>
          <w:rFonts w:ascii="Times New Roman" w:hAnsi="Times New Roman" w:cs="Times New Roman"/>
          <w:sz w:val="28"/>
          <w:szCs w:val="28"/>
        </w:rPr>
        <w:t>їх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розрахунковий рахунок при надходженні коштів на зазначену мету.</w:t>
      </w:r>
    </w:p>
    <w:p w:rsidR="00B15B29" w:rsidRPr="00B221E6" w:rsidRDefault="00B15B29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21E6" w:rsidRDefault="00B221E6" w:rsidP="002716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29">
        <w:rPr>
          <w:rFonts w:ascii="Times New Roman" w:hAnsi="Times New Roman" w:cs="Times New Roman"/>
          <w:b/>
          <w:sz w:val="28"/>
          <w:szCs w:val="28"/>
        </w:rPr>
        <w:t>IV. Заходи щодо уникнення надмірної компенсації</w:t>
      </w:r>
    </w:p>
    <w:p w:rsidR="00B15B29" w:rsidRPr="00B15B29" w:rsidRDefault="00B15B29" w:rsidP="002716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4.1. Компенсація не може перевищувати суму, необхідну для покриття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5B29">
        <w:rPr>
          <w:rFonts w:ascii="Times New Roman" w:hAnsi="Times New Roman" w:cs="Times New Roman"/>
          <w:sz w:val="28"/>
          <w:szCs w:val="28"/>
        </w:rPr>
        <w:t xml:space="preserve">чистої </w:t>
      </w:r>
      <w:r w:rsidRPr="00B221E6">
        <w:rPr>
          <w:rFonts w:ascii="Times New Roman" w:hAnsi="Times New Roman" w:cs="Times New Roman"/>
          <w:sz w:val="28"/>
          <w:szCs w:val="28"/>
        </w:rPr>
        <w:t>фінансової різниці між понесеними в</w:t>
      </w:r>
      <w:r w:rsidR="00B15B29">
        <w:rPr>
          <w:rFonts w:ascii="Times New Roman" w:hAnsi="Times New Roman" w:cs="Times New Roman"/>
          <w:sz w:val="28"/>
          <w:szCs w:val="28"/>
        </w:rPr>
        <w:t xml:space="preserve">итратами та отриманими доходами </w:t>
      </w:r>
      <w:r w:rsidRPr="00B221E6">
        <w:rPr>
          <w:rFonts w:ascii="Times New Roman" w:hAnsi="Times New Roman" w:cs="Times New Roman"/>
          <w:sz w:val="28"/>
          <w:szCs w:val="28"/>
        </w:rPr>
        <w:t>перевізника при наданні ПЗЕІ з урахуванням доходу, який залишається у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підприємства, та рівня прибутку.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4.2</w:t>
      </w:r>
      <w:r w:rsidRPr="000B536E">
        <w:rPr>
          <w:rFonts w:ascii="Times New Roman" w:hAnsi="Times New Roman" w:cs="Times New Roman"/>
          <w:sz w:val="28"/>
          <w:szCs w:val="28"/>
        </w:rPr>
        <w:t>. З метою уникнення надмірної компенсації чи недостатньої</w:t>
      </w:r>
      <w:r w:rsidR="00B15B29" w:rsidRPr="000B536E">
        <w:rPr>
          <w:rFonts w:ascii="Times New Roman" w:hAnsi="Times New Roman" w:cs="Times New Roman"/>
          <w:sz w:val="28"/>
          <w:szCs w:val="28"/>
        </w:rPr>
        <w:t xml:space="preserve"> </w:t>
      </w:r>
      <w:r w:rsidRPr="000B536E">
        <w:rPr>
          <w:rFonts w:ascii="Times New Roman" w:hAnsi="Times New Roman" w:cs="Times New Roman"/>
          <w:sz w:val="28"/>
          <w:szCs w:val="28"/>
        </w:rPr>
        <w:t>компенсації, під час обчислення фінансового результату від надання ПЗЕІ</w:t>
      </w:r>
      <w:r w:rsidR="00B15B29" w:rsidRPr="000B536E">
        <w:rPr>
          <w:rFonts w:ascii="Times New Roman" w:hAnsi="Times New Roman" w:cs="Times New Roman"/>
          <w:sz w:val="28"/>
          <w:szCs w:val="28"/>
        </w:rPr>
        <w:t xml:space="preserve"> </w:t>
      </w:r>
      <w:r w:rsidRPr="000B536E">
        <w:rPr>
          <w:rFonts w:ascii="Times New Roman" w:hAnsi="Times New Roman" w:cs="Times New Roman"/>
          <w:sz w:val="28"/>
          <w:szCs w:val="28"/>
        </w:rPr>
        <w:t>враховується кількісно виражений фінансовий вплив на діяльність перевізника.</w:t>
      </w:r>
    </w:p>
    <w:p w:rsidR="00B221E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4.3. При здійснені відшкодування компенсації за надання ПЗЕІ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застосовуються заходи контролю у б</w:t>
      </w:r>
      <w:r>
        <w:rPr>
          <w:rFonts w:ascii="Times New Roman" w:hAnsi="Times New Roman" w:cs="Times New Roman"/>
          <w:sz w:val="28"/>
          <w:szCs w:val="28"/>
        </w:rPr>
        <w:t xml:space="preserve">юджетному процесі відповідно до </w:t>
      </w:r>
      <w:r w:rsidR="00B15B29">
        <w:rPr>
          <w:rFonts w:ascii="Times New Roman" w:hAnsi="Times New Roman" w:cs="Times New Roman"/>
          <w:sz w:val="28"/>
          <w:szCs w:val="28"/>
        </w:rPr>
        <w:t xml:space="preserve">Бюджетного кодексу </w:t>
      </w:r>
      <w:r w:rsidRPr="00B221E6">
        <w:rPr>
          <w:rFonts w:ascii="Times New Roman" w:hAnsi="Times New Roman" w:cs="Times New Roman"/>
          <w:sz w:val="28"/>
          <w:szCs w:val="28"/>
        </w:rPr>
        <w:t>України.</w:t>
      </w:r>
    </w:p>
    <w:p w:rsidR="00A17846" w:rsidRPr="00B221E6" w:rsidRDefault="00B221E6" w:rsidP="00271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1E6">
        <w:rPr>
          <w:rFonts w:ascii="Times New Roman" w:hAnsi="Times New Roman" w:cs="Times New Roman"/>
          <w:sz w:val="28"/>
          <w:szCs w:val="28"/>
        </w:rPr>
        <w:t>4.4. У разі виявлення випадку надання надм</w:t>
      </w:r>
      <w:r>
        <w:rPr>
          <w:rFonts w:ascii="Times New Roman" w:hAnsi="Times New Roman" w:cs="Times New Roman"/>
          <w:sz w:val="28"/>
          <w:szCs w:val="28"/>
        </w:rPr>
        <w:t>ірної компенсації її повернення</w:t>
      </w:r>
      <w:r w:rsidR="00B15B29">
        <w:rPr>
          <w:rFonts w:ascii="Times New Roman" w:hAnsi="Times New Roman" w:cs="Times New Roman"/>
          <w:sz w:val="28"/>
          <w:szCs w:val="28"/>
        </w:rPr>
        <w:t xml:space="preserve"> </w:t>
      </w:r>
      <w:r w:rsidRPr="00B221E6">
        <w:rPr>
          <w:rFonts w:ascii="Times New Roman" w:hAnsi="Times New Roman" w:cs="Times New Roman"/>
          <w:sz w:val="28"/>
          <w:szCs w:val="28"/>
        </w:rPr>
        <w:t>здійснюється в порядку, встановленому Бюджетним кодексом України.</w:t>
      </w:r>
      <w:r w:rsidRPr="00B221E6">
        <w:rPr>
          <w:rFonts w:ascii="Times New Roman" w:hAnsi="Times New Roman" w:cs="Times New Roman"/>
          <w:sz w:val="28"/>
          <w:szCs w:val="28"/>
        </w:rPr>
        <w:cr/>
      </w:r>
    </w:p>
    <w:sectPr w:rsidR="00A17846" w:rsidRPr="00B221E6" w:rsidSect="00FF481E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1E6"/>
    <w:rsid w:val="00020A5A"/>
    <w:rsid w:val="00041869"/>
    <w:rsid w:val="0005453D"/>
    <w:rsid w:val="000705CE"/>
    <w:rsid w:val="000B536E"/>
    <w:rsid w:val="000F38C9"/>
    <w:rsid w:val="00184535"/>
    <w:rsid w:val="001A7D75"/>
    <w:rsid w:val="001B76C0"/>
    <w:rsid w:val="001C7BA1"/>
    <w:rsid w:val="00204C24"/>
    <w:rsid w:val="002564C6"/>
    <w:rsid w:val="00257A01"/>
    <w:rsid w:val="00263740"/>
    <w:rsid w:val="002716F9"/>
    <w:rsid w:val="002B462B"/>
    <w:rsid w:val="002B6C0F"/>
    <w:rsid w:val="002D1579"/>
    <w:rsid w:val="00347F6B"/>
    <w:rsid w:val="003E5A3E"/>
    <w:rsid w:val="004D6BA4"/>
    <w:rsid w:val="0056475A"/>
    <w:rsid w:val="00690454"/>
    <w:rsid w:val="007539C4"/>
    <w:rsid w:val="00865360"/>
    <w:rsid w:val="009F14D5"/>
    <w:rsid w:val="00A06BE7"/>
    <w:rsid w:val="00A17846"/>
    <w:rsid w:val="00A260F0"/>
    <w:rsid w:val="00A43F6F"/>
    <w:rsid w:val="00A6419F"/>
    <w:rsid w:val="00AE2797"/>
    <w:rsid w:val="00AF4B1F"/>
    <w:rsid w:val="00B15B29"/>
    <w:rsid w:val="00B221E6"/>
    <w:rsid w:val="00BE72B5"/>
    <w:rsid w:val="00C67F1A"/>
    <w:rsid w:val="00C9139F"/>
    <w:rsid w:val="00C94236"/>
    <w:rsid w:val="00D45CF0"/>
    <w:rsid w:val="00D66F1C"/>
    <w:rsid w:val="00DD705F"/>
    <w:rsid w:val="00DF292F"/>
    <w:rsid w:val="00E36025"/>
    <w:rsid w:val="00EC2305"/>
    <w:rsid w:val="00EE097F"/>
    <w:rsid w:val="00F33CF1"/>
    <w:rsid w:val="00FF481E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EC3C3"/>
  <w15:docId w15:val="{DF72D538-0B9D-4D61-84C5-87B3309B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62B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257A01"/>
    <w:pPr>
      <w:spacing w:after="120" w:line="259" w:lineRule="auto"/>
    </w:pPr>
    <w:rPr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257A0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E1E7E-DDBA-40D5-8272-CF4DBCC56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1191</Words>
  <Characters>6792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2020-07-16T06:08:00Z</cp:lastPrinted>
  <dcterms:created xsi:type="dcterms:W3CDTF">2021-11-24T11:18:00Z</dcterms:created>
  <dcterms:modified xsi:type="dcterms:W3CDTF">2022-01-12T10:53:00Z</dcterms:modified>
</cp:coreProperties>
</file>