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39A88" w14:textId="77777777" w:rsidR="000A1F88" w:rsidRPr="00E51CB8" w:rsidRDefault="000A1F88" w:rsidP="0001703D">
      <w:pPr>
        <w:pStyle w:val="a3"/>
        <w:shd w:val="clear" w:color="auto" w:fill="FFFFFF"/>
        <w:tabs>
          <w:tab w:val="left" w:pos="186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E51CB8">
        <w:rPr>
          <w:b/>
          <w:color w:val="000000"/>
          <w:sz w:val="28"/>
          <w:szCs w:val="28"/>
          <w:lang w:val="uk-UA"/>
        </w:rPr>
        <w:t>ПОЯСНЮВАЛЬНА ЗАПИСКА</w:t>
      </w:r>
    </w:p>
    <w:p w14:paraId="1DC3F38F" w14:textId="7D25560A" w:rsidR="006B2CBE" w:rsidRPr="00BB622A" w:rsidRDefault="00581B1F" w:rsidP="00E51CB8">
      <w:pPr>
        <w:widowControl/>
        <w:shd w:val="clear" w:color="auto" w:fill="FFFFFF"/>
        <w:autoSpaceDE/>
        <w:autoSpaceDN/>
        <w:ind w:right="51"/>
        <w:jc w:val="center"/>
        <w:outlineLvl w:val="1"/>
        <w:rPr>
          <w:color w:val="000000" w:themeColor="text1"/>
          <w:sz w:val="28"/>
          <w:szCs w:val="28"/>
          <w:lang w:val="uk-UA" w:eastAsia="ru-RU"/>
        </w:rPr>
      </w:pPr>
      <w:r w:rsidRPr="00E51CB8">
        <w:rPr>
          <w:color w:val="000000"/>
          <w:sz w:val="28"/>
          <w:szCs w:val="28"/>
          <w:lang w:val="uk-UA" w:eastAsia="ru-RU"/>
        </w:rPr>
        <w:t>до рішення Чернігівської міської ради</w:t>
      </w:r>
      <w:r w:rsidR="00B23CF2" w:rsidRPr="00E51CB8">
        <w:rPr>
          <w:color w:val="000000"/>
          <w:sz w:val="28"/>
          <w:szCs w:val="28"/>
          <w:lang w:val="uk-UA" w:eastAsia="ru-RU"/>
        </w:rPr>
        <w:t xml:space="preserve"> «</w:t>
      </w:r>
      <w:r w:rsidR="00592BFA" w:rsidRPr="00EE7E40">
        <w:rPr>
          <w:bCs/>
          <w:color w:val="000000"/>
          <w:sz w:val="28"/>
          <w:szCs w:val="28"/>
          <w:lang w:val="uk-UA" w:eastAsia="ru-RU"/>
        </w:rPr>
        <w:t xml:space="preserve">Про </w:t>
      </w:r>
      <w:r w:rsidR="00592BFA" w:rsidRPr="00BB622A">
        <w:rPr>
          <w:bCs/>
          <w:color w:val="000000" w:themeColor="text1"/>
          <w:sz w:val="28"/>
          <w:szCs w:val="28"/>
          <w:lang w:val="uk-UA" w:eastAsia="ru-RU"/>
        </w:rPr>
        <w:t>створення комунальної установи «Центр професійного розвитку педагогічних працівників Чернігівської міської ради» та затвердження його Статуту</w:t>
      </w:r>
      <w:r w:rsidR="00FF7AA7" w:rsidRPr="00BB622A">
        <w:rPr>
          <w:color w:val="000000" w:themeColor="text1"/>
          <w:sz w:val="28"/>
          <w:szCs w:val="28"/>
          <w:lang w:val="uk-UA" w:eastAsia="ru-RU"/>
        </w:rPr>
        <w:t>»</w:t>
      </w:r>
    </w:p>
    <w:p w14:paraId="1BB28C3C" w14:textId="2AEBBBF8" w:rsidR="00592BFA" w:rsidRDefault="00592BFA" w:rsidP="00592BFA">
      <w:pPr>
        <w:ind w:firstLine="720"/>
        <w:jc w:val="both"/>
        <w:rPr>
          <w:sz w:val="28"/>
          <w:szCs w:val="28"/>
          <w:lang w:val="uk-UA"/>
        </w:rPr>
      </w:pPr>
      <w:r w:rsidRPr="00BB622A">
        <w:rPr>
          <w:color w:val="000000" w:themeColor="text1"/>
          <w:sz w:val="28"/>
          <w:szCs w:val="28"/>
          <w:lang w:val="uk-UA"/>
        </w:rPr>
        <w:t xml:space="preserve">Керуючись </w:t>
      </w:r>
      <w:r w:rsidRPr="00BB622A">
        <w:rPr>
          <w:bCs/>
          <w:color w:val="000000" w:themeColor="text1"/>
          <w:sz w:val="28"/>
          <w:szCs w:val="28"/>
          <w:lang w:val="uk-UA" w:eastAsia="ru-RU"/>
        </w:rPr>
        <w:t xml:space="preserve">пунктом 5 розділу Х Закону України «Про повну загальну середню освіту» та з метою сприяння професійному розвитку педагогічних працівників закладів дошкільної, позашкільної, загальної середньої освіти та </w:t>
      </w:r>
      <w:proofErr w:type="spellStart"/>
      <w:r w:rsidRPr="00BB622A">
        <w:rPr>
          <w:bCs/>
          <w:color w:val="000000" w:themeColor="text1"/>
          <w:sz w:val="28"/>
          <w:szCs w:val="28"/>
          <w:lang w:val="uk-UA" w:eastAsia="ru-RU"/>
        </w:rPr>
        <w:t>інклюзивноресурсних</w:t>
      </w:r>
      <w:proofErr w:type="spellEnd"/>
      <w:r w:rsidRPr="00BB622A">
        <w:rPr>
          <w:bCs/>
          <w:color w:val="000000" w:themeColor="text1"/>
          <w:sz w:val="28"/>
          <w:szCs w:val="28"/>
          <w:lang w:val="uk-UA" w:eastAsia="ru-RU"/>
        </w:rPr>
        <w:t xml:space="preserve"> центрів, відповідно до абзацу 2 частини </w:t>
      </w:r>
      <w:r w:rsidRPr="00EE7E40">
        <w:rPr>
          <w:bCs/>
          <w:color w:val="000000"/>
          <w:sz w:val="28"/>
          <w:szCs w:val="28"/>
          <w:lang w:val="uk-UA" w:eastAsia="ru-RU"/>
        </w:rPr>
        <w:t>3 статті 52 Закону України «Про повну загальну середню освіту», статті 87 Цивільного кодексу України, частини 5 статті 57 Господарського кодексу України, абзацу 1 пункту 30 частини 1 статті 26 та частини 1 статті 59 Закону України «Про місцеве самоврядування в Україні»</w:t>
      </w:r>
      <w:r>
        <w:rPr>
          <w:bCs/>
          <w:color w:val="000000"/>
          <w:sz w:val="28"/>
          <w:szCs w:val="28"/>
          <w:lang w:val="uk-UA" w:eastAsia="ru-RU"/>
        </w:rPr>
        <w:t xml:space="preserve"> пропонується створити комунальну установу </w:t>
      </w:r>
      <w:r w:rsidRPr="00EE7E40">
        <w:rPr>
          <w:bCs/>
          <w:color w:val="000000"/>
          <w:sz w:val="28"/>
          <w:szCs w:val="28"/>
          <w:lang w:val="uk-UA" w:eastAsia="ru-RU"/>
        </w:rPr>
        <w:t>«Центр професійного розвитку педагогічних працівників Чернігівської міської ради»</w:t>
      </w:r>
      <w:r>
        <w:rPr>
          <w:bCs/>
          <w:color w:val="000000"/>
          <w:sz w:val="28"/>
          <w:szCs w:val="28"/>
          <w:lang w:val="uk-UA" w:eastAsia="ru-RU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BAA5C7" w14:textId="77777777" w:rsidR="00592BFA" w:rsidRDefault="00592BFA" w:rsidP="00592BF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діяльності Центру є забезпечення професійної підтримки педагогічних працівників з питань впровадження </w:t>
      </w:r>
      <w:proofErr w:type="spellStart"/>
      <w:r>
        <w:rPr>
          <w:sz w:val="28"/>
          <w:szCs w:val="28"/>
          <w:lang w:val="uk-UA"/>
        </w:rPr>
        <w:t>компетентнісного</w:t>
      </w:r>
      <w:proofErr w:type="spellEnd"/>
      <w:r>
        <w:rPr>
          <w:sz w:val="28"/>
          <w:szCs w:val="28"/>
          <w:lang w:val="uk-UA"/>
        </w:rPr>
        <w:t>, особистісно орієнтованого, діяльнісного та інклюзивного підходів до навчання здобувачів освіти і нових освітніх технологій, координації діяльності професійних спільнот педагогічних працівників (методичних об’</w:t>
      </w:r>
      <w:r w:rsidRPr="000D0594">
        <w:rPr>
          <w:sz w:val="28"/>
          <w:szCs w:val="28"/>
          <w:lang w:val="uk-UA"/>
        </w:rPr>
        <w:t>єднань</w:t>
      </w:r>
      <w:r>
        <w:rPr>
          <w:sz w:val="28"/>
          <w:szCs w:val="28"/>
          <w:lang w:val="uk-UA"/>
        </w:rPr>
        <w:t>, творчих груп тощо), узагальнення та поширення інформації з питань професійного розвитку педагогів, формування баз даних програм підвищення їхньої кваліфікації, інших джерел інформації (</w:t>
      </w:r>
      <w:proofErr w:type="spellStart"/>
      <w:r>
        <w:rPr>
          <w:sz w:val="28"/>
          <w:szCs w:val="28"/>
          <w:lang w:val="uk-UA"/>
        </w:rPr>
        <w:t>вебресурсів</w:t>
      </w:r>
      <w:proofErr w:type="spellEnd"/>
      <w:r>
        <w:rPr>
          <w:sz w:val="28"/>
          <w:szCs w:val="28"/>
          <w:lang w:val="uk-UA"/>
        </w:rPr>
        <w:t xml:space="preserve">), необхідних для професійного розвитку педагогічних працівників, та оприлюднення їх на власному </w:t>
      </w:r>
      <w:proofErr w:type="spellStart"/>
      <w:r>
        <w:rPr>
          <w:sz w:val="28"/>
          <w:szCs w:val="28"/>
          <w:lang w:val="uk-UA"/>
        </w:rPr>
        <w:t>вебсайті</w:t>
      </w:r>
      <w:proofErr w:type="spellEnd"/>
      <w:r>
        <w:rPr>
          <w:sz w:val="28"/>
          <w:szCs w:val="28"/>
          <w:lang w:val="uk-UA"/>
        </w:rPr>
        <w:t>.</w:t>
      </w:r>
    </w:p>
    <w:p w14:paraId="06C56916" w14:textId="77777777" w:rsidR="00592BFA" w:rsidRPr="00E97859" w:rsidRDefault="00592BFA" w:rsidP="00592BF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Запропоновані зміни забезпечать належний рівень професійного розвитку педагогічних працівників, зростання фахової досконалості педагогів в умовах реформування освіти</w:t>
      </w:r>
      <w:r w:rsidRPr="00E978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шляхом надання їм всебічної консультативної та методичної допомоги з питань розроблення внутрішніх документів закладів освіти, освітніх програм, навчальних програм з навчальних предметів (інтегрованих курсів), а також з інших питань у галузі освіти та особливостей організації освітнього процесу у закладах освіти з різними формами здобуття освіти, у тому числі з використанням технологій дистанційного навчання; н</w:t>
      </w:r>
      <w:r w:rsidRPr="00E97859">
        <w:rPr>
          <w:sz w:val="28"/>
          <w:szCs w:val="28"/>
          <w:lang w:val="uk-UA"/>
        </w:rPr>
        <w:t>адання психологічної підтримки педагогічним працівникам</w:t>
      </w:r>
      <w:r>
        <w:rPr>
          <w:sz w:val="28"/>
          <w:szCs w:val="28"/>
          <w:lang w:val="uk-UA"/>
        </w:rPr>
        <w:t>.</w:t>
      </w:r>
      <w:r w:rsidRPr="00E97859">
        <w:rPr>
          <w:sz w:val="28"/>
          <w:szCs w:val="28"/>
          <w:lang w:val="uk-UA"/>
        </w:rPr>
        <w:t xml:space="preserve"> </w:t>
      </w:r>
    </w:p>
    <w:p w14:paraId="66D06CBB" w14:textId="77777777" w:rsidR="006E1CED" w:rsidRPr="00E51CB8" w:rsidRDefault="006E1CED" w:rsidP="002F31E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64E82224" w14:textId="77777777" w:rsidR="000A1F88" w:rsidRPr="00E51CB8" w:rsidRDefault="000A1F88" w:rsidP="002F31E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3872A19C" w14:textId="77777777" w:rsidR="0049471B" w:rsidRPr="00E51CB8" w:rsidRDefault="003A1F06" w:rsidP="00D05D6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E51CB8">
        <w:rPr>
          <w:color w:val="000000"/>
          <w:sz w:val="28"/>
          <w:szCs w:val="28"/>
          <w:lang w:val="uk-UA"/>
        </w:rPr>
        <w:t xml:space="preserve">Начальник управління                                          </w:t>
      </w:r>
      <w:r w:rsidR="00D05D65" w:rsidRPr="00E51CB8">
        <w:rPr>
          <w:color w:val="000000"/>
          <w:sz w:val="28"/>
          <w:szCs w:val="28"/>
          <w:lang w:val="uk-UA"/>
        </w:rPr>
        <w:t xml:space="preserve">   </w:t>
      </w:r>
      <w:r w:rsidRPr="00E51CB8">
        <w:rPr>
          <w:color w:val="000000"/>
          <w:sz w:val="28"/>
          <w:szCs w:val="28"/>
          <w:lang w:val="uk-UA"/>
        </w:rPr>
        <w:t xml:space="preserve">                   </w:t>
      </w:r>
      <w:r w:rsidRPr="00E51CB8">
        <w:rPr>
          <w:color w:val="000000"/>
          <w:sz w:val="28"/>
          <w:szCs w:val="28"/>
          <w:lang w:val="uk-UA"/>
        </w:rPr>
        <w:tab/>
        <w:t>В. БІЛОГУРА</w:t>
      </w:r>
    </w:p>
    <w:sectPr w:rsidR="0049471B" w:rsidRPr="00E51CB8" w:rsidSect="006B2CBE">
      <w:pgSz w:w="11910" w:h="16840"/>
      <w:pgMar w:top="851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D1DB3"/>
    <w:multiLevelType w:val="hybridMultilevel"/>
    <w:tmpl w:val="924A9476"/>
    <w:lvl w:ilvl="0" w:tplc="E05A604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8"/>
    <w:rsid w:val="0001703D"/>
    <w:rsid w:val="000272E0"/>
    <w:rsid w:val="000A1F88"/>
    <w:rsid w:val="000A3378"/>
    <w:rsid w:val="000C215D"/>
    <w:rsid w:val="000C7C87"/>
    <w:rsid w:val="00104E45"/>
    <w:rsid w:val="001D20BE"/>
    <w:rsid w:val="002530C4"/>
    <w:rsid w:val="002B3508"/>
    <w:rsid w:val="002D2E06"/>
    <w:rsid w:val="002D6F8B"/>
    <w:rsid w:val="002F31E4"/>
    <w:rsid w:val="00333685"/>
    <w:rsid w:val="0035683E"/>
    <w:rsid w:val="003A1F06"/>
    <w:rsid w:val="003A423B"/>
    <w:rsid w:val="003A67BD"/>
    <w:rsid w:val="00403740"/>
    <w:rsid w:val="00422B7B"/>
    <w:rsid w:val="00440462"/>
    <w:rsid w:val="00477A31"/>
    <w:rsid w:val="00481B26"/>
    <w:rsid w:val="0049471B"/>
    <w:rsid w:val="004B3182"/>
    <w:rsid w:val="00581B1F"/>
    <w:rsid w:val="00592BFA"/>
    <w:rsid w:val="0068470D"/>
    <w:rsid w:val="006B2CBE"/>
    <w:rsid w:val="006E1CED"/>
    <w:rsid w:val="0071704D"/>
    <w:rsid w:val="00792C3D"/>
    <w:rsid w:val="007C1BFC"/>
    <w:rsid w:val="007D1DE0"/>
    <w:rsid w:val="007D67E1"/>
    <w:rsid w:val="008621F3"/>
    <w:rsid w:val="00870154"/>
    <w:rsid w:val="008D4E6E"/>
    <w:rsid w:val="009112F9"/>
    <w:rsid w:val="00937486"/>
    <w:rsid w:val="009C5C21"/>
    <w:rsid w:val="00A27D80"/>
    <w:rsid w:val="00A62EEC"/>
    <w:rsid w:val="00AC1F31"/>
    <w:rsid w:val="00AD58A0"/>
    <w:rsid w:val="00AE365E"/>
    <w:rsid w:val="00B23CF2"/>
    <w:rsid w:val="00B56AE5"/>
    <w:rsid w:val="00BB622A"/>
    <w:rsid w:val="00C331DB"/>
    <w:rsid w:val="00C40D82"/>
    <w:rsid w:val="00C71244"/>
    <w:rsid w:val="00C73595"/>
    <w:rsid w:val="00C75737"/>
    <w:rsid w:val="00CA2C86"/>
    <w:rsid w:val="00CD7892"/>
    <w:rsid w:val="00CE2C8F"/>
    <w:rsid w:val="00D05D65"/>
    <w:rsid w:val="00D33C13"/>
    <w:rsid w:val="00D62E06"/>
    <w:rsid w:val="00D85D40"/>
    <w:rsid w:val="00DB0A51"/>
    <w:rsid w:val="00DE2CFA"/>
    <w:rsid w:val="00E057B2"/>
    <w:rsid w:val="00E17D60"/>
    <w:rsid w:val="00E22E14"/>
    <w:rsid w:val="00E462E7"/>
    <w:rsid w:val="00E51CB8"/>
    <w:rsid w:val="00E766C8"/>
    <w:rsid w:val="00EB3FC3"/>
    <w:rsid w:val="00EC46C5"/>
    <w:rsid w:val="00ED0161"/>
    <w:rsid w:val="00F10A91"/>
    <w:rsid w:val="00F353A7"/>
    <w:rsid w:val="00F62302"/>
    <w:rsid w:val="00FF3708"/>
    <w:rsid w:val="00FF7AA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117B3"/>
  <w15:chartTrackingRefBased/>
  <w15:docId w15:val="{415033C0-C93B-45C7-A06C-C4914230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F8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A1F88"/>
    <w:rPr>
      <w:rFonts w:ascii="Calibri" w:hAnsi="Calibri"/>
      <w:sz w:val="22"/>
      <w:szCs w:val="22"/>
    </w:rPr>
  </w:style>
  <w:style w:type="paragraph" w:styleId="a3">
    <w:name w:val="Normal (Web)"/>
    <w:basedOn w:val="a"/>
    <w:uiPriority w:val="99"/>
    <w:rsid w:val="000A1F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7D1D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7D1DE0"/>
    <w:rPr>
      <w:b/>
      <w:bCs/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0272E0"/>
    <w:pPr>
      <w:ind w:left="720"/>
      <w:contextualSpacing/>
    </w:pPr>
  </w:style>
  <w:style w:type="paragraph" w:styleId="a7">
    <w:name w:val="Balloon Text"/>
    <w:basedOn w:val="a"/>
    <w:link w:val="a8"/>
    <w:rsid w:val="00DB0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B0A51"/>
    <w:rPr>
      <w:rFonts w:ascii="Tahoma" w:hAnsi="Tahoma" w:cs="Tahoma"/>
      <w:sz w:val="16"/>
      <w:szCs w:val="16"/>
      <w:lang w:val="en-US" w:eastAsia="en-US"/>
    </w:rPr>
  </w:style>
  <w:style w:type="paragraph" w:customStyle="1" w:styleId="2">
    <w:name w:val="Без интервала2"/>
    <w:rsid w:val="00B23CF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2020-08-10T05:07:00Z</cp:lastPrinted>
  <dcterms:created xsi:type="dcterms:W3CDTF">2020-07-30T10:05:00Z</dcterms:created>
  <dcterms:modified xsi:type="dcterms:W3CDTF">2020-08-10T05:07:00Z</dcterms:modified>
</cp:coreProperties>
</file>