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63" w:rsidRDefault="00597A63" w:rsidP="00597A6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Пояснювальна</w:t>
      </w:r>
      <w:proofErr w:type="spellEnd"/>
      <w:r>
        <w:rPr>
          <w:b/>
          <w:sz w:val="28"/>
          <w:szCs w:val="28"/>
        </w:rPr>
        <w:t xml:space="preserve"> записка</w:t>
      </w:r>
    </w:p>
    <w:p w:rsidR="00597A63" w:rsidRDefault="00597A63" w:rsidP="00597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проекту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</w:t>
      </w:r>
    </w:p>
    <w:p w:rsidR="00597A63" w:rsidRDefault="00597A63" w:rsidP="00597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</w:t>
      </w:r>
      <w:proofErr w:type="spellStart"/>
      <w:r>
        <w:rPr>
          <w:b/>
          <w:sz w:val="28"/>
          <w:szCs w:val="28"/>
        </w:rPr>
        <w:t>встановлення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режимів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об’єктів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торгі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закладів</w:t>
      </w:r>
      <w:proofErr w:type="spellEnd"/>
      <w:r>
        <w:rPr>
          <w:b/>
          <w:sz w:val="28"/>
          <w:szCs w:val="28"/>
        </w:rPr>
        <w:t xml:space="preserve"> ресторанного </w:t>
      </w:r>
      <w:proofErr w:type="spellStart"/>
      <w:r>
        <w:rPr>
          <w:b/>
          <w:sz w:val="28"/>
          <w:szCs w:val="28"/>
        </w:rPr>
        <w:t>господарства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сфери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нічний</w:t>
      </w:r>
      <w:proofErr w:type="spellEnd"/>
      <w:r>
        <w:rPr>
          <w:b/>
          <w:sz w:val="28"/>
          <w:szCs w:val="28"/>
        </w:rPr>
        <w:t xml:space="preserve"> час»</w:t>
      </w:r>
    </w:p>
    <w:p w:rsidR="00597A63" w:rsidRDefault="00597A63" w:rsidP="00597A63">
      <w:pPr>
        <w:jc w:val="center"/>
        <w:rPr>
          <w:b/>
          <w:sz w:val="28"/>
          <w:szCs w:val="28"/>
        </w:rPr>
      </w:pPr>
    </w:p>
    <w:p w:rsidR="00597A63" w:rsidRDefault="00597A63" w:rsidP="00597A63">
      <w:pPr>
        <w:rPr>
          <w:b/>
          <w:sz w:val="28"/>
          <w:szCs w:val="28"/>
          <w:lang w:val="uk-UA"/>
        </w:rPr>
      </w:pPr>
    </w:p>
    <w:p w:rsidR="00597A63" w:rsidRDefault="00597A63" w:rsidP="00597A63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зі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аттею</w:t>
      </w:r>
      <w:proofErr w:type="spellEnd"/>
      <w:r>
        <w:rPr>
          <w:sz w:val="28"/>
          <w:szCs w:val="28"/>
        </w:rPr>
        <w:t xml:space="preserve"> 30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до </w:t>
      </w:r>
      <w:proofErr w:type="spellStart"/>
      <w:r>
        <w:rPr>
          <w:sz w:val="28"/>
          <w:szCs w:val="28"/>
        </w:rPr>
        <w:t>повноважен</w:t>
      </w:r>
      <w:proofErr w:type="spellEnd"/>
      <w:r w:rsidR="00370C60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торговельного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та ресторанного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власниками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зручного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r w:rsidR="00370C60">
        <w:rPr>
          <w:sz w:val="28"/>
          <w:szCs w:val="28"/>
          <w:lang w:val="uk-UA"/>
        </w:rPr>
        <w:t>населення.</w:t>
      </w:r>
    </w:p>
    <w:p w:rsidR="00370C60" w:rsidRDefault="00370C60" w:rsidP="00597A63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8.11 Правил </w:t>
      </w:r>
      <w:r w:rsidRPr="009519F1">
        <w:rPr>
          <w:sz w:val="28"/>
          <w:szCs w:val="28"/>
          <w:lang w:val="uk-UA"/>
        </w:rPr>
        <w:t xml:space="preserve">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proofErr w:type="spellStart"/>
      <w:r w:rsidRPr="009519F1">
        <w:rPr>
          <w:sz w:val="28"/>
          <w:szCs w:val="28"/>
          <w:lang w:val="uk-UA"/>
        </w:rPr>
        <w:t>м.Чернігова</w:t>
      </w:r>
      <w:proofErr w:type="spellEnd"/>
      <w:r w:rsidRPr="009519F1">
        <w:rPr>
          <w:sz w:val="28"/>
          <w:szCs w:val="28"/>
          <w:lang w:val="uk-UA"/>
        </w:rPr>
        <w:t xml:space="preserve"> в н</w:t>
      </w:r>
      <w:r>
        <w:rPr>
          <w:sz w:val="28"/>
          <w:szCs w:val="28"/>
          <w:lang w:val="uk-UA"/>
        </w:rPr>
        <w:t>овій редакції</w:t>
      </w:r>
      <w:r>
        <w:rPr>
          <w:sz w:val="28"/>
          <w:szCs w:val="28"/>
          <w:lang w:val="uk-UA"/>
        </w:rPr>
        <w:t xml:space="preserve">, затверджених  </w:t>
      </w:r>
      <w:r>
        <w:rPr>
          <w:sz w:val="28"/>
          <w:szCs w:val="28"/>
          <w:lang w:val="uk-UA"/>
        </w:rPr>
        <w:t>рішенням</w:t>
      </w:r>
      <w:r w:rsidRPr="009519F1">
        <w:rPr>
          <w:lang w:val="uk-UA"/>
        </w:rPr>
        <w:t xml:space="preserve"> </w:t>
      </w:r>
      <w:r w:rsidRPr="00893CBD">
        <w:rPr>
          <w:sz w:val="28"/>
          <w:szCs w:val="28"/>
          <w:lang w:val="uk-UA"/>
        </w:rPr>
        <w:t xml:space="preserve">Чернігівської </w:t>
      </w:r>
      <w:r w:rsidRPr="009519F1">
        <w:rPr>
          <w:sz w:val="28"/>
          <w:szCs w:val="28"/>
          <w:lang w:val="uk-UA"/>
        </w:rPr>
        <w:t xml:space="preserve">міської ради від 24 грудня 2019 року </w:t>
      </w:r>
      <w:r w:rsidR="0039378A">
        <w:rPr>
          <w:sz w:val="28"/>
          <w:szCs w:val="28"/>
          <w:lang w:val="uk-UA"/>
        </w:rPr>
        <w:t xml:space="preserve">            </w:t>
      </w:r>
      <w:r w:rsidRPr="009519F1">
        <w:rPr>
          <w:sz w:val="28"/>
          <w:szCs w:val="28"/>
          <w:lang w:val="uk-UA"/>
        </w:rPr>
        <w:t>№ 49/VII-2</w:t>
      </w:r>
      <w:r w:rsidR="003937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суб</w:t>
      </w:r>
      <w:r w:rsidRPr="00370C6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єкти господарювання, які мають намір здійснювати діяльність у сфері торгівлі, ресторанного господарства та наданні послуг, з 22-00</w:t>
      </w:r>
      <w:r w:rsidR="006E199C">
        <w:rPr>
          <w:sz w:val="28"/>
          <w:szCs w:val="28"/>
          <w:lang w:val="uk-UA"/>
        </w:rPr>
        <w:t xml:space="preserve"> години до 08-00 </w:t>
      </w:r>
      <w:bookmarkStart w:id="0" w:name="_GoBack"/>
      <w:bookmarkEnd w:id="0"/>
      <w:r>
        <w:rPr>
          <w:sz w:val="28"/>
          <w:szCs w:val="28"/>
          <w:lang w:val="uk-UA"/>
        </w:rPr>
        <w:t>години, погоджують нічний режим роботи у порядку, визначеному рішенням викона</w:t>
      </w:r>
      <w:r w:rsidR="0039378A">
        <w:rPr>
          <w:sz w:val="28"/>
          <w:szCs w:val="28"/>
          <w:lang w:val="uk-UA"/>
        </w:rPr>
        <w:t>вчого комітету Чернігівської мі</w:t>
      </w:r>
      <w:r>
        <w:rPr>
          <w:sz w:val="28"/>
          <w:szCs w:val="28"/>
          <w:lang w:val="uk-UA"/>
        </w:rPr>
        <w:t>ської ради.</w:t>
      </w:r>
    </w:p>
    <w:p w:rsidR="0039378A" w:rsidRPr="00370C60" w:rsidRDefault="0039378A" w:rsidP="00597A63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Діяльність об’єктів торгівлі, ресторанного господарства та сфери послуг у нічний час, без погодження в установленому порядку з органом місцевого самоврядування, забороняється.</w:t>
      </w:r>
    </w:p>
    <w:p w:rsidR="0039378A" w:rsidRDefault="00597A63" w:rsidP="00597A63">
      <w:pPr>
        <w:ind w:firstLine="900"/>
        <w:jc w:val="both"/>
        <w:rPr>
          <w:sz w:val="28"/>
          <w:szCs w:val="28"/>
          <w:lang w:val="uk-UA"/>
        </w:rPr>
      </w:pPr>
      <w:r w:rsidRPr="0039378A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до </w:t>
      </w:r>
      <w:r w:rsidRPr="0039378A">
        <w:rPr>
          <w:sz w:val="28"/>
          <w:szCs w:val="28"/>
          <w:lang w:val="uk-UA"/>
        </w:rPr>
        <w:t xml:space="preserve">рішення виконавчого комітету Чернігівської міської ради від 07.07.2016 № 274 режим роботи об’єктів торгівлі, закладів ресторанного господарства та сфери послуг у м. Чернігові у нічний час встановлюється рішенням виконавчого комітету міської ради за попереднім розглядом комісією з організації роботи об’єктів торгівлі, ресторанного господарства та сфери послуг на підставі поданої заяви в Центр надання адміністративних послуг. </w:t>
      </w:r>
      <w:r w:rsidR="0039378A">
        <w:rPr>
          <w:sz w:val="28"/>
          <w:szCs w:val="28"/>
          <w:lang w:val="uk-UA"/>
        </w:rPr>
        <w:t xml:space="preserve">           </w:t>
      </w:r>
    </w:p>
    <w:p w:rsidR="0039378A" w:rsidRDefault="00597A63" w:rsidP="00597A63">
      <w:pPr>
        <w:ind w:firstLine="900"/>
        <w:jc w:val="both"/>
        <w:rPr>
          <w:sz w:val="28"/>
          <w:szCs w:val="28"/>
          <w:lang w:val="uk-UA"/>
        </w:rPr>
      </w:pPr>
      <w:r w:rsidRPr="0039378A">
        <w:rPr>
          <w:sz w:val="28"/>
          <w:szCs w:val="28"/>
          <w:lang w:val="uk-UA"/>
        </w:rPr>
        <w:t>Метою даного рішення є</w:t>
      </w:r>
      <w:r w:rsidR="0039378A">
        <w:rPr>
          <w:sz w:val="28"/>
          <w:szCs w:val="28"/>
          <w:lang w:val="uk-UA"/>
        </w:rPr>
        <w:t xml:space="preserve"> встановлення для суб’єктів господарювання сфери ресторанного господарства та торгівлі режимів роботи, зазначених в додатку до рішення.</w:t>
      </w:r>
    </w:p>
    <w:p w:rsidR="0039378A" w:rsidRDefault="0039378A" w:rsidP="00597A63">
      <w:pPr>
        <w:ind w:firstLine="900"/>
        <w:jc w:val="both"/>
        <w:rPr>
          <w:sz w:val="28"/>
          <w:szCs w:val="28"/>
          <w:lang w:val="uk-UA"/>
        </w:rPr>
      </w:pPr>
    </w:p>
    <w:p w:rsidR="00597A63" w:rsidRDefault="00597A63" w:rsidP="00597A63">
      <w:pPr>
        <w:ind w:firstLine="900"/>
        <w:jc w:val="both"/>
        <w:rPr>
          <w:b/>
          <w:sz w:val="28"/>
          <w:szCs w:val="28"/>
          <w:lang w:val="uk-UA"/>
        </w:rPr>
      </w:pPr>
    </w:p>
    <w:p w:rsidR="0039378A" w:rsidRPr="0039378A" w:rsidRDefault="0039378A" w:rsidP="00597A63">
      <w:pPr>
        <w:ind w:firstLine="900"/>
        <w:jc w:val="both"/>
        <w:rPr>
          <w:b/>
          <w:sz w:val="28"/>
          <w:szCs w:val="28"/>
          <w:lang w:val="uk-UA"/>
        </w:rPr>
      </w:pPr>
    </w:p>
    <w:p w:rsidR="00597A63" w:rsidRPr="00597A63" w:rsidRDefault="00597A63" w:rsidP="00597A63">
      <w:pPr>
        <w:rPr>
          <w:sz w:val="28"/>
          <w:szCs w:val="28"/>
          <w:lang w:val="uk-UA"/>
        </w:rPr>
      </w:pPr>
      <w:r w:rsidRPr="00597A63">
        <w:rPr>
          <w:sz w:val="28"/>
          <w:szCs w:val="28"/>
          <w:lang w:val="uk-UA"/>
        </w:rPr>
        <w:t>Заступник начальника управління –</w:t>
      </w:r>
    </w:p>
    <w:p w:rsidR="00597A63" w:rsidRPr="00597A63" w:rsidRDefault="00597A63" w:rsidP="00597A63">
      <w:pPr>
        <w:rPr>
          <w:sz w:val="28"/>
          <w:szCs w:val="28"/>
          <w:lang w:val="uk-UA"/>
        </w:rPr>
      </w:pPr>
      <w:r w:rsidRPr="00597A63">
        <w:rPr>
          <w:sz w:val="28"/>
          <w:szCs w:val="28"/>
          <w:lang w:val="uk-UA"/>
        </w:rPr>
        <w:t xml:space="preserve">начальник відділу економіки  </w:t>
      </w:r>
    </w:p>
    <w:p w:rsidR="00597A63" w:rsidRPr="00597A63" w:rsidRDefault="00597A63" w:rsidP="00597A63">
      <w:pPr>
        <w:rPr>
          <w:sz w:val="28"/>
          <w:szCs w:val="28"/>
          <w:lang w:val="uk-UA"/>
        </w:rPr>
      </w:pPr>
      <w:r w:rsidRPr="00597A63">
        <w:rPr>
          <w:sz w:val="28"/>
          <w:szCs w:val="28"/>
          <w:lang w:val="uk-UA"/>
        </w:rPr>
        <w:t xml:space="preserve">підприємств комунальної власності </w:t>
      </w:r>
    </w:p>
    <w:p w:rsidR="00597A63" w:rsidRDefault="00597A63" w:rsidP="00597A63">
      <w:pPr>
        <w:rPr>
          <w:sz w:val="28"/>
          <w:szCs w:val="28"/>
          <w:lang w:val="uk-UA"/>
        </w:rPr>
      </w:pPr>
      <w:r w:rsidRPr="00597A63">
        <w:rPr>
          <w:sz w:val="28"/>
          <w:szCs w:val="28"/>
          <w:lang w:val="uk-UA"/>
        </w:rPr>
        <w:t xml:space="preserve">та цінової політики </w:t>
      </w:r>
      <w:r>
        <w:rPr>
          <w:sz w:val="28"/>
          <w:szCs w:val="28"/>
          <w:lang w:val="uk-UA"/>
        </w:rPr>
        <w:t>управління</w:t>
      </w:r>
    </w:p>
    <w:p w:rsidR="00597A63" w:rsidRPr="00597A63" w:rsidRDefault="00597A63" w:rsidP="00597A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міста міської ради         </w:t>
      </w:r>
      <w:r w:rsidRPr="00597A6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</w:t>
      </w:r>
      <w:r w:rsidRPr="00597A63">
        <w:rPr>
          <w:sz w:val="28"/>
          <w:szCs w:val="28"/>
          <w:lang w:val="uk-UA"/>
        </w:rPr>
        <w:t xml:space="preserve">  </w:t>
      </w:r>
      <w:r w:rsidRPr="00597A63">
        <w:rPr>
          <w:sz w:val="28"/>
          <w:szCs w:val="28"/>
        </w:rPr>
        <w:t>В. Я</w:t>
      </w:r>
      <w:r w:rsidRPr="00597A63">
        <w:rPr>
          <w:sz w:val="28"/>
          <w:szCs w:val="28"/>
          <w:lang w:val="uk-UA"/>
        </w:rPr>
        <w:t>РЕЩЕНКО</w:t>
      </w:r>
      <w:r w:rsidRPr="00597A63">
        <w:rPr>
          <w:i/>
          <w:sz w:val="18"/>
          <w:szCs w:val="18"/>
          <w:lang w:val="uk-UA"/>
        </w:rPr>
        <w:t xml:space="preserve"> </w:t>
      </w:r>
    </w:p>
    <w:p w:rsidR="00597A63" w:rsidRPr="00597A63" w:rsidRDefault="00597A63" w:rsidP="00597A63">
      <w:pPr>
        <w:ind w:firstLine="900"/>
        <w:jc w:val="both"/>
        <w:rPr>
          <w:b/>
          <w:sz w:val="28"/>
          <w:szCs w:val="28"/>
          <w:lang w:val="uk-UA"/>
        </w:rPr>
      </w:pPr>
    </w:p>
    <w:sectPr w:rsidR="00597A63" w:rsidRPr="00597A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63"/>
    <w:rsid w:val="00370C60"/>
    <w:rsid w:val="0039378A"/>
    <w:rsid w:val="004B59DC"/>
    <w:rsid w:val="00597A63"/>
    <w:rsid w:val="006E199C"/>
    <w:rsid w:val="00791085"/>
    <w:rsid w:val="0085155C"/>
    <w:rsid w:val="00D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2020-02-03T08:49:00Z</cp:lastPrinted>
  <dcterms:created xsi:type="dcterms:W3CDTF">2020-02-03T08:40:00Z</dcterms:created>
  <dcterms:modified xsi:type="dcterms:W3CDTF">2020-02-03T08:50:00Z</dcterms:modified>
</cp:coreProperties>
</file>