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70" w:rsidRPr="003C181A" w:rsidRDefault="000E5A70" w:rsidP="000E5A70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Додаток </w:t>
      </w:r>
    </w:p>
    <w:p w:rsidR="000E5A70" w:rsidRDefault="000E5A70" w:rsidP="000E5A70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до р</w:t>
      </w:r>
      <w:r w:rsidRPr="003C181A">
        <w:rPr>
          <w:szCs w:val="28"/>
        </w:rPr>
        <w:t xml:space="preserve">ішення </w:t>
      </w:r>
      <w:r>
        <w:rPr>
          <w:szCs w:val="28"/>
        </w:rPr>
        <w:t xml:space="preserve">виконавчого комітету              </w:t>
      </w:r>
    </w:p>
    <w:p w:rsidR="000E5A70" w:rsidRDefault="000E5A70" w:rsidP="000E5A70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Pr="003C181A">
        <w:rPr>
          <w:szCs w:val="28"/>
        </w:rPr>
        <w:t xml:space="preserve">Чернігівської міської ради </w:t>
      </w:r>
    </w:p>
    <w:p w:rsidR="000E5A70" w:rsidRDefault="000E5A70" w:rsidP="000E5A70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21 липня </w:t>
      </w:r>
      <w:r w:rsidRPr="003C181A">
        <w:rPr>
          <w:szCs w:val="28"/>
        </w:rPr>
        <w:t>201</w:t>
      </w:r>
      <w:r w:rsidRPr="00F117B7">
        <w:rPr>
          <w:szCs w:val="28"/>
        </w:rPr>
        <w:t>6</w:t>
      </w:r>
      <w:r w:rsidRPr="003C181A">
        <w:rPr>
          <w:szCs w:val="28"/>
        </w:rPr>
        <w:t xml:space="preserve"> року </w:t>
      </w:r>
    </w:p>
    <w:p w:rsidR="000E5A70" w:rsidRPr="003C181A" w:rsidRDefault="000E5A70" w:rsidP="000E5A70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 №305</w:t>
      </w:r>
    </w:p>
    <w:p w:rsidR="000E5A70" w:rsidRDefault="000E5A70" w:rsidP="000E5A70">
      <w:pPr>
        <w:jc w:val="both"/>
        <w:rPr>
          <w:sz w:val="28"/>
          <w:szCs w:val="28"/>
          <w:lang w:val="uk-UA"/>
        </w:rPr>
      </w:pPr>
    </w:p>
    <w:p w:rsidR="000E5A70" w:rsidRDefault="000E5A70" w:rsidP="000E5A70">
      <w:pPr>
        <w:jc w:val="both"/>
        <w:rPr>
          <w:sz w:val="28"/>
          <w:szCs w:val="28"/>
          <w:lang w:val="uk-UA"/>
        </w:rPr>
      </w:pPr>
    </w:p>
    <w:p w:rsidR="000E5A70" w:rsidRDefault="000E5A70" w:rsidP="000E5A70">
      <w:pPr>
        <w:pStyle w:val="21"/>
        <w:spacing w:after="0" w:line="240" w:lineRule="auto"/>
        <w:jc w:val="center"/>
        <w:rPr>
          <w:sz w:val="28"/>
          <w:szCs w:val="28"/>
          <w:lang w:val="uk-UA"/>
        </w:rPr>
      </w:pPr>
    </w:p>
    <w:p w:rsidR="000E5A70" w:rsidRDefault="000E5A70" w:rsidP="000E5A70">
      <w:pPr>
        <w:pStyle w:val="21"/>
        <w:spacing w:after="0" w:line="240" w:lineRule="auto"/>
        <w:jc w:val="center"/>
        <w:rPr>
          <w:sz w:val="28"/>
          <w:szCs w:val="28"/>
          <w:lang w:val="uk-UA"/>
        </w:rPr>
      </w:pPr>
    </w:p>
    <w:p w:rsidR="000E5A70" w:rsidRDefault="000E5A70" w:rsidP="000E5A70">
      <w:pPr>
        <w:pStyle w:val="a3"/>
        <w:ind w:firstLine="0"/>
        <w:jc w:val="center"/>
      </w:pPr>
      <w:r>
        <w:t xml:space="preserve">Програма </w:t>
      </w:r>
      <w:r w:rsidRPr="00A0527E">
        <w:t xml:space="preserve"> покращення покриття доріг та проїздів у житловій забудові</w:t>
      </w:r>
    </w:p>
    <w:p w:rsidR="000E5A70" w:rsidRDefault="000E5A70" w:rsidP="000E5A70">
      <w:pPr>
        <w:pStyle w:val="a3"/>
        <w:ind w:firstLine="0"/>
        <w:jc w:val="center"/>
      </w:pPr>
      <w:r w:rsidRPr="00A0527E">
        <w:t>м. Чернігова на 2012-</w:t>
      </w:r>
      <w:r>
        <w:t xml:space="preserve"> </w:t>
      </w:r>
      <w:r w:rsidRPr="00A0527E">
        <w:t>2016 роки</w:t>
      </w:r>
    </w:p>
    <w:p w:rsidR="000E5A70" w:rsidRDefault="000E5A70" w:rsidP="000E5A70">
      <w:pPr>
        <w:pStyle w:val="2"/>
        <w:ind w:right="-82"/>
        <w:rPr>
          <w:szCs w:val="28"/>
        </w:rPr>
      </w:pPr>
    </w:p>
    <w:p w:rsidR="000E5A70" w:rsidRDefault="000E5A70" w:rsidP="000E5A70">
      <w:pPr>
        <w:pStyle w:val="2"/>
        <w:ind w:right="-82" w:firstLine="0"/>
        <w:rPr>
          <w:szCs w:val="28"/>
        </w:rPr>
      </w:pPr>
      <w:r>
        <w:rPr>
          <w:szCs w:val="28"/>
        </w:rPr>
        <w:t>…</w:t>
      </w:r>
    </w:p>
    <w:p w:rsidR="000E5A70" w:rsidRDefault="000E5A70" w:rsidP="000E5A70">
      <w:pPr>
        <w:jc w:val="center"/>
        <w:rPr>
          <w:bCs/>
          <w:sz w:val="28"/>
          <w:szCs w:val="28"/>
          <w:lang w:val="uk-UA"/>
        </w:rPr>
      </w:pPr>
      <w:proofErr w:type="spellStart"/>
      <w:r w:rsidRPr="00B57DAD">
        <w:rPr>
          <w:sz w:val="28"/>
          <w:szCs w:val="28"/>
        </w:rPr>
        <w:t>Розділ</w:t>
      </w:r>
      <w:proofErr w:type="spellEnd"/>
      <w:r w:rsidRPr="00B57DAD">
        <w:rPr>
          <w:sz w:val="28"/>
          <w:szCs w:val="28"/>
        </w:rPr>
        <w:t xml:space="preserve"> 6. </w:t>
      </w:r>
      <w:proofErr w:type="spellStart"/>
      <w:r w:rsidRPr="00B57DAD">
        <w:rPr>
          <w:sz w:val="28"/>
          <w:szCs w:val="28"/>
        </w:rPr>
        <w:t>Ф</w:t>
      </w:r>
      <w:r w:rsidRPr="00B57DAD">
        <w:rPr>
          <w:bCs/>
          <w:sz w:val="28"/>
          <w:szCs w:val="28"/>
        </w:rPr>
        <w:t>інансове</w:t>
      </w:r>
      <w:proofErr w:type="spellEnd"/>
      <w:r w:rsidRPr="00B57DAD">
        <w:rPr>
          <w:bCs/>
          <w:sz w:val="28"/>
          <w:szCs w:val="28"/>
        </w:rPr>
        <w:t xml:space="preserve"> </w:t>
      </w:r>
      <w:proofErr w:type="spellStart"/>
      <w:r w:rsidRPr="00B57DAD">
        <w:rPr>
          <w:bCs/>
          <w:sz w:val="28"/>
          <w:szCs w:val="28"/>
        </w:rPr>
        <w:t>забезпечення</w:t>
      </w:r>
      <w:proofErr w:type="spellEnd"/>
      <w:r w:rsidRPr="00B57DAD">
        <w:rPr>
          <w:bCs/>
          <w:sz w:val="28"/>
          <w:szCs w:val="28"/>
        </w:rPr>
        <w:t xml:space="preserve"> </w:t>
      </w:r>
      <w:proofErr w:type="spellStart"/>
      <w:r w:rsidRPr="00B57DAD">
        <w:rPr>
          <w:bCs/>
          <w:sz w:val="28"/>
          <w:szCs w:val="28"/>
        </w:rPr>
        <w:t>виконання</w:t>
      </w:r>
      <w:proofErr w:type="spellEnd"/>
      <w:r w:rsidRPr="00B57DAD">
        <w:rPr>
          <w:bCs/>
          <w:sz w:val="28"/>
          <w:szCs w:val="28"/>
        </w:rPr>
        <w:t xml:space="preserve"> </w:t>
      </w:r>
      <w:proofErr w:type="spellStart"/>
      <w:r w:rsidRPr="00B57DAD">
        <w:rPr>
          <w:bCs/>
          <w:sz w:val="28"/>
          <w:szCs w:val="28"/>
        </w:rPr>
        <w:t>Програми</w:t>
      </w:r>
      <w:proofErr w:type="spellEnd"/>
    </w:p>
    <w:p w:rsidR="000E5A70" w:rsidRPr="00814103" w:rsidRDefault="000E5A70" w:rsidP="000E5A70">
      <w:pPr>
        <w:jc w:val="center"/>
        <w:rPr>
          <w:bCs/>
          <w:sz w:val="28"/>
          <w:szCs w:val="28"/>
          <w:lang w:val="uk-UA"/>
        </w:rPr>
      </w:pPr>
    </w:p>
    <w:p w:rsidR="000E5A70" w:rsidRDefault="000E5A70" w:rsidP="000E5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0E5A70" w:rsidRPr="00814103" w:rsidRDefault="000E5A70" w:rsidP="000E5A70">
      <w:pPr>
        <w:rPr>
          <w:sz w:val="28"/>
          <w:szCs w:val="28"/>
          <w:lang w:val="uk-UA"/>
        </w:rPr>
      </w:pPr>
    </w:p>
    <w:p w:rsidR="000E5A70" w:rsidRPr="00B57DAD" w:rsidRDefault="000E5A70" w:rsidP="000E5A70">
      <w:pPr>
        <w:ind w:firstLine="851"/>
        <w:jc w:val="both"/>
        <w:rPr>
          <w:sz w:val="28"/>
          <w:lang w:val="uk-UA"/>
        </w:rPr>
      </w:pPr>
      <w:r w:rsidRPr="00B57DAD">
        <w:rPr>
          <w:sz w:val="28"/>
          <w:lang w:val="uk-UA"/>
        </w:rPr>
        <w:t>Загальний об</w:t>
      </w:r>
      <w:r>
        <w:rPr>
          <w:sz w:val="28"/>
          <w:lang w:val="uk-UA"/>
        </w:rPr>
        <w:t>сяг фінансування – 26</w:t>
      </w:r>
      <w:r w:rsidRPr="00B57DAD">
        <w:rPr>
          <w:sz w:val="28"/>
          <w:lang w:val="uk-UA"/>
        </w:rPr>
        <w:t> </w:t>
      </w:r>
      <w:r>
        <w:rPr>
          <w:sz w:val="28"/>
          <w:lang w:val="uk-UA"/>
        </w:rPr>
        <w:t>220</w:t>
      </w:r>
      <w:r w:rsidRPr="00B57DAD">
        <w:rPr>
          <w:sz w:val="28"/>
          <w:lang w:val="uk-UA"/>
        </w:rPr>
        <w:t>,4 тис. грн.</w:t>
      </w:r>
    </w:p>
    <w:p w:rsidR="000E5A70" w:rsidRPr="00B57DAD" w:rsidRDefault="000E5A70" w:rsidP="000E5A70">
      <w:pPr>
        <w:widowControl w:val="0"/>
        <w:ind w:firstLine="851"/>
        <w:jc w:val="both"/>
        <w:rPr>
          <w:sz w:val="28"/>
          <w:szCs w:val="28"/>
        </w:rPr>
      </w:pPr>
    </w:p>
    <w:p w:rsidR="000E5A70" w:rsidRPr="00B57DAD" w:rsidRDefault="000E5A70" w:rsidP="000E5A70">
      <w:pPr>
        <w:widowControl w:val="0"/>
        <w:jc w:val="center"/>
        <w:rPr>
          <w:sz w:val="28"/>
          <w:szCs w:val="28"/>
        </w:rPr>
      </w:pPr>
      <w:proofErr w:type="spellStart"/>
      <w:r w:rsidRPr="00B57DAD">
        <w:rPr>
          <w:sz w:val="28"/>
          <w:szCs w:val="28"/>
        </w:rPr>
        <w:t>Розподіл</w:t>
      </w:r>
      <w:proofErr w:type="spellEnd"/>
      <w:r w:rsidRPr="00B57DAD">
        <w:rPr>
          <w:sz w:val="28"/>
          <w:szCs w:val="28"/>
        </w:rPr>
        <w:t xml:space="preserve"> </w:t>
      </w:r>
      <w:proofErr w:type="spellStart"/>
      <w:r w:rsidRPr="00B57DAD">
        <w:rPr>
          <w:sz w:val="28"/>
          <w:szCs w:val="28"/>
        </w:rPr>
        <w:t>кошті</w:t>
      </w:r>
      <w:proofErr w:type="gramStart"/>
      <w:r w:rsidRPr="00B57DAD">
        <w:rPr>
          <w:sz w:val="28"/>
          <w:szCs w:val="28"/>
        </w:rPr>
        <w:t>в</w:t>
      </w:r>
      <w:proofErr w:type="spellEnd"/>
      <w:proofErr w:type="gramEnd"/>
      <w:r w:rsidRPr="00B57DAD">
        <w:rPr>
          <w:sz w:val="28"/>
          <w:szCs w:val="28"/>
        </w:rPr>
        <w:t xml:space="preserve"> за роками</w:t>
      </w:r>
    </w:p>
    <w:p w:rsidR="000E5A70" w:rsidRPr="00B57DAD" w:rsidRDefault="000E5A70" w:rsidP="000E5A70">
      <w:pPr>
        <w:widowControl w:val="0"/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842"/>
        <w:gridCol w:w="1985"/>
      </w:tblGrid>
      <w:tr w:rsidR="000E5A70" w:rsidRPr="00B57DAD" w:rsidTr="00FB7D89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Роки виконання Програми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szCs w:val="20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 xml:space="preserve">Вартість робіт за видом ремонту </w:t>
            </w:r>
          </w:p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(тис. грн.)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Джерело фінансування</w:t>
            </w:r>
          </w:p>
        </w:tc>
      </w:tr>
      <w:tr w:rsidR="000E5A70" w:rsidRPr="00B57DAD" w:rsidTr="00FB7D89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rPr>
                <w:sz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Капітальний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Поточний ремонт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Міський бюджет  (тис. грн.)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Інші джерела фінансування (тис. грн.)</w:t>
            </w:r>
          </w:p>
        </w:tc>
      </w:tr>
      <w:tr w:rsidR="000E5A70" w:rsidRPr="00B57DAD" w:rsidTr="00FB7D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1 585,9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764,7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2 350,6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-</w:t>
            </w:r>
          </w:p>
        </w:tc>
      </w:tr>
      <w:tr w:rsidR="000E5A70" w:rsidRPr="00B57DAD" w:rsidTr="00FB7D89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1 503,5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912,4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2 415,9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-</w:t>
            </w:r>
          </w:p>
        </w:tc>
      </w:tr>
      <w:tr w:rsidR="000E5A70" w:rsidRPr="00B57DAD" w:rsidTr="00FB7D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2 900,0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2 934,1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5 834,1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-</w:t>
            </w:r>
          </w:p>
        </w:tc>
      </w:tr>
      <w:tr w:rsidR="000E5A70" w:rsidRPr="00B57DAD" w:rsidTr="00FB7D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/>
              </w:rPr>
              <w:t>3</w:t>
            </w:r>
            <w:r w:rsidRPr="00B57DAD">
              <w:rPr>
                <w:sz w:val="28"/>
                <w:lang w:val="uk-UA"/>
              </w:rPr>
              <w:t> 427,4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/>
              </w:rPr>
              <w:t>3</w:t>
            </w:r>
            <w:r w:rsidRPr="00B57DAD">
              <w:rPr>
                <w:sz w:val="28"/>
                <w:lang w:val="uk-UA"/>
              </w:rPr>
              <w:t> 124,7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/>
              </w:rPr>
              <w:t>6</w:t>
            </w:r>
            <w:r w:rsidRPr="00B57DAD">
              <w:rPr>
                <w:sz w:val="28"/>
                <w:lang w:val="uk-UA"/>
              </w:rPr>
              <w:t> 552,1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-</w:t>
            </w:r>
          </w:p>
        </w:tc>
      </w:tr>
      <w:tr w:rsidR="000E5A70" w:rsidRPr="00B57DAD" w:rsidTr="00FB7D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/>
              </w:rPr>
              <w:t>7 280,3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/>
              </w:rPr>
              <w:t>1 787,4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/>
              </w:rPr>
              <w:t>9 067,7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-</w:t>
            </w:r>
          </w:p>
        </w:tc>
      </w:tr>
      <w:tr w:rsidR="000E5A70" w:rsidRPr="00B57DAD" w:rsidTr="00FB7D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Усього: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/>
              </w:rPr>
              <w:t>16 697,1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/>
              </w:rPr>
              <w:t>9 523,3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/>
              </w:rPr>
              <w:t>26 220,4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70" w:rsidRPr="00B57DAD" w:rsidRDefault="000E5A70" w:rsidP="00FB7D89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-</w:t>
            </w:r>
          </w:p>
        </w:tc>
      </w:tr>
    </w:tbl>
    <w:p w:rsidR="000E5A70" w:rsidRPr="00B57DAD" w:rsidRDefault="000E5A70" w:rsidP="000E5A70">
      <w:pPr>
        <w:ind w:firstLine="851"/>
        <w:jc w:val="both"/>
        <w:rPr>
          <w:sz w:val="28"/>
          <w:szCs w:val="28"/>
          <w:lang w:val="uk-UA" w:eastAsia="uk-UA"/>
        </w:rPr>
      </w:pPr>
    </w:p>
    <w:p w:rsidR="000E5A70" w:rsidRDefault="000E5A70" w:rsidP="000E5A70">
      <w:pPr>
        <w:rPr>
          <w:sz w:val="28"/>
          <w:lang w:val="uk-UA"/>
        </w:rPr>
      </w:pPr>
    </w:p>
    <w:p w:rsidR="000E5A70" w:rsidRDefault="000E5A70" w:rsidP="000E5A7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Головним  розпорядником  коштів за Програмою виступає   управління  </w:t>
      </w:r>
      <w:proofErr w:type="spellStart"/>
      <w:r>
        <w:rPr>
          <w:sz w:val="28"/>
          <w:lang w:val="uk-UA"/>
        </w:rPr>
        <w:t>житлово</w:t>
      </w:r>
      <w:proofErr w:type="spellEnd"/>
      <w:r>
        <w:rPr>
          <w:sz w:val="28"/>
          <w:lang w:val="uk-UA"/>
        </w:rPr>
        <w:t xml:space="preserve">   -   комунального     господарства     Чернігівської     міської     ради.</w:t>
      </w:r>
    </w:p>
    <w:p w:rsidR="000E5A70" w:rsidRDefault="000E5A70" w:rsidP="000E5A7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Фінансуванню підлягають роботи по капітальному та поточному ремонту доріг та проїздів прилеглих до прибудинкових територій  та доріг </w:t>
      </w:r>
      <w:proofErr w:type="spellStart"/>
      <w:r>
        <w:rPr>
          <w:sz w:val="28"/>
          <w:lang w:val="uk-UA"/>
        </w:rPr>
        <w:t>внутрішньоквартальних</w:t>
      </w:r>
      <w:proofErr w:type="spellEnd"/>
      <w:r>
        <w:rPr>
          <w:sz w:val="28"/>
          <w:lang w:val="uk-UA"/>
        </w:rPr>
        <w:t xml:space="preserve">  територій загального користування які знаходяться на землях територіальної громади міста Чернігова.  </w:t>
      </w:r>
    </w:p>
    <w:p w:rsidR="000E5A70" w:rsidRDefault="000E5A70" w:rsidP="000E5A70">
      <w:pPr>
        <w:rPr>
          <w:sz w:val="28"/>
          <w:lang w:val="uk-UA"/>
        </w:rPr>
      </w:pPr>
      <w:r>
        <w:rPr>
          <w:sz w:val="28"/>
          <w:lang w:val="uk-UA"/>
        </w:rPr>
        <w:t>…</w:t>
      </w:r>
    </w:p>
    <w:p w:rsidR="000E5A70" w:rsidRDefault="000E5A70" w:rsidP="000E5A70">
      <w:pPr>
        <w:pStyle w:val="2"/>
        <w:ind w:right="-82" w:firstLine="0"/>
        <w:rPr>
          <w:szCs w:val="28"/>
        </w:rPr>
      </w:pPr>
    </w:p>
    <w:p w:rsidR="00954FB5" w:rsidRDefault="00954FB5">
      <w:bookmarkStart w:id="0" w:name="_GoBack"/>
      <w:bookmarkEnd w:id="0"/>
    </w:p>
    <w:sectPr w:rsidR="00954FB5" w:rsidSect="00B1061D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70"/>
    <w:rsid w:val="000E5A70"/>
    <w:rsid w:val="0095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E5A70"/>
    <w:pPr>
      <w:ind w:firstLine="1134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0E5A7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0E5A70"/>
    <w:pPr>
      <w:ind w:firstLine="1134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0E5A7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0E5A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E5A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E5A70"/>
    <w:pPr>
      <w:ind w:firstLine="1134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0E5A7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0E5A70"/>
    <w:pPr>
      <w:ind w:firstLine="1134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0E5A7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0E5A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E5A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2016-07-27T08:07:00Z</dcterms:created>
  <dcterms:modified xsi:type="dcterms:W3CDTF">2016-07-27T08:08:00Z</dcterms:modified>
</cp:coreProperties>
</file>