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E0" w:rsidRDefault="00035CE0" w:rsidP="00035CE0">
      <w:pPr>
        <w:jc w:val="both"/>
        <w:rPr>
          <w:b/>
        </w:rPr>
      </w:pPr>
    </w:p>
    <w:p w:rsidR="00035CE0" w:rsidRDefault="00035CE0" w:rsidP="00035CE0">
      <w:pPr>
        <w:jc w:val="both"/>
      </w:pPr>
    </w:p>
    <w:p w:rsidR="00035CE0" w:rsidRDefault="00035CE0" w:rsidP="00035CE0">
      <w:pPr>
        <w:jc w:val="both"/>
      </w:pPr>
    </w:p>
    <w:p w:rsidR="00035CE0" w:rsidRDefault="00035CE0" w:rsidP="00035CE0">
      <w:pPr>
        <w:ind w:right="-22"/>
        <w:jc w:val="both"/>
      </w:pPr>
      <w:r>
        <w:t>Про зміну статусу квартири та</w:t>
      </w:r>
    </w:p>
    <w:p w:rsidR="00035CE0" w:rsidRDefault="00035CE0" w:rsidP="00035CE0">
      <w:pPr>
        <w:ind w:right="-22"/>
        <w:jc w:val="both"/>
      </w:pPr>
      <w:r>
        <w:t>присвоєння поштової адреси</w:t>
      </w:r>
    </w:p>
    <w:p w:rsidR="00035CE0" w:rsidRDefault="00035CE0" w:rsidP="00035CE0">
      <w:pPr>
        <w:ind w:firstLine="720"/>
      </w:pPr>
    </w:p>
    <w:p w:rsidR="00035CE0" w:rsidRDefault="00035CE0" w:rsidP="00035CE0">
      <w:pPr>
        <w:ind w:firstLine="720"/>
        <w:jc w:val="both"/>
      </w:pPr>
      <w:r>
        <w:t xml:space="preserve">Розглянувши заяви власників квартир № … та № … у житловому будинку № … по вулиці … та власника квартири № … у житловому будинку № … по вулиці …в місті Чернігові про зміну статусу їх квартир на індивідуальні житлові будинки та присвоєння їм поштових адрес для ефективного обслуговування житлового фонду, </w:t>
      </w:r>
      <w:r w:rsidRPr="00313205">
        <w:t>враховуючи звіти про проведення технічного обстеження для зміни статусу квартир на індивідуальні житлові будинки,</w:t>
      </w:r>
      <w:r>
        <w:t xml:space="preserve"> керуючись Законами України «Про місцеве самоврядування в Україні», «Про державну реєстрацію речових прав на нерухоме майно та їх обтяжень», постановою Кабінету Міністрів України від 25.12.2015 № 1127 «Про державну реєстрацію речових прав на нерухоме майно та їх обтяжень», постановою Кабінету Міністрів України від 25.05.2011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21.03.2011 № 77, виконавчий комітет міської ради вирішив:</w:t>
      </w:r>
    </w:p>
    <w:p w:rsidR="00035CE0" w:rsidRDefault="00035CE0" w:rsidP="00035CE0">
      <w:pPr>
        <w:ind w:firstLine="720"/>
        <w:jc w:val="both"/>
      </w:pPr>
    </w:p>
    <w:p w:rsidR="00035CE0" w:rsidRDefault="00035CE0" w:rsidP="00035CE0">
      <w:pPr>
        <w:tabs>
          <w:tab w:val="left" w:pos="-2500"/>
        </w:tabs>
        <w:ind w:firstLine="700"/>
        <w:jc w:val="both"/>
      </w:pPr>
      <w:r>
        <w:t>1. Змінити статус квартири № … Іпатка Петра Михайловича у житловому будинку № … по вулиці … на індивідуальний житловий будинок.</w:t>
      </w:r>
    </w:p>
    <w:p w:rsidR="00035CE0" w:rsidRDefault="00035CE0" w:rsidP="00035CE0">
      <w:pPr>
        <w:tabs>
          <w:tab w:val="left" w:pos="-2500"/>
        </w:tabs>
        <w:ind w:firstLine="700"/>
        <w:jc w:val="both"/>
        <w:rPr>
          <w:color w:val="auto"/>
        </w:rPr>
      </w:pPr>
      <w:r>
        <w:t xml:space="preserve">Присвоїти поштову адресу </w:t>
      </w:r>
      <w:r>
        <w:rPr>
          <w:color w:val="auto"/>
        </w:rPr>
        <w:t xml:space="preserve">житловому будинку, загальною площею 25,3 </w:t>
      </w:r>
      <w:proofErr w:type="spellStart"/>
      <w:r w:rsidRPr="00F276FE">
        <w:rPr>
          <w:color w:val="auto"/>
        </w:rPr>
        <w:t>кв.</w:t>
      </w:r>
      <w:r>
        <w:rPr>
          <w:color w:val="auto"/>
        </w:rPr>
        <w:t>м</w:t>
      </w:r>
      <w:proofErr w:type="spellEnd"/>
      <w:r>
        <w:rPr>
          <w:color w:val="auto"/>
        </w:rPr>
        <w:t xml:space="preserve">, </w:t>
      </w:r>
      <w:r>
        <w:t xml:space="preserve">Іпатка Петра Михайловича </w:t>
      </w:r>
      <w:r>
        <w:rPr>
          <w:color w:val="auto"/>
        </w:rPr>
        <w:t xml:space="preserve">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 xml:space="preserve">). </w:t>
      </w:r>
    </w:p>
    <w:p w:rsidR="00035CE0" w:rsidRDefault="00035CE0" w:rsidP="00035CE0">
      <w:pPr>
        <w:tabs>
          <w:tab w:val="left" w:pos="-2340"/>
        </w:tabs>
        <w:ind w:firstLine="708"/>
        <w:jc w:val="both"/>
        <w:rPr>
          <w:color w:val="auto"/>
        </w:rPr>
      </w:pPr>
    </w:p>
    <w:p w:rsidR="00035CE0" w:rsidRDefault="00035CE0" w:rsidP="00035CE0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2. </w:t>
      </w:r>
      <w:r>
        <w:t xml:space="preserve">Змінити статус квартири № … </w:t>
      </w:r>
      <w:r>
        <w:rPr>
          <w:color w:val="auto"/>
        </w:rPr>
        <w:t>Журавльова Олександра Ігоровича</w:t>
      </w:r>
      <w:r>
        <w:t xml:space="preserve"> у житловому будинку № … по вулиці … на індивідуальний житловий будинок.</w:t>
      </w:r>
    </w:p>
    <w:p w:rsidR="00035CE0" w:rsidRDefault="00035CE0" w:rsidP="00035CE0">
      <w:pPr>
        <w:tabs>
          <w:tab w:val="left" w:pos="-2500"/>
        </w:tabs>
        <w:ind w:firstLine="700"/>
        <w:jc w:val="both"/>
        <w:rPr>
          <w:color w:val="auto"/>
        </w:rPr>
      </w:pPr>
      <w:r>
        <w:t>Присвоїти поштову адресу</w:t>
      </w:r>
      <w:r>
        <w:rPr>
          <w:color w:val="auto"/>
        </w:rPr>
        <w:t xml:space="preserve"> житловому будинку, загальною площею 21,9</w:t>
      </w:r>
      <w:r w:rsidRPr="00596858">
        <w:rPr>
          <w:color w:val="auto"/>
        </w:rPr>
        <w:t xml:space="preserve"> </w:t>
      </w:r>
      <w:proofErr w:type="spellStart"/>
      <w:r w:rsidRPr="00596858">
        <w:rPr>
          <w:color w:val="auto"/>
        </w:rPr>
        <w:t>кв.м</w:t>
      </w:r>
      <w:proofErr w:type="spellEnd"/>
      <w:r w:rsidRPr="00596858">
        <w:rPr>
          <w:color w:val="auto"/>
        </w:rPr>
        <w:t>,</w:t>
      </w:r>
      <w:r>
        <w:rPr>
          <w:color w:val="auto"/>
        </w:rPr>
        <w:t xml:space="preserve"> Журавльова Олександра Ігоровича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 xml:space="preserve">). </w:t>
      </w:r>
    </w:p>
    <w:p w:rsidR="00035CE0" w:rsidRDefault="00035CE0" w:rsidP="00035CE0">
      <w:pPr>
        <w:tabs>
          <w:tab w:val="left" w:pos="-2500"/>
        </w:tabs>
        <w:ind w:firstLine="700"/>
        <w:jc w:val="both"/>
        <w:rPr>
          <w:color w:val="auto"/>
        </w:rPr>
      </w:pPr>
    </w:p>
    <w:p w:rsidR="00035CE0" w:rsidRDefault="00035CE0" w:rsidP="00035CE0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3. </w:t>
      </w:r>
      <w:r>
        <w:t xml:space="preserve">Змінити статус квартири № … </w:t>
      </w:r>
      <w:proofErr w:type="spellStart"/>
      <w:r>
        <w:rPr>
          <w:color w:val="auto"/>
        </w:rPr>
        <w:t>Звеняцької</w:t>
      </w:r>
      <w:proofErr w:type="spellEnd"/>
      <w:r>
        <w:rPr>
          <w:color w:val="auto"/>
        </w:rPr>
        <w:t xml:space="preserve"> Олени Леонідівни</w:t>
      </w:r>
      <w:r>
        <w:t xml:space="preserve"> у житловому будинку № … по вулиці … на індивідуальний житловий будинок.</w:t>
      </w:r>
    </w:p>
    <w:p w:rsidR="00035CE0" w:rsidRDefault="00035CE0" w:rsidP="00035CE0">
      <w:pPr>
        <w:tabs>
          <w:tab w:val="left" w:pos="-2500"/>
        </w:tabs>
        <w:ind w:firstLine="700"/>
        <w:jc w:val="both"/>
        <w:rPr>
          <w:color w:val="auto"/>
        </w:rPr>
      </w:pPr>
      <w:r>
        <w:t xml:space="preserve">Присвоїти поштову адресу власній земельній ділянці (кадастровий          № 7410100000:02:026:5664), загальною площею </w:t>
      </w:r>
      <w:smartTag w:uri="urn:schemas-microsoft-com:office:smarttags" w:element="metricconverter">
        <w:smartTagPr>
          <w:attr w:name="ProductID" w:val="0,0265 га"/>
        </w:smartTagPr>
        <w:r>
          <w:t>0,0265 га</w:t>
        </w:r>
      </w:smartTag>
      <w:r>
        <w:t xml:space="preserve">, </w:t>
      </w:r>
      <w:r>
        <w:rPr>
          <w:color w:val="auto"/>
        </w:rPr>
        <w:t>та житловому будинку, загальною площею 120,3</w:t>
      </w:r>
      <w:r w:rsidRPr="00596858">
        <w:rPr>
          <w:color w:val="auto"/>
        </w:rPr>
        <w:t xml:space="preserve"> </w:t>
      </w:r>
      <w:proofErr w:type="spellStart"/>
      <w:r w:rsidRPr="00596858">
        <w:rPr>
          <w:color w:val="auto"/>
        </w:rPr>
        <w:t>кв.м</w:t>
      </w:r>
      <w:proofErr w:type="spellEnd"/>
      <w:r w:rsidRPr="00596858">
        <w:rPr>
          <w:color w:val="auto"/>
        </w:rPr>
        <w:t>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Звеняцької</w:t>
      </w:r>
      <w:proofErr w:type="spellEnd"/>
      <w:r>
        <w:rPr>
          <w:color w:val="auto"/>
        </w:rPr>
        <w:t xml:space="preserve"> Олени Леонідівни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 xml:space="preserve">). </w:t>
      </w:r>
    </w:p>
    <w:p w:rsidR="00035CE0" w:rsidRDefault="00035CE0" w:rsidP="00035CE0">
      <w:pPr>
        <w:tabs>
          <w:tab w:val="left" w:pos="-2500"/>
        </w:tabs>
        <w:ind w:firstLine="700"/>
        <w:jc w:val="both"/>
      </w:pPr>
    </w:p>
    <w:p w:rsidR="00035CE0" w:rsidRDefault="00035CE0" w:rsidP="00035CE0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035CE0" w:rsidRDefault="00035CE0" w:rsidP="00035CE0">
      <w:pPr>
        <w:tabs>
          <w:tab w:val="left" w:pos="-2500"/>
        </w:tabs>
        <w:jc w:val="both"/>
        <w:rPr>
          <w:color w:val="auto"/>
        </w:rPr>
      </w:pPr>
    </w:p>
    <w:p w:rsidR="00035CE0" w:rsidRDefault="00035CE0" w:rsidP="00035CE0">
      <w:pPr>
        <w:tabs>
          <w:tab w:val="left" w:pos="-2500"/>
        </w:tabs>
        <w:jc w:val="both"/>
        <w:rPr>
          <w:color w:val="auto"/>
        </w:rPr>
      </w:pPr>
    </w:p>
    <w:p w:rsidR="00035CE0" w:rsidRDefault="00035CE0" w:rsidP="00035CE0">
      <w:pPr>
        <w:tabs>
          <w:tab w:val="left" w:pos="-2340"/>
        </w:tabs>
        <w:jc w:val="both"/>
      </w:pPr>
    </w:p>
    <w:p w:rsidR="00035CE0" w:rsidRDefault="00035CE0" w:rsidP="00035CE0">
      <w:pPr>
        <w:rPr>
          <w:color w:val="auto"/>
        </w:rPr>
      </w:pPr>
      <w:r>
        <w:rPr>
          <w:color w:val="auto"/>
        </w:rPr>
        <w:lastRenderedPageBreak/>
        <w:t>Міський голова</w:t>
      </w:r>
      <w:r>
        <w:rPr>
          <w:color w:val="auto"/>
        </w:rPr>
        <w:tab/>
        <w:t xml:space="preserve">                                                                             В. АТРОШЕНКО</w:t>
      </w:r>
    </w:p>
    <w:p w:rsidR="00035CE0" w:rsidRDefault="00035CE0" w:rsidP="00035CE0">
      <w:pPr>
        <w:rPr>
          <w:color w:val="auto"/>
        </w:rPr>
      </w:pPr>
    </w:p>
    <w:p w:rsidR="00035CE0" w:rsidRDefault="00035CE0" w:rsidP="00035CE0">
      <w:pPr>
        <w:rPr>
          <w:color w:val="auto"/>
        </w:rPr>
      </w:pPr>
    </w:p>
    <w:p w:rsidR="00035CE0" w:rsidRDefault="00035CE0" w:rsidP="00035CE0">
      <w:pPr>
        <w:rPr>
          <w:color w:val="auto"/>
        </w:rPr>
      </w:pPr>
    </w:p>
    <w:p w:rsidR="00035CE0" w:rsidRDefault="00035CE0" w:rsidP="00035CE0">
      <w:r>
        <w:t>Секретар міської ради                                                                     М. ЧЕРНЕНОК</w:t>
      </w:r>
    </w:p>
    <w:p w:rsidR="00B95DA2" w:rsidRPr="00035CE0" w:rsidRDefault="00B95DA2" w:rsidP="00035CE0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035CE0" w:rsidSect="00CF2ACB">
      <w:headerReference w:type="even" r:id="rId5"/>
      <w:headerReference w:type="default" r:id="rId6"/>
      <w:pgSz w:w="11906" w:h="16838"/>
      <w:pgMar w:top="1134" w:right="567" w:bottom="107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F1" w:rsidRDefault="00035CE0" w:rsidP="00713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5EF1" w:rsidRDefault="00035C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F1" w:rsidRDefault="00035CE0" w:rsidP="00AD2EF2">
    <w:pPr>
      <w:pStyle w:val="a4"/>
      <w:framePr w:wrap="around" w:vAnchor="text" w:hAnchor="margin" w:xAlign="center" w:y="1"/>
      <w:rPr>
        <w:rStyle w:val="a6"/>
      </w:rPr>
    </w:pPr>
  </w:p>
  <w:p w:rsidR="00CE5EF1" w:rsidRDefault="00035C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E0"/>
    <w:rsid w:val="00035CE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E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CE0"/>
    <w:pPr>
      <w:spacing w:after="0" w:line="240" w:lineRule="auto"/>
    </w:pPr>
  </w:style>
  <w:style w:type="paragraph" w:styleId="a4">
    <w:name w:val="header"/>
    <w:basedOn w:val="a"/>
    <w:link w:val="a5"/>
    <w:rsid w:val="00035C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035CE0"/>
    <w:rPr>
      <w:rFonts w:eastAsia="Calibri"/>
      <w:bCs/>
      <w:color w:val="000000"/>
      <w:lang w:val="uk-UA" w:eastAsia="ru-RU"/>
    </w:rPr>
  </w:style>
  <w:style w:type="character" w:styleId="a6">
    <w:name w:val="page number"/>
    <w:rsid w:val="00035C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E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CE0"/>
    <w:pPr>
      <w:spacing w:after="0" w:line="240" w:lineRule="auto"/>
    </w:pPr>
  </w:style>
  <w:style w:type="paragraph" w:styleId="a4">
    <w:name w:val="header"/>
    <w:basedOn w:val="a"/>
    <w:link w:val="a5"/>
    <w:rsid w:val="00035C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035CE0"/>
    <w:rPr>
      <w:rFonts w:eastAsia="Calibri"/>
      <w:bCs/>
      <w:color w:val="000000"/>
      <w:lang w:val="uk-UA" w:eastAsia="ru-RU"/>
    </w:rPr>
  </w:style>
  <w:style w:type="character" w:styleId="a6">
    <w:name w:val="page number"/>
    <w:rsid w:val="00035C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2019-04-02T11:43:00Z</dcterms:created>
  <dcterms:modified xsi:type="dcterms:W3CDTF">2019-04-02T11:45:00Z</dcterms:modified>
</cp:coreProperties>
</file>