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9B6" w:rsidRDefault="000529B6" w:rsidP="000529B6"/>
    <w:p w:rsidR="000529B6" w:rsidRDefault="000529B6" w:rsidP="000529B6"/>
    <w:p w:rsidR="000529B6" w:rsidRDefault="000529B6" w:rsidP="000529B6">
      <w:pPr>
        <w:ind w:left="5387"/>
      </w:pPr>
      <w:r>
        <w:t>Голові Верховної Ради України</w:t>
      </w:r>
    </w:p>
    <w:p w:rsidR="000529B6" w:rsidRDefault="000529B6" w:rsidP="000529B6">
      <w:pPr>
        <w:ind w:left="5387"/>
      </w:pPr>
      <w:proofErr w:type="spellStart"/>
      <w:r>
        <w:t>Гройс</w:t>
      </w:r>
      <w:proofErr w:type="spellEnd"/>
      <w:r>
        <w:rPr>
          <w:lang w:val="ru-RU"/>
        </w:rPr>
        <w:t>м</w:t>
      </w:r>
      <w:r>
        <w:t>ану В. Б.</w:t>
      </w:r>
    </w:p>
    <w:p w:rsidR="000529B6" w:rsidRDefault="000529B6" w:rsidP="000529B6">
      <w:pPr>
        <w:jc w:val="center"/>
        <w:rPr>
          <w:b/>
        </w:rPr>
      </w:pPr>
    </w:p>
    <w:p w:rsidR="000529B6" w:rsidRDefault="000529B6" w:rsidP="000529B6">
      <w:pPr>
        <w:jc w:val="center"/>
      </w:pPr>
    </w:p>
    <w:p w:rsidR="000529B6" w:rsidRDefault="000529B6" w:rsidP="000529B6">
      <w:pPr>
        <w:jc w:val="center"/>
      </w:pPr>
      <w:r>
        <w:t>ЗВЕРНЕННЯ</w:t>
      </w:r>
    </w:p>
    <w:p w:rsidR="000529B6" w:rsidRDefault="000529B6" w:rsidP="000529B6">
      <w:pPr>
        <w:jc w:val="center"/>
        <w:rPr>
          <w:szCs w:val="20"/>
        </w:rPr>
      </w:pPr>
      <w:r>
        <w:t xml:space="preserve">Чернігівської міської ради </w:t>
      </w:r>
      <w:r>
        <w:rPr>
          <w:lang w:val="en-US"/>
        </w:rPr>
        <w:t>VII</w:t>
      </w:r>
      <w:r>
        <w:rPr>
          <w:lang w:val="ru-RU"/>
        </w:rPr>
        <w:t xml:space="preserve"> </w:t>
      </w:r>
      <w:r>
        <w:t>скликання</w:t>
      </w:r>
    </w:p>
    <w:p w:rsidR="000529B6" w:rsidRDefault="000529B6" w:rsidP="000529B6">
      <w:pPr>
        <w:rPr>
          <w:sz w:val="24"/>
          <w:szCs w:val="24"/>
        </w:rPr>
      </w:pPr>
    </w:p>
    <w:p w:rsidR="000529B6" w:rsidRPr="000529B6" w:rsidRDefault="000529B6" w:rsidP="000529B6">
      <w:pPr>
        <w:pStyle w:val="a3"/>
        <w:ind w:right="-13"/>
        <w:jc w:val="center"/>
        <w:rPr>
          <w:lang w:val="uk-UA"/>
        </w:rPr>
      </w:pPr>
      <w:r w:rsidRPr="000529B6">
        <w:rPr>
          <w:lang w:val="uk-UA"/>
        </w:rPr>
        <w:t>Шановний Володимире Борисовичу!</w:t>
      </w:r>
    </w:p>
    <w:p w:rsidR="000529B6" w:rsidRDefault="000529B6" w:rsidP="000529B6">
      <w:pPr>
        <w:jc w:val="center"/>
      </w:pPr>
    </w:p>
    <w:p w:rsidR="000529B6" w:rsidRDefault="000529B6" w:rsidP="000529B6">
      <w:pPr>
        <w:jc w:val="both"/>
      </w:pPr>
      <w:r>
        <w:tab/>
        <w:t>У відповідності до статті 23</w:t>
      </w:r>
      <w:r>
        <w:rPr>
          <w:vertAlign w:val="superscript"/>
        </w:rPr>
        <w:t>1</w:t>
      </w:r>
      <w:r>
        <w:t xml:space="preserve"> Закону України ”Про звернення громадян” до Чернігівської міської ради надійшла електронна петиція, яка була підтримана необхідною кількістю голосів мешканців міста, щодо вирішення питання заборони на продаж поліетиленових пакетів на території міста.</w:t>
      </w:r>
    </w:p>
    <w:p w:rsidR="000529B6" w:rsidRDefault="000529B6" w:rsidP="000529B6">
      <w:pPr>
        <w:jc w:val="both"/>
      </w:pPr>
      <w:r>
        <w:tab/>
        <w:t xml:space="preserve">Частиною 2 статті 19 Конституції України визначено, що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w:t>
      </w:r>
    </w:p>
    <w:p w:rsidR="000529B6" w:rsidRDefault="000529B6" w:rsidP="000529B6">
      <w:pPr>
        <w:jc w:val="both"/>
      </w:pPr>
      <w:r>
        <w:tab/>
        <w:t xml:space="preserve">Відповідно до частини 3 статті 23 Закону України ”Про місцеве самоврядування в Україні” органи місцевого самоврядування та їх посадові особи діють лише на підставі, в межах повноважень та у спосіб, передбачені Конституцією і законами України, та керуються у своїй діяльності Конституцією і законами України, актами Президента України, Кабінету Міністрів України, а в Автономній Республіці Крим - також нормативно-правовими актами Верховної Ради і Ради міністрів Автономної Республіки Крим, прийнятими у межах їхньої компетенції. </w:t>
      </w:r>
    </w:p>
    <w:p w:rsidR="000529B6" w:rsidRDefault="000529B6" w:rsidP="000529B6">
      <w:pPr>
        <w:jc w:val="both"/>
      </w:pPr>
      <w:r>
        <w:tab/>
        <w:t>Статтею 92 Конституції України передбачено, що виключно законами України визначаються правовий режим власності, правові засади і гарантії підприємництва, засади цивільно-правової відповідальності, діяння, які є злочинами, адміністративними або дисциплінарними правопорушеннями, та відповідальність за них.</w:t>
      </w:r>
    </w:p>
    <w:p w:rsidR="000529B6" w:rsidRDefault="000529B6" w:rsidP="000529B6">
      <w:pPr>
        <w:ind w:firstLine="708"/>
        <w:jc w:val="both"/>
      </w:pPr>
      <w:r>
        <w:t>Законом України ”Про місцеве самоврядування в Україні” або іншими нормативно правовими актами не передбачено право органів місцевого самоврядування встановлювати заборону обігу товарів на території відповідної  адміністративно-територіальної одиниці, а також визначати заходи відповідальності суб’єктів підприємництва за порушення таких  приписів.</w:t>
      </w:r>
    </w:p>
    <w:p w:rsidR="000529B6" w:rsidRDefault="000529B6" w:rsidP="000529B6">
      <w:pPr>
        <w:jc w:val="both"/>
      </w:pPr>
      <w:r>
        <w:tab/>
        <w:t>У той же час, вирішення екологічної проблеми, яка зумовлена відсутністю правового механізму утилізації поліетиленових пакетів, врегулювання їх виробництва та обігу, потребує якнайшвидшого вирішення.</w:t>
      </w:r>
    </w:p>
    <w:p w:rsidR="000529B6" w:rsidRDefault="000529B6" w:rsidP="000529B6">
      <w:pPr>
        <w:jc w:val="both"/>
      </w:pPr>
      <w:r>
        <w:tab/>
        <w:t xml:space="preserve">Вивчаючи міжнародний досвід, можна зауважити, що в багатьох країнах спостерігається запровадження законодавчого обмеження виробництва та використання поліетиленових пакетів та упаковки, </w:t>
      </w:r>
      <w:r>
        <w:lastRenderedPageBreak/>
        <w:t>застосування посилених фіскальних механізмів (зборів та податків, які стягуються з операцій із продажу поліетиленових пакетів), що у цілому сприяє поступовому заміщенню таких пакувальних матеріалів на екологічно безпечні.</w:t>
      </w:r>
    </w:p>
    <w:p w:rsidR="000529B6" w:rsidRDefault="000529B6" w:rsidP="000529B6">
      <w:pPr>
        <w:jc w:val="both"/>
      </w:pPr>
      <w:r>
        <w:tab/>
        <w:t xml:space="preserve">Відзначаємо, що на розгляді Верховної Ради України перебуває проект Закону України “Про обмеження виробництва, використання, ввезення і розповсюдження полімерних пакетів” від 06.10.2015 р. №3237 (автор народний депутат </w:t>
      </w:r>
      <w:proofErr w:type="spellStart"/>
      <w:r>
        <w:t>Поляков</w:t>
      </w:r>
      <w:proofErr w:type="spellEnd"/>
      <w:r>
        <w:t xml:space="preserve"> М. А.).</w:t>
      </w:r>
    </w:p>
    <w:p w:rsidR="000529B6" w:rsidRDefault="000529B6" w:rsidP="000529B6">
      <w:pPr>
        <w:ind w:firstLine="708"/>
        <w:jc w:val="both"/>
      </w:pPr>
      <w:r>
        <w:t>Отже проблема, яка викладена в зверненні, є актуальною для держави і потребує відповідного врегулювання.</w:t>
      </w:r>
    </w:p>
    <w:p w:rsidR="000529B6" w:rsidRDefault="000529B6" w:rsidP="000529B6">
      <w:pPr>
        <w:ind w:firstLine="708"/>
        <w:jc w:val="both"/>
      </w:pPr>
      <w:r>
        <w:t xml:space="preserve">Враховуючи викладене вище, Чернігівська міська рада звертається до Вас з проханням в межах своєї компетенції забезпечити прийняття закону, предметом регулювання якого стануть правовідносини у сфері виробництва, використання та утилізації поліетиленових пакетів.  </w:t>
      </w:r>
    </w:p>
    <w:p w:rsidR="000529B6" w:rsidRDefault="000529B6" w:rsidP="000529B6">
      <w:pPr>
        <w:jc w:val="both"/>
      </w:pPr>
    </w:p>
    <w:p w:rsidR="000529B6" w:rsidRDefault="000529B6" w:rsidP="000529B6">
      <w:pPr>
        <w:jc w:val="both"/>
      </w:pPr>
    </w:p>
    <w:p w:rsidR="000529B6" w:rsidRDefault="000529B6" w:rsidP="000529B6">
      <w:pPr>
        <w:jc w:val="both"/>
      </w:pPr>
    </w:p>
    <w:p w:rsidR="000529B6" w:rsidRDefault="000529B6" w:rsidP="000529B6">
      <w:pPr>
        <w:jc w:val="both"/>
      </w:pPr>
    </w:p>
    <w:p w:rsidR="000529B6" w:rsidRDefault="000529B6" w:rsidP="000529B6">
      <w:pPr>
        <w:jc w:val="both"/>
      </w:pPr>
    </w:p>
    <w:p w:rsidR="000529B6" w:rsidRDefault="000529B6" w:rsidP="000529B6">
      <w:pPr>
        <w:jc w:val="both"/>
      </w:pPr>
    </w:p>
    <w:p w:rsidR="000529B6" w:rsidRDefault="000529B6" w:rsidP="000529B6">
      <w:pPr>
        <w:jc w:val="both"/>
      </w:pPr>
    </w:p>
    <w:p w:rsidR="000529B6" w:rsidRDefault="000529B6" w:rsidP="000529B6">
      <w:pPr>
        <w:jc w:val="both"/>
      </w:pPr>
    </w:p>
    <w:p w:rsidR="000529B6" w:rsidRDefault="000529B6" w:rsidP="000529B6">
      <w:pPr>
        <w:jc w:val="both"/>
      </w:pPr>
    </w:p>
    <w:p w:rsidR="000529B6" w:rsidRDefault="000529B6" w:rsidP="000529B6">
      <w:pPr>
        <w:jc w:val="both"/>
      </w:pPr>
    </w:p>
    <w:p w:rsidR="000529B6" w:rsidRDefault="000529B6" w:rsidP="000529B6">
      <w:pPr>
        <w:jc w:val="both"/>
      </w:pPr>
    </w:p>
    <w:p w:rsidR="000529B6" w:rsidRDefault="000529B6" w:rsidP="000529B6">
      <w:pPr>
        <w:jc w:val="both"/>
      </w:pPr>
    </w:p>
    <w:p w:rsidR="000529B6" w:rsidRDefault="000529B6" w:rsidP="000529B6">
      <w:pPr>
        <w:jc w:val="both"/>
      </w:pPr>
    </w:p>
    <w:p w:rsidR="000529B6" w:rsidRDefault="000529B6" w:rsidP="000529B6">
      <w:pPr>
        <w:jc w:val="both"/>
      </w:pPr>
    </w:p>
    <w:p w:rsidR="000529B6" w:rsidRDefault="000529B6" w:rsidP="000529B6">
      <w:pPr>
        <w:jc w:val="both"/>
      </w:pPr>
    </w:p>
    <w:p w:rsidR="000529B6" w:rsidRDefault="000529B6" w:rsidP="000529B6">
      <w:pPr>
        <w:jc w:val="both"/>
      </w:pPr>
    </w:p>
    <w:p w:rsidR="000529B6" w:rsidRDefault="000529B6" w:rsidP="000529B6">
      <w:pPr>
        <w:jc w:val="both"/>
      </w:pPr>
    </w:p>
    <w:p w:rsidR="000529B6" w:rsidRDefault="000529B6" w:rsidP="000529B6">
      <w:pPr>
        <w:jc w:val="both"/>
      </w:pPr>
    </w:p>
    <w:p w:rsidR="000529B6" w:rsidRDefault="000529B6" w:rsidP="000529B6">
      <w:pPr>
        <w:jc w:val="both"/>
      </w:pPr>
    </w:p>
    <w:p w:rsidR="000529B6" w:rsidRDefault="000529B6" w:rsidP="000529B6">
      <w:pPr>
        <w:jc w:val="both"/>
      </w:pPr>
    </w:p>
    <w:p w:rsidR="000529B6" w:rsidRDefault="000529B6" w:rsidP="000529B6">
      <w:pPr>
        <w:jc w:val="both"/>
      </w:pPr>
    </w:p>
    <w:p w:rsidR="000529B6" w:rsidRDefault="000529B6" w:rsidP="000529B6">
      <w:pPr>
        <w:jc w:val="both"/>
      </w:pPr>
    </w:p>
    <w:p w:rsidR="000529B6" w:rsidRDefault="000529B6" w:rsidP="000529B6">
      <w:pPr>
        <w:jc w:val="both"/>
      </w:pPr>
    </w:p>
    <w:p w:rsidR="000529B6" w:rsidRDefault="000529B6" w:rsidP="000529B6">
      <w:pPr>
        <w:jc w:val="both"/>
      </w:pPr>
    </w:p>
    <w:p w:rsidR="000529B6" w:rsidRDefault="000529B6" w:rsidP="000529B6">
      <w:pPr>
        <w:jc w:val="both"/>
      </w:pPr>
    </w:p>
    <w:p w:rsidR="000529B6" w:rsidRDefault="000529B6" w:rsidP="000529B6">
      <w:pPr>
        <w:jc w:val="both"/>
      </w:pPr>
    </w:p>
    <w:p w:rsidR="000529B6" w:rsidRDefault="000529B6" w:rsidP="000529B6">
      <w:pPr>
        <w:jc w:val="both"/>
      </w:pPr>
    </w:p>
    <w:p w:rsidR="000529B6" w:rsidRDefault="000529B6" w:rsidP="000529B6">
      <w:pPr>
        <w:jc w:val="both"/>
      </w:pPr>
    </w:p>
    <w:p w:rsidR="000529B6" w:rsidRDefault="000529B6" w:rsidP="000529B6">
      <w:pPr>
        <w:jc w:val="both"/>
      </w:pPr>
    </w:p>
    <w:p w:rsidR="000529B6" w:rsidRDefault="000529B6" w:rsidP="000529B6">
      <w:pPr>
        <w:jc w:val="both"/>
      </w:pPr>
    </w:p>
    <w:p w:rsidR="000529B6" w:rsidRDefault="000529B6" w:rsidP="000529B6">
      <w:pPr>
        <w:jc w:val="both"/>
      </w:pPr>
    </w:p>
    <w:p w:rsidR="000529B6" w:rsidRDefault="000529B6" w:rsidP="000529B6">
      <w:pPr>
        <w:jc w:val="both"/>
      </w:pPr>
    </w:p>
    <w:p w:rsidR="000529B6" w:rsidRDefault="000529B6" w:rsidP="000529B6">
      <w:pPr>
        <w:jc w:val="both"/>
      </w:pPr>
    </w:p>
    <w:p w:rsidR="00194A20" w:rsidRDefault="00194A20">
      <w:bookmarkStart w:id="0" w:name="_GoBack"/>
      <w:bookmarkEnd w:id="0"/>
    </w:p>
    <w:sectPr w:rsidR="00194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B6"/>
    <w:rsid w:val="000529B6"/>
    <w:rsid w:val="00194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9B6"/>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529B6"/>
    <w:pPr>
      <w:shd w:val="clear" w:color="auto" w:fill="FFFFFF"/>
      <w:spacing w:line="240" w:lineRule="atLeast"/>
      <w:ind w:hanging="340"/>
      <w:jc w:val="both"/>
    </w:pPr>
    <w:rPr>
      <w:lang w:val="ru-RU"/>
    </w:rPr>
  </w:style>
  <w:style w:type="character" w:customStyle="1" w:styleId="a4">
    <w:name w:val="Основной текст Знак"/>
    <w:basedOn w:val="a0"/>
    <w:link w:val="a3"/>
    <w:semiHidden/>
    <w:rsid w:val="000529B6"/>
    <w:rPr>
      <w:rFonts w:ascii="Times New Roman" w:eastAsia="Times New Roman" w:hAnsi="Times New Roman" w:cs="Times New Roman"/>
      <w:sz w:val="28"/>
      <w:szCs w:val="28"/>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9B6"/>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529B6"/>
    <w:pPr>
      <w:shd w:val="clear" w:color="auto" w:fill="FFFFFF"/>
      <w:spacing w:line="240" w:lineRule="atLeast"/>
      <w:ind w:hanging="340"/>
      <w:jc w:val="both"/>
    </w:pPr>
    <w:rPr>
      <w:lang w:val="ru-RU"/>
    </w:rPr>
  </w:style>
  <w:style w:type="character" w:customStyle="1" w:styleId="a4">
    <w:name w:val="Основной текст Знак"/>
    <w:basedOn w:val="a0"/>
    <w:link w:val="a3"/>
    <w:semiHidden/>
    <w:rsid w:val="000529B6"/>
    <w:rPr>
      <w:rFonts w:ascii="Times New Roman" w:eastAsia="Times New Roman" w:hAnsi="Times New Roman" w:cs="Times New Roman"/>
      <w:sz w:val="28"/>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70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NTkachenko</dc:creator>
  <cp:lastModifiedBy>NTkachenko</cp:lastModifiedBy>
  <cp:revision>1</cp:revision>
  <dcterms:created xsi:type="dcterms:W3CDTF">2016-03-04T06:58:00Z</dcterms:created>
  <dcterms:modified xsi:type="dcterms:W3CDTF">2016-03-04T06:58:00Z</dcterms:modified>
</cp:coreProperties>
</file>