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78" w:rsidRPr="007566B1" w:rsidRDefault="00174C78" w:rsidP="007566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566B1">
        <w:rPr>
          <w:rFonts w:ascii="Times New Roman" w:hAnsi="Times New Roman"/>
          <w:sz w:val="28"/>
          <w:szCs w:val="28"/>
        </w:rPr>
        <w:t xml:space="preserve">Пояснювальна записка </w:t>
      </w:r>
    </w:p>
    <w:p w:rsidR="00174C78" w:rsidRDefault="00174C78" w:rsidP="007566B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566B1">
        <w:rPr>
          <w:rFonts w:ascii="Times New Roman" w:hAnsi="Times New Roman"/>
          <w:sz w:val="28"/>
          <w:szCs w:val="28"/>
        </w:rPr>
        <w:t xml:space="preserve">до Програми проведення поточного ремонту будинків, об’єктів благоустрою та виконання заходів з підготовки до зими житлового фонду міста Чернігова на 2016 рік </w:t>
      </w:r>
    </w:p>
    <w:p w:rsidR="00174C78" w:rsidRPr="007566B1" w:rsidRDefault="00174C78" w:rsidP="007566B1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4C78" w:rsidRPr="00541E66" w:rsidRDefault="00174C78" w:rsidP="007E5D60">
      <w:pPr>
        <w:pStyle w:val="BodyText2"/>
        <w:ind w:firstLine="708"/>
        <w:jc w:val="both"/>
        <w:rPr>
          <w:color w:val="000000"/>
          <w:sz w:val="28"/>
          <w:szCs w:val="28"/>
          <w:lang w:val="ru-RU"/>
        </w:rPr>
      </w:pPr>
      <w:r w:rsidRPr="00541E66">
        <w:rPr>
          <w:color w:val="000000"/>
          <w:sz w:val="28"/>
          <w:szCs w:val="28"/>
        </w:rPr>
        <w:t>На сьогоднішній день житловий фонд міста Чернігова, який утримують чотири комунальні підприємства Чернігівської міської ради</w:t>
      </w:r>
      <w:r>
        <w:rPr>
          <w:color w:val="000000"/>
          <w:sz w:val="28"/>
          <w:szCs w:val="28"/>
        </w:rPr>
        <w:t>: «Новозаводське», «Деснянське»</w:t>
      </w:r>
      <w:r w:rsidRPr="00541E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«ЖЕК-10», «ЖЕК-13»</w:t>
      </w:r>
      <w:r w:rsidRPr="00541E66">
        <w:rPr>
          <w:color w:val="000000"/>
          <w:sz w:val="28"/>
          <w:szCs w:val="28"/>
        </w:rPr>
        <w:t xml:space="preserve"> включає в себе 1737 житлових будинків, загальною площею 4 млн. 393 тис. кв. метрів житла. Із загальної кількості житла 1500 будинків мають термін експлуатації 20 років і більше, до категорії ветхого віднесено 68 будинків, загальною площею </w:t>
      </w:r>
      <w:r>
        <w:rPr>
          <w:color w:val="000000"/>
          <w:sz w:val="28"/>
          <w:szCs w:val="28"/>
        </w:rPr>
        <w:t xml:space="preserve">    </w:t>
      </w:r>
      <w:r w:rsidRPr="00541E66">
        <w:rPr>
          <w:color w:val="000000"/>
          <w:sz w:val="28"/>
          <w:szCs w:val="28"/>
        </w:rPr>
        <w:t xml:space="preserve">12,4 тис. кв. метрів,  до категорії аварійного – 8 житлових будинків, загальною площею 1,4 тис. кв. метрів. </w:t>
      </w:r>
    </w:p>
    <w:p w:rsidR="00174C78" w:rsidRPr="00541E66" w:rsidRDefault="00174C78" w:rsidP="007E5D60">
      <w:pPr>
        <w:pStyle w:val="BodyText2"/>
        <w:ind w:firstLine="708"/>
        <w:jc w:val="both"/>
        <w:rPr>
          <w:sz w:val="28"/>
          <w:szCs w:val="28"/>
        </w:rPr>
      </w:pPr>
      <w:r w:rsidRPr="00541E66">
        <w:rPr>
          <w:color w:val="000000"/>
          <w:sz w:val="28"/>
          <w:szCs w:val="28"/>
        </w:rPr>
        <w:t>За роками забудови житловий фонд комунальної власності характеризується</w:t>
      </w:r>
      <w:r w:rsidRPr="00541E66">
        <w:rPr>
          <w:color w:val="000000"/>
          <w:sz w:val="28"/>
          <w:szCs w:val="28"/>
          <w:lang w:val="ru-RU"/>
        </w:rPr>
        <w:t xml:space="preserve"> таким</w:t>
      </w:r>
      <w:r>
        <w:rPr>
          <w:color w:val="000000"/>
          <w:sz w:val="28"/>
          <w:szCs w:val="28"/>
          <w:lang w:val="ru-RU"/>
        </w:rPr>
        <w:t>и</w:t>
      </w:r>
      <w:r w:rsidRPr="00541E66">
        <w:rPr>
          <w:color w:val="000000"/>
          <w:sz w:val="28"/>
          <w:szCs w:val="28"/>
          <w:lang w:val="ru-RU"/>
        </w:rPr>
        <w:t xml:space="preserve"> період</w:t>
      </w:r>
      <w:r>
        <w:rPr>
          <w:color w:val="000000"/>
          <w:sz w:val="28"/>
          <w:szCs w:val="28"/>
          <w:lang w:val="ru-RU"/>
        </w:rPr>
        <w:t>а</w:t>
      </w:r>
      <w:r w:rsidRPr="00541E66"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 xml:space="preserve">и: </w:t>
      </w:r>
      <w:r w:rsidRPr="00541E66">
        <w:rPr>
          <w:color w:val="000000"/>
          <w:sz w:val="28"/>
          <w:szCs w:val="28"/>
          <w:lang w:val="ru-RU"/>
        </w:rPr>
        <w:t xml:space="preserve"> </w:t>
      </w:r>
      <w:r w:rsidRPr="00541E66">
        <w:rPr>
          <w:color w:val="000000"/>
          <w:sz w:val="28"/>
          <w:szCs w:val="28"/>
        </w:rPr>
        <w:t xml:space="preserve">до 1919 року, 1919 – 1945 роки, 1946 – 1980 роки, 1990 – 2000 роки, 2001 – 2013 роки. У зв’язку з цим, </w:t>
      </w:r>
      <w:r w:rsidRPr="00541E66">
        <w:rPr>
          <w:sz w:val="28"/>
          <w:szCs w:val="28"/>
        </w:rPr>
        <w:t>житлове господарство міста переживає значні труднощі - збільшується кількість старого та аварійного житлового фонду, матеріально-технічна база досить зношена, обладнання застаріле, енергоємне та спостерігається зниження якості надання житлово-комунальних послуг, що  потребує координації спільних дій місцевих органів виконавчої влади, органів місцевого самоврядування, мешканців багатоповерхових будинків.</w:t>
      </w:r>
    </w:p>
    <w:p w:rsidR="00174C78" w:rsidRDefault="00174C78" w:rsidP="00541E66">
      <w:pPr>
        <w:pStyle w:val="Heading4"/>
        <w:ind w:firstLine="708"/>
        <w:jc w:val="both"/>
        <w:rPr>
          <w:b w:val="0"/>
          <w:color w:val="000000"/>
          <w:szCs w:val="28"/>
        </w:rPr>
      </w:pPr>
      <w:r w:rsidRPr="00541E66">
        <w:rPr>
          <w:b w:val="0"/>
          <w:color w:val="000000"/>
          <w:szCs w:val="28"/>
        </w:rPr>
        <w:t>Щоб привести весь житловий фонд міста до належного санітарно-технічного стану, що зумовить комфортне прож</w:t>
      </w:r>
      <w:r>
        <w:rPr>
          <w:b w:val="0"/>
          <w:color w:val="000000"/>
          <w:szCs w:val="28"/>
        </w:rPr>
        <w:t>ивання чернігівців, та враховуючи те що в структуру діючого тарифу на послуги з утримання будинків і споруд та прибудинкових територій (</w:t>
      </w:r>
      <w:r w:rsidRPr="00A52D22">
        <w:rPr>
          <w:b w:val="0"/>
          <w:szCs w:val="28"/>
        </w:rPr>
        <w:t>рішення виконавчого комітету Чернігівської міської ради від 12 березня 2012 року № 56 «Про послуги з утримання будинків і споруд та прибудинкових територій»</w:t>
      </w:r>
      <w:r>
        <w:rPr>
          <w:b w:val="0"/>
          <w:szCs w:val="28"/>
        </w:rPr>
        <w:t xml:space="preserve">) не входить поточний ремонт, </w:t>
      </w:r>
      <w:r w:rsidRPr="00541E66">
        <w:rPr>
          <w:b w:val="0"/>
          <w:color w:val="000000"/>
          <w:szCs w:val="28"/>
        </w:rPr>
        <w:t xml:space="preserve">необхідні великі капіталовкладення. </w:t>
      </w:r>
    </w:p>
    <w:p w:rsidR="00174C78" w:rsidRDefault="00174C78" w:rsidP="00541E66">
      <w:pPr>
        <w:pStyle w:val="Heading4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</w:t>
      </w:r>
      <w:r w:rsidRPr="00541E66">
        <w:rPr>
          <w:b w:val="0"/>
          <w:color w:val="000000"/>
          <w:szCs w:val="28"/>
        </w:rPr>
        <w:t xml:space="preserve">отреба на проведення поточного ремонту житлового фонду, об’єктів благоустрою та виконання заходів з підготовки житла до зими в середньому на </w:t>
      </w:r>
      <w:r>
        <w:rPr>
          <w:b w:val="0"/>
          <w:color w:val="000000"/>
          <w:szCs w:val="28"/>
        </w:rPr>
        <w:t>І квартал 2016 ро</w:t>
      </w:r>
      <w:r w:rsidRPr="00541E66">
        <w:rPr>
          <w:b w:val="0"/>
          <w:color w:val="000000"/>
          <w:szCs w:val="28"/>
        </w:rPr>
        <w:t>к</w:t>
      </w:r>
      <w:r>
        <w:rPr>
          <w:b w:val="0"/>
          <w:color w:val="000000"/>
          <w:szCs w:val="28"/>
        </w:rPr>
        <w:t>у</w:t>
      </w:r>
      <w:r w:rsidRPr="00541E66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становить близько 2</w:t>
      </w:r>
      <w:r w:rsidRPr="00541E66">
        <w:rPr>
          <w:b w:val="0"/>
          <w:color w:val="000000"/>
          <w:szCs w:val="28"/>
        </w:rPr>
        <w:t>,</w:t>
      </w:r>
      <w:r>
        <w:rPr>
          <w:b w:val="0"/>
          <w:color w:val="000000"/>
          <w:szCs w:val="28"/>
        </w:rPr>
        <w:t>5</w:t>
      </w:r>
      <w:r w:rsidRPr="00541E66">
        <w:rPr>
          <w:b w:val="0"/>
          <w:color w:val="000000"/>
          <w:szCs w:val="28"/>
        </w:rPr>
        <w:t xml:space="preserve"> млн. грн. Тому</w:t>
      </w:r>
      <w:r>
        <w:rPr>
          <w:b w:val="0"/>
          <w:color w:val="000000"/>
          <w:szCs w:val="28"/>
        </w:rPr>
        <w:t>,</w:t>
      </w:r>
      <w:r w:rsidRPr="00541E66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необхідно</w:t>
      </w:r>
      <w:r w:rsidRPr="00541E66">
        <w:rPr>
          <w:b w:val="0"/>
          <w:color w:val="000000"/>
          <w:szCs w:val="28"/>
        </w:rPr>
        <w:t xml:space="preserve"> прийняти </w:t>
      </w:r>
      <w:r w:rsidRPr="006C4E94">
        <w:rPr>
          <w:b w:val="0"/>
          <w:color w:val="000000"/>
          <w:szCs w:val="28"/>
        </w:rPr>
        <w:t>Програму</w:t>
      </w:r>
      <w:r w:rsidRPr="006C4E94">
        <w:rPr>
          <w:b w:val="0"/>
          <w:color w:val="000000"/>
          <w:szCs w:val="28"/>
          <w:lang w:val="ru-RU"/>
        </w:rPr>
        <w:t xml:space="preserve"> </w:t>
      </w:r>
      <w:r w:rsidRPr="006C4E94">
        <w:rPr>
          <w:b w:val="0"/>
          <w:color w:val="000000"/>
          <w:szCs w:val="28"/>
        </w:rPr>
        <w:t>проведення поточного ремонту будинків, об’єктів благоустрою та виконання заходів з підготовки до зими житлового фонду міста Чернігова на 2016 рік.</w:t>
      </w:r>
    </w:p>
    <w:p w:rsidR="00174C78" w:rsidRPr="00541E66" w:rsidRDefault="00174C78" w:rsidP="007E5D60">
      <w:pPr>
        <w:pStyle w:val="BodyText2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Ці заходи дозволя</w:t>
      </w:r>
      <w:r w:rsidRPr="00541E66">
        <w:rPr>
          <w:color w:val="000000"/>
          <w:sz w:val="28"/>
          <w:szCs w:val="28"/>
        </w:rPr>
        <w:t>ть забезпечити населення житлово-комунальними послугами в необх</w:t>
      </w:r>
      <w:r>
        <w:rPr>
          <w:color w:val="000000"/>
          <w:sz w:val="28"/>
          <w:szCs w:val="28"/>
        </w:rPr>
        <w:t xml:space="preserve">ідних обсягах, належної якості, </w:t>
      </w:r>
      <w:r w:rsidRPr="00541E66">
        <w:rPr>
          <w:color w:val="000000"/>
          <w:sz w:val="28"/>
          <w:szCs w:val="28"/>
        </w:rPr>
        <w:t>підвищити експлуатаційні показники конструктивних елементів житлових будинків, утримувати житлові будинки в належному технічному стані та забезпечити над</w:t>
      </w:r>
      <w:r>
        <w:rPr>
          <w:color w:val="000000"/>
          <w:sz w:val="28"/>
          <w:szCs w:val="28"/>
        </w:rPr>
        <w:t>ійну і безпечну їх експлуатацію,</w:t>
      </w:r>
      <w:r w:rsidRPr="00541E66">
        <w:rPr>
          <w:color w:val="000000"/>
          <w:sz w:val="28"/>
          <w:szCs w:val="28"/>
        </w:rPr>
        <w:t xml:space="preserve"> покращити санітарно-гігієнічний стан житлових будинків, ест</w:t>
      </w:r>
      <w:r>
        <w:rPr>
          <w:color w:val="000000"/>
          <w:sz w:val="28"/>
          <w:szCs w:val="28"/>
        </w:rPr>
        <w:t>етичний зовнішній вигляд споруд,</w:t>
      </w:r>
      <w:r w:rsidRPr="00541E66">
        <w:rPr>
          <w:color w:val="000000"/>
          <w:sz w:val="28"/>
          <w:szCs w:val="28"/>
        </w:rPr>
        <w:t xml:space="preserve"> стимулювати активність мешканців у напрямку покращення стану житлового фонду.</w:t>
      </w:r>
    </w:p>
    <w:p w:rsidR="00174C78" w:rsidRDefault="00174C78" w:rsidP="00A52D22">
      <w:pPr>
        <w:rPr>
          <w:rFonts w:ascii="Times New Roman" w:hAnsi="Times New Roman"/>
          <w:sz w:val="28"/>
          <w:szCs w:val="28"/>
          <w:lang w:val="uk-UA"/>
        </w:rPr>
      </w:pPr>
    </w:p>
    <w:p w:rsidR="00174C78" w:rsidRPr="00A52D22" w:rsidRDefault="00174C78" w:rsidP="00A52D22">
      <w:pPr>
        <w:rPr>
          <w:rFonts w:ascii="Times New Roman" w:hAnsi="Times New Roman"/>
          <w:sz w:val="28"/>
          <w:szCs w:val="28"/>
        </w:rPr>
      </w:pPr>
      <w:r w:rsidRPr="00A52D22">
        <w:rPr>
          <w:rFonts w:ascii="Times New Roman" w:hAnsi="Times New Roman"/>
          <w:sz w:val="28"/>
          <w:szCs w:val="28"/>
        </w:rPr>
        <w:t>Заступник начальника  управління                                                Н. В. Плиско</w:t>
      </w:r>
    </w:p>
    <w:p w:rsidR="00174C78" w:rsidRPr="00C77AB6" w:rsidRDefault="00174C78" w:rsidP="00A52D2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174C78" w:rsidRPr="00A52D22" w:rsidRDefault="00174C78"/>
    <w:sectPr w:rsidR="00174C78" w:rsidRPr="00A52D22" w:rsidSect="00A52D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C65"/>
    <w:multiLevelType w:val="hybridMultilevel"/>
    <w:tmpl w:val="FC1C6860"/>
    <w:lvl w:ilvl="0" w:tplc="41222B1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D60"/>
    <w:rsid w:val="001234A9"/>
    <w:rsid w:val="0013165A"/>
    <w:rsid w:val="00165639"/>
    <w:rsid w:val="00174C78"/>
    <w:rsid w:val="001B6311"/>
    <w:rsid w:val="001F5A3B"/>
    <w:rsid w:val="00245686"/>
    <w:rsid w:val="00247C58"/>
    <w:rsid w:val="0045137F"/>
    <w:rsid w:val="00481FA5"/>
    <w:rsid w:val="004C5B57"/>
    <w:rsid w:val="00541E66"/>
    <w:rsid w:val="00637521"/>
    <w:rsid w:val="006562D1"/>
    <w:rsid w:val="006C4E94"/>
    <w:rsid w:val="006C60A8"/>
    <w:rsid w:val="007566B1"/>
    <w:rsid w:val="007A31E8"/>
    <w:rsid w:val="007D7650"/>
    <w:rsid w:val="007E0CEC"/>
    <w:rsid w:val="007E5D60"/>
    <w:rsid w:val="007F3FE9"/>
    <w:rsid w:val="00876C85"/>
    <w:rsid w:val="00A064C2"/>
    <w:rsid w:val="00A06E33"/>
    <w:rsid w:val="00A52D22"/>
    <w:rsid w:val="00B147B5"/>
    <w:rsid w:val="00C77AB6"/>
    <w:rsid w:val="00D66B62"/>
    <w:rsid w:val="00EC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62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41E6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41E66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7E5D60"/>
    <w:pPr>
      <w:spacing w:after="0" w:line="240" w:lineRule="auto"/>
      <w:jc w:val="right"/>
    </w:pPr>
    <w:rPr>
      <w:rFonts w:ascii="Times New Roman" w:hAnsi="Times New Roman"/>
      <w:sz w:val="24"/>
      <w:szCs w:val="24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E5D60"/>
    <w:rPr>
      <w:rFonts w:ascii="Times New Roman" w:hAnsi="Times New Roman" w:cs="Times New Roman"/>
      <w:sz w:val="24"/>
      <w:szCs w:val="24"/>
      <w:lang w:val="uk-UA"/>
    </w:rPr>
  </w:style>
  <w:style w:type="paragraph" w:customStyle="1" w:styleId="CharChar2">
    <w:name w:val="Char Char2"/>
    <w:basedOn w:val="Normal"/>
    <w:uiPriority w:val="99"/>
    <w:rsid w:val="007E5D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408</Words>
  <Characters>2328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сьогоднішній день житловий фонд міста Чернігова, який утримують чотири комунальні підприємства Чернігівської міської ради, включає в себе 1737 житлових будинків, загальною площею 4 млн</dc:title>
  <dc:subject/>
  <dc:creator>LogvinUA</dc:creator>
  <cp:keywords/>
  <dc:description/>
  <cp:lastModifiedBy>User</cp:lastModifiedBy>
  <cp:revision>16</cp:revision>
  <cp:lastPrinted>2016-01-19T11:04:00Z</cp:lastPrinted>
  <dcterms:created xsi:type="dcterms:W3CDTF">2016-01-13T10:27:00Z</dcterms:created>
  <dcterms:modified xsi:type="dcterms:W3CDTF">2016-01-19T11:04:00Z</dcterms:modified>
</cp:coreProperties>
</file>