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202EE6">
        <w:rPr>
          <w:sz w:val="28"/>
          <w:szCs w:val="28"/>
          <w:lang w:val="uk-UA"/>
        </w:rPr>
        <w:t xml:space="preserve"> 1</w:t>
      </w:r>
      <w:bookmarkStart w:id="0" w:name="_GoBack"/>
      <w:bookmarkEnd w:id="0"/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F23B69" w:rsidRDefault="00420C89" w:rsidP="00F23B69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202EE6"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202EE6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02EE6">
        <w:rPr>
          <w:sz w:val="28"/>
          <w:szCs w:val="28"/>
          <w:u w:val="single"/>
          <w:lang w:val="uk-UA"/>
        </w:rPr>
        <w:t xml:space="preserve">грудня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F23B69">
        <w:rPr>
          <w:sz w:val="28"/>
          <w:szCs w:val="28"/>
          <w:u w:val="single"/>
          <w:lang w:val="uk-UA"/>
        </w:rPr>
        <w:t xml:space="preserve"> </w:t>
      </w:r>
      <w:r w:rsidR="00202EE6">
        <w:rPr>
          <w:sz w:val="28"/>
          <w:szCs w:val="28"/>
          <w:u w:val="single"/>
          <w:lang w:val="uk-UA"/>
        </w:rPr>
        <w:t xml:space="preserve">      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6B32D7">
        <w:rPr>
          <w:sz w:val="28"/>
          <w:szCs w:val="28"/>
          <w:lang w:val="uk-UA"/>
        </w:rPr>
        <w:t xml:space="preserve">                                         </w:t>
      </w:r>
      <w:r w:rsidR="008613A0" w:rsidRPr="008613A0">
        <w:rPr>
          <w:sz w:val="28"/>
          <w:szCs w:val="28"/>
          <w:lang w:val="uk-UA"/>
        </w:rPr>
        <w:t>в оперативне управління управлінню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</w:t>
      </w:r>
      <w:r w:rsidR="006B32D7">
        <w:rPr>
          <w:sz w:val="28"/>
          <w:szCs w:val="28"/>
          <w:lang w:val="uk-UA"/>
        </w:rPr>
        <w:t xml:space="preserve">                  </w:t>
      </w:r>
      <w:r w:rsidR="00C81A7E" w:rsidRPr="008613A0">
        <w:rPr>
          <w:sz w:val="28"/>
          <w:szCs w:val="28"/>
          <w:lang w:val="uk-UA"/>
        </w:rPr>
        <w:t xml:space="preserve">(код ЄДРПОУ </w:t>
      </w:r>
      <w:r w:rsidR="008C2457" w:rsidRPr="008613A0">
        <w:rPr>
          <w:sz w:val="28"/>
          <w:szCs w:val="28"/>
          <w:lang w:val="uk-UA"/>
        </w:rPr>
        <w:t>02147598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850"/>
        <w:gridCol w:w="992"/>
        <w:gridCol w:w="1560"/>
        <w:gridCol w:w="1984"/>
      </w:tblGrid>
      <w:tr w:rsidR="00202EE6" w:rsidRPr="007C202E" w:rsidTr="006839CD">
        <w:trPr>
          <w:trHeight w:val="535"/>
        </w:trPr>
        <w:tc>
          <w:tcPr>
            <w:tcW w:w="426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Опис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 xml:space="preserve">Од. </w:t>
            </w:r>
            <w:proofErr w:type="spellStart"/>
            <w:r w:rsidRPr="007C202E">
              <w:rPr>
                <w:b/>
                <w:sz w:val="27"/>
                <w:szCs w:val="27"/>
                <w:lang w:val="uk-UA"/>
              </w:rPr>
              <w:t>вим</w:t>
            </w:r>
            <w:proofErr w:type="spellEnd"/>
            <w:r w:rsidRPr="007C202E">
              <w:rPr>
                <w:b/>
                <w:sz w:val="27"/>
                <w:szCs w:val="27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К-ть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Ціна</w:t>
            </w:r>
            <w:r w:rsidRPr="007C202E">
              <w:rPr>
                <w:b/>
                <w:bCs/>
                <w:sz w:val="27"/>
                <w:szCs w:val="27"/>
                <w:lang w:val="uk-UA"/>
              </w:rPr>
              <w:br/>
              <w:t>(грн)</w:t>
            </w:r>
          </w:p>
        </w:tc>
        <w:tc>
          <w:tcPr>
            <w:tcW w:w="1984" w:type="dxa"/>
          </w:tcPr>
          <w:p w:rsidR="00202EE6" w:rsidRPr="007C202E" w:rsidRDefault="00202EE6" w:rsidP="006839CD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Вартість</w:t>
            </w:r>
          </w:p>
        </w:tc>
      </w:tr>
      <w:tr w:rsidR="00202EE6" w:rsidRPr="007C202E" w:rsidTr="006839CD">
        <w:trPr>
          <w:trHeight w:val="28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Шафа </w:t>
            </w:r>
            <w:proofErr w:type="spellStart"/>
            <w:r>
              <w:rPr>
                <w:sz w:val="27"/>
                <w:szCs w:val="27"/>
                <w:lang w:val="uk-UA"/>
              </w:rPr>
              <w:t>п’тисекційна</w:t>
            </w:r>
            <w:proofErr w:type="spellEnd"/>
            <w:r w:rsidRPr="007C202E">
              <w:rPr>
                <w:sz w:val="27"/>
                <w:szCs w:val="27"/>
                <w:lang w:val="uk-UA"/>
              </w:rPr>
              <w:t xml:space="preserve"> (деревина сосна, прозоро лакована)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5 144,08</w:t>
            </w:r>
          </w:p>
        </w:tc>
        <w:tc>
          <w:tcPr>
            <w:tcW w:w="1984" w:type="dxa"/>
            <w:vAlign w:val="center"/>
          </w:tcPr>
          <w:p w:rsidR="00202EE6" w:rsidRPr="007C202E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46 296,72</w:t>
            </w:r>
          </w:p>
        </w:tc>
      </w:tr>
      <w:tr w:rsidR="00202EE6" w:rsidRPr="007C202E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5 144,09</w:t>
            </w:r>
          </w:p>
        </w:tc>
        <w:tc>
          <w:tcPr>
            <w:tcW w:w="1984" w:type="dxa"/>
            <w:vAlign w:val="center"/>
          </w:tcPr>
          <w:p w:rsidR="00202EE6" w:rsidRPr="007C202E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1 286 022,50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Дитячий майданчик (ігрове обладнання) комплект 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02EE6" w:rsidRDefault="00202EE6" w:rsidP="006839CD">
            <w:pPr>
              <w:jc w:val="center"/>
            </w:pPr>
            <w:r w:rsidRPr="00F1341F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44 693,57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715 097,12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44 693,58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268 161,48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ind w:right="-59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 xml:space="preserve">Дитячий майданчик (ігрове обладнання) комплект </w:t>
            </w:r>
            <w:r>
              <w:rPr>
                <w:sz w:val="27"/>
                <w:szCs w:val="27"/>
                <w:lang w:val="en-US"/>
              </w:rPr>
              <w:t>B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02EE6" w:rsidRDefault="00202EE6" w:rsidP="006839CD">
            <w:pPr>
              <w:jc w:val="center"/>
            </w:pPr>
            <w:r w:rsidRPr="00F1341F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88 598,43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797 385,87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88 598,44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1 151 779,72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ind w:right="-59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 xml:space="preserve">Дитячий майданчик (ігрове обладнання) комплект </w:t>
            </w:r>
            <w:r>
              <w:rPr>
                <w:sz w:val="27"/>
                <w:szCs w:val="27"/>
                <w:lang w:val="en-US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02EE6" w:rsidRDefault="00202EE6" w:rsidP="006839CD">
            <w:pPr>
              <w:jc w:val="center"/>
            </w:pPr>
            <w:r w:rsidRPr="00F1341F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103 927,84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727 494,88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103 927,85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1 558 917,75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Дитячий майданчик (ігрове обладнання) комплект </w:t>
            </w:r>
            <w:r>
              <w:rPr>
                <w:sz w:val="27"/>
                <w:szCs w:val="27"/>
                <w:lang w:val="en-US"/>
              </w:rPr>
              <w:t>D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02EE6" w:rsidRDefault="00202EE6" w:rsidP="006839CD">
            <w:pPr>
              <w:jc w:val="center"/>
            </w:pPr>
            <w:r w:rsidRPr="00F1341F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112 202,55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2 131 848,45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112 202,56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336 607,68</w:t>
            </w:r>
          </w:p>
        </w:tc>
      </w:tr>
      <w:tr w:rsidR="00202EE6" w:rsidRPr="007C202E" w:rsidTr="006839CD">
        <w:trPr>
          <w:trHeight w:val="256"/>
        </w:trPr>
        <w:tc>
          <w:tcPr>
            <w:tcW w:w="4111" w:type="dxa"/>
            <w:gridSpan w:val="2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 xml:space="preserve">ВСЬОГО:            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984" w:type="dxa"/>
          </w:tcPr>
          <w:p w:rsidR="00202EE6" w:rsidRPr="007C202E" w:rsidRDefault="00202EE6" w:rsidP="006839CD">
            <w:pPr>
              <w:ind w:left="-5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9 019 612,17</w:t>
            </w:r>
          </w:p>
        </w:tc>
      </w:tr>
    </w:tbl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02EE6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D1795"/>
    <w:rsid w:val="005F6D86"/>
    <w:rsid w:val="006B32D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E30D7"/>
    <w:rsid w:val="00F23B69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2023-11-17T09:21:00Z</cp:lastPrinted>
  <dcterms:created xsi:type="dcterms:W3CDTF">2023-12-18T07:25:00Z</dcterms:created>
  <dcterms:modified xsi:type="dcterms:W3CDTF">2023-12-18T07:25:00Z</dcterms:modified>
</cp:coreProperties>
</file>