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D3" w:rsidRPr="003B7BE4" w:rsidRDefault="001F2ED3" w:rsidP="001F2ED3">
      <w:pPr>
        <w:pStyle w:val="rvps2"/>
        <w:shd w:val="clear" w:color="auto" w:fill="FFFFFF"/>
        <w:spacing w:before="0" w:beforeAutospacing="0" w:after="150" w:afterAutospacing="0"/>
        <w:ind w:left="426" w:hanging="426"/>
        <w:jc w:val="center"/>
        <w:rPr>
          <w:b/>
          <w:sz w:val="36"/>
          <w:szCs w:val="36"/>
          <w:lang w:eastAsia="en-US"/>
        </w:rPr>
      </w:pPr>
      <w:r w:rsidRPr="003B7BE4">
        <w:rPr>
          <w:b/>
          <w:sz w:val="36"/>
          <w:szCs w:val="36"/>
          <w:lang w:eastAsia="en-US"/>
        </w:rPr>
        <w:t xml:space="preserve">КОМУНАЛЬНЕ ПІДПРИЄМСТВО «ЖЕК-13» </w:t>
      </w:r>
    </w:p>
    <w:p w:rsidR="001F2ED3" w:rsidRPr="003B7BE4" w:rsidRDefault="001F2ED3" w:rsidP="001F2ED3">
      <w:pPr>
        <w:pStyle w:val="rvps2"/>
        <w:shd w:val="clear" w:color="auto" w:fill="FFFFFF"/>
        <w:spacing w:before="0" w:beforeAutospacing="0" w:after="150" w:afterAutospacing="0"/>
        <w:ind w:left="426" w:hanging="426"/>
        <w:jc w:val="center"/>
        <w:rPr>
          <w:sz w:val="36"/>
          <w:szCs w:val="36"/>
        </w:rPr>
      </w:pPr>
      <w:r w:rsidRPr="003B7BE4">
        <w:rPr>
          <w:b/>
          <w:sz w:val="36"/>
          <w:szCs w:val="36"/>
          <w:lang w:eastAsia="en-US"/>
        </w:rPr>
        <w:t>ЧЕРНІГІВСЬКОЇ МІСЬКОЇ РАДИ</w:t>
      </w:r>
    </w:p>
    <w:p w:rsidR="001F2ED3" w:rsidRPr="003B7BE4" w:rsidRDefault="001F2ED3" w:rsidP="001F2ED3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7BE4">
        <w:rPr>
          <w:rFonts w:ascii="Times New Roman" w:hAnsi="Times New Roman"/>
          <w:b/>
          <w:bCs/>
          <w:sz w:val="28"/>
          <w:szCs w:val="28"/>
        </w:rPr>
        <w:t xml:space="preserve">ОБҐРУНТУВАННЯ </w:t>
      </w:r>
    </w:p>
    <w:p w:rsidR="001F2ED3" w:rsidRPr="003B7BE4" w:rsidRDefault="001F2ED3" w:rsidP="001F2ED3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7BE4">
        <w:rPr>
          <w:rFonts w:ascii="Times New Roman" w:hAnsi="Times New Roman"/>
          <w:b/>
          <w:bCs/>
          <w:sz w:val="28"/>
          <w:szCs w:val="28"/>
        </w:rPr>
        <w:t>технічних та якісних характеристик закупівлі</w:t>
      </w:r>
      <w:r w:rsidR="003C3644" w:rsidRPr="003B7BE4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="003C3644" w:rsidRPr="003B7BE4">
        <w:rPr>
          <w:rFonts w:ascii="Times New Roman" w:hAnsi="Times New Roman"/>
          <w:b/>
          <w:bCs/>
          <w:sz w:val="28"/>
          <w:szCs w:val="28"/>
        </w:rPr>
        <w:t>Швидкознімний</w:t>
      </w:r>
      <w:proofErr w:type="spellEnd"/>
      <w:r w:rsidR="003C3644" w:rsidRPr="003B7BE4">
        <w:rPr>
          <w:rFonts w:ascii="Times New Roman" w:hAnsi="Times New Roman"/>
          <w:b/>
          <w:bCs/>
          <w:sz w:val="28"/>
          <w:szCs w:val="28"/>
        </w:rPr>
        <w:t xml:space="preserve"> фронтальний навантажувач GENERAL X з комплектуючими або еквівалент (код за ЄЗС ДК 021:2015  43250000-0 Фронтальні ковшові навантажувачі)</w:t>
      </w:r>
      <w:r w:rsidRPr="003B7BE4">
        <w:rPr>
          <w:rFonts w:ascii="Times New Roman" w:hAnsi="Times New Roman"/>
          <w:b/>
          <w:bCs/>
          <w:sz w:val="28"/>
          <w:szCs w:val="28"/>
        </w:rPr>
        <w:t>, розміру бюджетного призначення, очікуваної вартості предмета закупівлі</w:t>
      </w:r>
    </w:p>
    <w:p w:rsidR="001F2ED3" w:rsidRPr="003B7BE4" w:rsidRDefault="001F2ED3" w:rsidP="001F2ED3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3B7BE4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1F2ED3" w:rsidRPr="003B7BE4" w:rsidRDefault="001F2ED3" w:rsidP="001F2ED3">
      <w:pPr>
        <w:pStyle w:val="1"/>
        <w:jc w:val="both"/>
        <w:rPr>
          <w:rStyle w:val="a3"/>
          <w:rFonts w:ascii="Times New Roman" w:hAnsi="Times New Roman"/>
          <w:b/>
          <w:bCs/>
          <w:i w:val="0"/>
          <w:sz w:val="24"/>
          <w:szCs w:val="24"/>
          <w:lang w:val="uk-UA"/>
        </w:rPr>
      </w:pPr>
      <w:r w:rsidRPr="003B7BE4">
        <w:rPr>
          <w:rStyle w:val="a3"/>
          <w:rFonts w:ascii="Times New Roman" w:hAnsi="Times New Roman"/>
          <w:b/>
          <w:bCs/>
          <w:sz w:val="24"/>
          <w:szCs w:val="24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1F2ED3" w:rsidRPr="003B7BE4" w:rsidRDefault="001F2ED3" w:rsidP="001F2ED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3B7BE4">
        <w:rPr>
          <w:rFonts w:ascii="Times New Roman" w:hAnsi="Times New Roman"/>
          <w:sz w:val="24"/>
          <w:szCs w:val="24"/>
          <w:lang w:val="uk-UA"/>
        </w:rPr>
        <w:t>найменування замовника: КОМУНАЛЬНЕ ПІДПРИЄМСТВО «ЖЕК-13» ЧЕРНІГІВСЬКОЇ МІСЬКОЇ РАДИ</w:t>
      </w:r>
    </w:p>
    <w:p w:rsidR="001F2ED3" w:rsidRPr="003B7BE4" w:rsidRDefault="001F2ED3" w:rsidP="001F2ED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3B7BE4">
        <w:rPr>
          <w:rFonts w:ascii="Times New Roman" w:hAnsi="Times New Roman"/>
          <w:sz w:val="24"/>
          <w:szCs w:val="24"/>
          <w:lang w:val="uk-UA"/>
        </w:rPr>
        <w:t>місцезнаходження  замовника: Україна, 14026, Чернігівська обл., місто Чернігів, ВУЛИЦЯ АВІАТОРІВ, будинок 22-А</w:t>
      </w:r>
    </w:p>
    <w:p w:rsidR="001F2ED3" w:rsidRPr="003B7BE4" w:rsidRDefault="001F2ED3" w:rsidP="001F2ED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3B7BE4">
        <w:rPr>
          <w:rFonts w:ascii="Times New Roman" w:hAnsi="Times New Roman"/>
          <w:sz w:val="24"/>
          <w:szCs w:val="24"/>
          <w:lang w:val="uk-UA"/>
        </w:rPr>
        <w:t>ідентифікаційний код замовника: 32399360</w:t>
      </w:r>
    </w:p>
    <w:p w:rsidR="001F2ED3" w:rsidRPr="003B7BE4" w:rsidRDefault="001F2ED3" w:rsidP="001F2ED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3B7BE4">
        <w:rPr>
          <w:rFonts w:ascii="Times New Roman" w:hAnsi="Times New Roman"/>
          <w:sz w:val="24"/>
          <w:szCs w:val="24"/>
          <w:lang w:val="uk-UA"/>
        </w:rPr>
        <w:t xml:space="preserve">категорія замовника: </w:t>
      </w:r>
      <w:bookmarkStart w:id="0" w:name="_Hlk77940690"/>
      <w:bookmarkEnd w:id="0"/>
      <w:r w:rsidRPr="003B7BE4">
        <w:rPr>
          <w:rFonts w:ascii="Times New Roman" w:hAnsi="Times New Roman"/>
          <w:sz w:val="24"/>
          <w:szCs w:val="24"/>
          <w:lang w:val="uk-UA"/>
        </w:rPr>
        <w:t>3 (підприємства, установи, організації, зазначені у пункті 3 частини першої  статті 2 Закону)</w:t>
      </w:r>
    </w:p>
    <w:p w:rsidR="001F2ED3" w:rsidRPr="003B7BE4" w:rsidRDefault="001F2ED3" w:rsidP="001F2ED3">
      <w:pPr>
        <w:pStyle w:val="rvps2"/>
        <w:shd w:val="clear" w:color="auto" w:fill="FFFFFF"/>
        <w:spacing w:before="0" w:beforeAutospacing="0" w:after="0" w:afterAutospacing="0"/>
        <w:jc w:val="both"/>
      </w:pPr>
      <w:r w:rsidRPr="003B7BE4">
        <w:rPr>
          <w:rFonts w:eastAsia="Times New Roman"/>
          <w:bCs/>
          <w:iCs/>
        </w:rPr>
        <w:t xml:space="preserve">Назва предмета закупівлі </w:t>
      </w:r>
      <w:r w:rsidRPr="003B7BE4">
        <w:rPr>
          <w:rFonts w:eastAsia="Times New Roman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3B7BE4">
        <w:t xml:space="preserve"> </w:t>
      </w:r>
      <w:proofErr w:type="spellStart"/>
      <w:r w:rsidR="003C3644" w:rsidRPr="003B7BE4">
        <w:rPr>
          <w:rFonts w:eastAsia="Times New Roman"/>
          <w:b/>
        </w:rPr>
        <w:t>Швидкознімний</w:t>
      </w:r>
      <w:proofErr w:type="spellEnd"/>
      <w:r w:rsidR="003C3644" w:rsidRPr="003B7BE4">
        <w:rPr>
          <w:rFonts w:eastAsia="Times New Roman"/>
          <w:b/>
        </w:rPr>
        <w:t xml:space="preserve"> фронтальний навантажувач GENERAL X з комплектуючими або еквівалент (код за ЄЗС ДК 021:2015  43250000-0 Фронтальні ковшові навантажувачі)</w:t>
      </w:r>
    </w:p>
    <w:p w:rsidR="001F2ED3" w:rsidRPr="003B7BE4" w:rsidRDefault="001F2ED3" w:rsidP="001F2E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7BE4">
        <w:rPr>
          <w:rFonts w:ascii="Times New Roman" w:hAnsi="Times New Roman"/>
          <w:b/>
          <w:sz w:val="24"/>
          <w:szCs w:val="24"/>
        </w:rPr>
        <w:t>Вид процедури закупівлі</w:t>
      </w:r>
      <w:r w:rsidRPr="003B7BE4">
        <w:rPr>
          <w:rFonts w:ascii="Times New Roman" w:hAnsi="Times New Roman"/>
          <w:b/>
          <w:bCs/>
          <w:sz w:val="24"/>
          <w:szCs w:val="24"/>
        </w:rPr>
        <w:t>:</w:t>
      </w:r>
      <w:r w:rsidRPr="003B7BE4">
        <w:rPr>
          <w:rFonts w:ascii="Times New Roman" w:hAnsi="Times New Roman"/>
          <w:sz w:val="24"/>
          <w:szCs w:val="24"/>
        </w:rPr>
        <w:t xml:space="preserve"> </w:t>
      </w:r>
      <w:r w:rsidR="003C3644" w:rsidRPr="003B7BE4">
        <w:rPr>
          <w:rFonts w:ascii="Times New Roman" w:hAnsi="Times New Roman"/>
          <w:sz w:val="24"/>
          <w:szCs w:val="24"/>
        </w:rPr>
        <w:t>ВІДКРИТІ ТОРГИ (з особливостями)</w:t>
      </w:r>
    </w:p>
    <w:p w:rsidR="001F2ED3" w:rsidRPr="003B7BE4" w:rsidRDefault="001F2ED3" w:rsidP="001F2E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7BE4">
        <w:rPr>
          <w:rFonts w:ascii="Times New Roman" w:hAnsi="Times New Roman"/>
          <w:b/>
          <w:sz w:val="24"/>
          <w:szCs w:val="24"/>
        </w:rPr>
        <w:t>Ідентифікатор процедури закупівлі</w:t>
      </w:r>
      <w:r w:rsidRPr="003B7BE4">
        <w:rPr>
          <w:rFonts w:ascii="Times New Roman" w:hAnsi="Times New Roman"/>
          <w:b/>
          <w:bCs/>
          <w:sz w:val="24"/>
          <w:szCs w:val="24"/>
        </w:rPr>
        <w:t>:</w:t>
      </w:r>
      <w:r w:rsidRPr="003B7BE4">
        <w:rPr>
          <w:rFonts w:ascii="Times New Roman" w:hAnsi="Times New Roman"/>
          <w:sz w:val="24"/>
          <w:szCs w:val="24"/>
        </w:rPr>
        <w:t xml:space="preserve"> </w:t>
      </w:r>
      <w:r w:rsidR="00FE1C95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UA-2023-03-20-010195-a</w:t>
      </w:r>
    </w:p>
    <w:p w:rsidR="001F2ED3" w:rsidRPr="003B7BE4" w:rsidRDefault="001F2ED3" w:rsidP="001F2ED3">
      <w:pPr>
        <w:pStyle w:val="rvps2"/>
        <w:shd w:val="clear" w:color="auto" w:fill="FFFFFF"/>
        <w:spacing w:before="0" w:beforeAutospacing="0" w:after="0" w:afterAutospacing="0"/>
        <w:jc w:val="both"/>
        <w:rPr>
          <w:b/>
        </w:rPr>
      </w:pPr>
      <w:r w:rsidRPr="003B7BE4">
        <w:rPr>
          <w:b/>
        </w:rPr>
        <w:t>Очікувана вартість предмета закупівлі</w:t>
      </w:r>
      <w:r w:rsidRPr="003B7BE4">
        <w:rPr>
          <w:b/>
          <w:bCs/>
        </w:rPr>
        <w:t>:</w:t>
      </w:r>
      <w:r w:rsidRPr="003B7BE4">
        <w:rPr>
          <w:b/>
        </w:rPr>
        <w:t xml:space="preserve"> </w:t>
      </w:r>
      <w:r w:rsidR="00E61E0D" w:rsidRPr="003B7BE4">
        <w:rPr>
          <w:b/>
        </w:rPr>
        <w:t>195</w:t>
      </w:r>
      <w:r w:rsidRPr="003B7BE4">
        <w:rPr>
          <w:b/>
        </w:rPr>
        <w:t> 500,00 грн.</w:t>
      </w:r>
    </w:p>
    <w:p w:rsidR="001F2ED3" w:rsidRPr="003B7BE4" w:rsidRDefault="001F2ED3" w:rsidP="001F2ED3">
      <w:pPr>
        <w:pStyle w:val="rvps2"/>
        <w:shd w:val="clear" w:color="auto" w:fill="FFFFFF"/>
        <w:spacing w:before="0" w:beforeAutospacing="0" w:after="0" w:afterAutospacing="0"/>
        <w:jc w:val="both"/>
      </w:pPr>
    </w:p>
    <w:p w:rsidR="00E61E0D" w:rsidRPr="003B7BE4" w:rsidRDefault="001F2ED3" w:rsidP="00E61E0D">
      <w:pPr>
        <w:pStyle w:val="rvps2"/>
        <w:shd w:val="clear" w:color="auto" w:fill="FFFFFF"/>
        <w:spacing w:before="0" w:beforeAutospacing="0" w:after="0" w:afterAutospacing="0"/>
        <w:jc w:val="both"/>
      </w:pPr>
      <w:r w:rsidRPr="003B7BE4">
        <w:rPr>
          <w:b/>
        </w:rPr>
        <w:t>Обґрунтування очікуваної вартості предмета закупівлі</w:t>
      </w:r>
      <w:r w:rsidR="003C3644" w:rsidRPr="003B7BE4">
        <w:rPr>
          <w:lang w:eastAsia="ru-RU"/>
        </w:rPr>
        <w:t>:</w:t>
      </w:r>
    </w:p>
    <w:p w:rsidR="001F2ED3" w:rsidRPr="003B7BE4" w:rsidRDefault="001F2ED3" w:rsidP="001F2ED3">
      <w:pPr>
        <w:pStyle w:val="rvps2"/>
        <w:shd w:val="clear" w:color="auto" w:fill="FFFFFF"/>
        <w:spacing w:before="0" w:beforeAutospacing="0" w:after="0" w:afterAutospacing="0"/>
        <w:jc w:val="both"/>
      </w:pPr>
      <w:r w:rsidRPr="003B7BE4">
        <w:rPr>
          <w:lang w:eastAsia="ru-RU"/>
        </w:rPr>
        <w:t>з</w:t>
      </w:r>
      <w:r w:rsidRPr="003B7BE4">
        <w:t>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275.</w:t>
      </w:r>
    </w:p>
    <w:p w:rsidR="001F2ED3" w:rsidRPr="003B7BE4" w:rsidRDefault="001F2ED3" w:rsidP="001F2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7BE4">
        <w:rPr>
          <w:rFonts w:ascii="Times New Roman" w:hAnsi="Times New Roman"/>
          <w:sz w:val="24"/>
          <w:szCs w:val="24"/>
        </w:rPr>
        <w:t>При цьому розрахунок очікуваної вартості проводився шляхом порівняння ринкових цін та якісних характеристик, також проведено моніторинг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</w:t>
      </w:r>
      <w:proofErr w:type="spellStart"/>
      <w:r w:rsidRPr="003B7BE4">
        <w:rPr>
          <w:rFonts w:ascii="Times New Roman" w:hAnsi="Times New Roman"/>
          <w:sz w:val="24"/>
          <w:szCs w:val="24"/>
        </w:rPr>
        <w:t>Прозорро</w:t>
      </w:r>
      <w:proofErr w:type="spellEnd"/>
      <w:r w:rsidRPr="003B7BE4">
        <w:rPr>
          <w:rFonts w:ascii="Times New Roman" w:hAnsi="Times New Roman"/>
          <w:sz w:val="24"/>
          <w:szCs w:val="24"/>
        </w:rPr>
        <w:t xml:space="preserve">» тощо. До ціни легкового автомобілю  включені всі визначені законодавством податки та збори. </w:t>
      </w:r>
    </w:p>
    <w:p w:rsidR="001F2ED3" w:rsidRPr="003B7BE4" w:rsidRDefault="001F2ED3" w:rsidP="001F2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ED3" w:rsidRPr="003B7BE4" w:rsidRDefault="001F2ED3" w:rsidP="001F2E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3B7BE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Закупівля здійснюється на очікувану вартість.</w:t>
      </w:r>
      <w:r w:rsidRPr="003B7BE4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</w:p>
    <w:p w:rsidR="001F2ED3" w:rsidRPr="003B7BE4" w:rsidRDefault="001F2ED3" w:rsidP="001F2ED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3B7BE4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</w:p>
    <w:p w:rsidR="001F2ED3" w:rsidRPr="003B7BE4" w:rsidRDefault="001F2ED3" w:rsidP="001F2ED3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BE4">
        <w:rPr>
          <w:rFonts w:ascii="Times New Roman" w:hAnsi="Times New Roman"/>
          <w:b/>
          <w:sz w:val="24"/>
          <w:szCs w:val="24"/>
        </w:rPr>
        <w:t>Нормативно-правове регулювання</w:t>
      </w:r>
      <w:r w:rsidRPr="003B7BE4">
        <w:rPr>
          <w:rFonts w:ascii="Times New Roman" w:hAnsi="Times New Roman"/>
          <w:b/>
          <w:bCs/>
          <w:sz w:val="24"/>
          <w:szCs w:val="24"/>
        </w:rPr>
        <w:t>.</w:t>
      </w:r>
      <w:r w:rsidRPr="003B7BE4">
        <w:rPr>
          <w:rFonts w:ascii="Times New Roman" w:hAnsi="Times New Roman"/>
          <w:sz w:val="24"/>
          <w:szCs w:val="24"/>
        </w:rPr>
        <w:t xml:space="preserve"> </w:t>
      </w:r>
      <w:r w:rsidRPr="003B7BE4">
        <w:rPr>
          <w:rFonts w:ascii="Times New Roman" w:eastAsia="SimSun" w:hAnsi="Times New Roman"/>
          <w:sz w:val="24"/>
          <w:szCs w:val="20"/>
        </w:rPr>
        <w:t xml:space="preserve">Закупівля здійснюється відповідно до вимог Закону України «Про публічні закупівлі»,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1178, </w:t>
      </w:r>
      <w:r w:rsidRPr="003B7BE4">
        <w:rPr>
          <w:rFonts w:ascii="Times New Roman" w:eastAsia="SimSun" w:hAnsi="Times New Roman"/>
          <w:sz w:val="24"/>
          <w:szCs w:val="20"/>
        </w:rPr>
        <w:lastRenderedPageBreak/>
        <w:t xml:space="preserve">постанови КМУ від 11 листопада 2009 р. № 1200 «Про затвердження Порядку здійснення оптової та роздрібної торгівлі транспортними засобами та їх складовими частинами, що мають ідентифікаційні номери» </w:t>
      </w:r>
      <w:r w:rsidRPr="003B7BE4">
        <w:rPr>
          <w:rFonts w:ascii="Times New Roman" w:hAnsi="Times New Roman"/>
          <w:sz w:val="24"/>
          <w:szCs w:val="24"/>
        </w:rPr>
        <w:t>та іншими нормативно-правовими актами, що стосуються предмета закупівлі.</w:t>
      </w:r>
    </w:p>
    <w:p w:rsidR="001F2ED3" w:rsidRPr="003B7BE4" w:rsidRDefault="001F2ED3" w:rsidP="001F2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ED3" w:rsidRPr="003B7BE4" w:rsidRDefault="001F2ED3" w:rsidP="001F2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BE4">
        <w:rPr>
          <w:rFonts w:ascii="Times New Roman" w:hAnsi="Times New Roman"/>
          <w:b/>
          <w:sz w:val="24"/>
          <w:szCs w:val="24"/>
        </w:rPr>
        <w:t>Загальні положення.</w:t>
      </w:r>
    </w:p>
    <w:p w:rsidR="001F2ED3" w:rsidRPr="003B7BE4" w:rsidRDefault="001F2ED3" w:rsidP="001F2ED3">
      <w:pPr>
        <w:pStyle w:val="justifyfull"/>
        <w:shd w:val="clear" w:color="auto" w:fill="FFFFFF"/>
        <w:spacing w:before="0" w:beforeAutospacing="0" w:after="495" w:afterAutospacing="0"/>
        <w:jc w:val="both"/>
        <w:rPr>
          <w:rFonts w:eastAsia="SimSun"/>
          <w:szCs w:val="20"/>
          <w:lang w:val="uk-UA" w:eastAsia="en-US"/>
        </w:rPr>
      </w:pPr>
      <w:r w:rsidRPr="003B7BE4">
        <w:rPr>
          <w:rFonts w:eastAsia="SimSun"/>
          <w:szCs w:val="20"/>
          <w:lang w:val="uk-UA" w:eastAsia="en-US"/>
        </w:rPr>
        <w:t xml:space="preserve">З метою належного функціонування підприємства та надання житлової послуги наявна потреба у відповідному </w:t>
      </w:r>
      <w:proofErr w:type="spellStart"/>
      <w:r w:rsidR="00E61E0D" w:rsidRPr="003B7BE4">
        <w:rPr>
          <w:rFonts w:eastAsia="SimSun"/>
          <w:szCs w:val="20"/>
          <w:lang w:val="uk-UA" w:eastAsia="en-US"/>
        </w:rPr>
        <w:t>швидкознімному</w:t>
      </w:r>
      <w:proofErr w:type="spellEnd"/>
      <w:r w:rsidR="00E61E0D" w:rsidRPr="003B7BE4">
        <w:rPr>
          <w:rFonts w:eastAsia="SimSun"/>
          <w:szCs w:val="20"/>
          <w:lang w:val="uk-UA" w:eastAsia="en-US"/>
        </w:rPr>
        <w:t xml:space="preserve"> фронтальному навантажувачу</w:t>
      </w:r>
      <w:r w:rsidRPr="003B7BE4">
        <w:rPr>
          <w:rFonts w:eastAsia="SimSun"/>
          <w:szCs w:val="20"/>
          <w:lang w:val="uk-UA" w:eastAsia="en-US"/>
        </w:rPr>
        <w:t xml:space="preserve"> та його комплектуючих.</w:t>
      </w:r>
    </w:p>
    <w:p w:rsidR="001F2ED3" w:rsidRPr="003B7BE4" w:rsidRDefault="001F2ED3" w:rsidP="001F2E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2ED3" w:rsidRPr="003B7BE4" w:rsidRDefault="001F2ED3" w:rsidP="001F2E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7BE4">
        <w:rPr>
          <w:rFonts w:ascii="Times New Roman" w:hAnsi="Times New Roman"/>
          <w:b/>
          <w:sz w:val="24"/>
          <w:szCs w:val="24"/>
        </w:rPr>
        <w:t xml:space="preserve">Обґрунтування технічних характеристик. </w:t>
      </w:r>
    </w:p>
    <w:p w:rsidR="001F2ED3" w:rsidRPr="003B7BE4" w:rsidRDefault="001F2ED3" w:rsidP="001F2E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7BE4">
        <w:rPr>
          <w:rFonts w:ascii="Times New Roman" w:eastAsia="Times New Roman" w:hAnsi="Times New Roman"/>
          <w:sz w:val="24"/>
          <w:szCs w:val="24"/>
          <w:lang w:eastAsia="zh-CN"/>
        </w:rPr>
        <w:t>Технічні та якісні характеристики предмета закупівлі визначені відповідно до потреб замовника з метою організації транспортного забезпечення діяльності підприємства. Технічні та якісні характеристики предмета закупівлі зазначаються у технічному завданні (Додаток №2) до тендерної документації, де конкретизується перелік вимог щодо технічних характеристик та комплектації легкового автомобіля.</w:t>
      </w:r>
      <w:bookmarkStart w:id="1" w:name="_GoBack"/>
      <w:bookmarkEnd w:id="1"/>
    </w:p>
    <w:p w:rsidR="001F2ED3" w:rsidRPr="003B7BE4" w:rsidRDefault="001F2ED3" w:rsidP="001F2E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2ED3" w:rsidRPr="00240B72" w:rsidRDefault="001F2ED3" w:rsidP="001F2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1BF" w:rsidRDefault="00E701BF"/>
    <w:sectPr w:rsidR="00E701BF" w:rsidSect="002B24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4C"/>
    <w:rsid w:val="001F2ED3"/>
    <w:rsid w:val="003B7BE4"/>
    <w:rsid w:val="003C3644"/>
    <w:rsid w:val="00533A4C"/>
    <w:rsid w:val="00813904"/>
    <w:rsid w:val="00E61E0D"/>
    <w:rsid w:val="00E701BF"/>
    <w:rsid w:val="00F63156"/>
    <w:rsid w:val="00FE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DD14C-0E6E-4323-8AFA-68EB0017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D3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F2ED3"/>
    <w:rPr>
      <w:i/>
      <w:iCs/>
    </w:rPr>
  </w:style>
  <w:style w:type="paragraph" w:customStyle="1" w:styleId="rvps2">
    <w:name w:val="rvps2"/>
    <w:basedOn w:val="a"/>
    <w:qFormat/>
    <w:rsid w:val="001F2E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Без интервала1"/>
    <w:rsid w:val="001F2ED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justifyfull">
    <w:name w:val="justifyfull"/>
    <w:basedOn w:val="a"/>
    <w:rsid w:val="001F2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Vikusya</dc:creator>
  <cp:keywords/>
  <dc:description/>
  <cp:lastModifiedBy>Vikusya</cp:lastModifiedBy>
  <cp:revision>4</cp:revision>
  <dcterms:created xsi:type="dcterms:W3CDTF">2023-03-20T14:17:00Z</dcterms:created>
  <dcterms:modified xsi:type="dcterms:W3CDTF">2023-03-27T07:16:00Z</dcterms:modified>
</cp:coreProperties>
</file>