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4DB" w:rsidRDefault="00F304DB" w:rsidP="00F304DB">
      <w:pPr>
        <w:tabs>
          <w:tab w:val="left" w:pos="569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>ПОЯСНЮВАЛЬНА ЗАПИСКА</w:t>
      </w:r>
    </w:p>
    <w:p w:rsidR="00F304DB" w:rsidRDefault="00F304DB" w:rsidP="00F304D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до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рішення виконавчого комітету міської ради</w:t>
      </w:r>
    </w:p>
    <w:p w:rsidR="00F304DB" w:rsidRDefault="00F304DB" w:rsidP="00F30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0BD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«</w:t>
      </w:r>
      <w:r w:rsidRPr="00502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погодження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ціни</w:t>
      </w:r>
      <w:r w:rsidRPr="00502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послуги з управління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тимчасовими спорудами (</w:t>
      </w:r>
      <w:r w:rsidRPr="00502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багатоквартирним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r w:rsidRPr="00502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будинк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ами) по вул. Володимира Дрозда, 24»</w:t>
      </w:r>
    </w:p>
    <w:p w:rsidR="00F304DB" w:rsidRDefault="00F304DB" w:rsidP="00F304DB">
      <w:pPr>
        <w:pStyle w:val="a3"/>
        <w:tabs>
          <w:tab w:val="left" w:pos="6300"/>
          <w:tab w:val="left" w:pos="6480"/>
        </w:tabs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304DB" w:rsidRDefault="00F304DB" w:rsidP="00F304DB">
      <w:pPr>
        <w:pStyle w:val="a5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Метою прийняття рішення є приведення у відповідність складової ціни/вартості послуги з управління тимчасовими спорудами (багатоквартирними будинками) в частині придбання електричної енергії, які є об’єктами компактного поселення внутрішньо переміщених осіб, для забезпечення </w:t>
      </w:r>
      <w:r w:rsidRPr="004B32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належного санітарно-гігієнічного та технічного стану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цих </w:t>
      </w:r>
      <w:r w:rsidRPr="004B32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тимчасових споруд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(будинків) </w:t>
      </w:r>
      <w:r w:rsidRPr="004B328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прибудинкової території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865CB" w:rsidRDefault="007865CB" w:rsidP="00F304DB">
      <w:pPr>
        <w:pStyle w:val="a5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31.05.2024 року</w:t>
      </w:r>
      <w:r w:rsidRPr="000469B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uk-UA" w:eastAsia="ru-RU"/>
        </w:rPr>
        <w:t>Кабінет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Міністрів України </w:t>
      </w:r>
      <w:r>
        <w:rPr>
          <w:rFonts w:ascii="Times New Roman" w:hAnsi="Times New Roman"/>
          <w:spacing w:val="-2"/>
          <w:sz w:val="28"/>
          <w:szCs w:val="28"/>
          <w:lang w:val="uk-UA" w:eastAsia="ru-RU"/>
        </w:rPr>
        <w:t xml:space="preserve">прийняв постанову </w:t>
      </w:r>
      <w:r w:rsidRPr="000469B9">
        <w:rPr>
          <w:rFonts w:ascii="Times New Roman" w:hAnsi="Times New Roman"/>
          <w:sz w:val="28"/>
          <w:szCs w:val="28"/>
          <w:lang w:val="uk-UA"/>
        </w:rPr>
        <w:t>№</w:t>
      </w:r>
      <w:r w:rsidR="00C46E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69B9">
        <w:rPr>
          <w:rFonts w:ascii="Times New Roman" w:hAnsi="Times New Roman"/>
          <w:sz w:val="28"/>
          <w:szCs w:val="28"/>
          <w:lang w:val="uk-UA"/>
        </w:rPr>
        <w:t>632 «</w:t>
      </w:r>
      <w:r w:rsidRPr="000469B9">
        <w:rPr>
          <w:rFonts w:ascii="Times New Roman" w:hAnsi="Times New Roman"/>
          <w:sz w:val="28"/>
          <w:szCs w:val="28"/>
          <w:lang w:val="uk-UA" w:eastAsia="ru-RU"/>
        </w:rPr>
        <w:t>Про внесення змін до постанови Кабінету Міністрів України від 5 червня 2019 р. №</w:t>
      </w:r>
      <w:r w:rsidR="00C46EF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469B9">
        <w:rPr>
          <w:rFonts w:ascii="Times New Roman" w:hAnsi="Times New Roman"/>
          <w:sz w:val="28"/>
          <w:szCs w:val="28"/>
          <w:lang w:val="uk-UA" w:eastAsia="ru-RU"/>
        </w:rPr>
        <w:t>483»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якою встановлено тариф для споживачів, яким постачальник універсальних послуг здійснює постачання електричної енергії за цінами побутових споживачів на рівні </w:t>
      </w:r>
      <w:r w:rsidRPr="000469B9">
        <w:rPr>
          <w:rFonts w:ascii="Times New Roman" w:hAnsi="Times New Roman"/>
          <w:sz w:val="28"/>
          <w:szCs w:val="28"/>
          <w:lang w:val="uk-UA"/>
        </w:rPr>
        <w:t>4,32 грн/кВт*год. (з урахуванням ПДВ)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469B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Отже у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надавач</w:t>
      </w:r>
      <w:r>
        <w:rPr>
          <w:rFonts w:ascii="Times New Roman" w:hAnsi="Times New Roman"/>
          <w:spacing w:val="-2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послуг з управління тимчасових споруд (багатоквартирних будинків)</w:t>
      </w:r>
      <w:r>
        <w:rPr>
          <w:rFonts w:ascii="Times New Roman" w:hAnsi="Times New Roman"/>
          <w:spacing w:val="-2"/>
          <w:sz w:val="28"/>
          <w:szCs w:val="28"/>
          <w:lang w:val="uk-UA" w:eastAsia="ru-RU"/>
        </w:rPr>
        <w:t xml:space="preserve"> виникло право здійснити перерахунок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ціни</w:t>
      </w:r>
      <w:r w:rsidRPr="00502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послуги з управління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тимчасовими спорудами (</w:t>
      </w:r>
      <w:r w:rsidRPr="00502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багатоквартирним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r w:rsidRPr="00502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будинк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ами) по вул. Володимира Дрозда, 24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оскільки </w:t>
      </w:r>
      <w:r w:rsidRPr="00F304DB">
        <w:rPr>
          <w:rFonts w:ascii="Times New Roman" w:hAnsi="Times New Roman"/>
          <w:spacing w:val="-2"/>
          <w:sz w:val="28"/>
          <w:szCs w:val="28"/>
          <w:lang w:val="uk-UA" w:eastAsia="ru-RU"/>
        </w:rPr>
        <w:t>особливості конструкцій тимчасових споруд (багатоквартирних будинків), а саме їх оснащення електричними обігрівачами для опалення в зимовий період, у тому числі місць загального користування, зумовлюють необхідність забезпечення їх функціонування для дотримання належних умов експлуатації об’єктів, та, як наслідок – найбільшу питому вагу витрат на електроенергію у складі вартості послуги з управління тимчасовими спорудами (багатоквартирними будинками).</w:t>
      </w:r>
    </w:p>
    <w:p w:rsidR="003E66D5" w:rsidRPr="00005877" w:rsidRDefault="003E66D5" w:rsidP="003E66D5">
      <w:pPr>
        <w:pStyle w:val="a5"/>
        <w:tabs>
          <w:tab w:val="left" w:pos="0"/>
          <w:tab w:val="left" w:pos="1276"/>
        </w:tabs>
        <w:spacing w:line="102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58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подається на затвердження Чернігівській міській військовій адміністрації Чернігівського району Чернігівської області.</w:t>
      </w:r>
    </w:p>
    <w:p w:rsidR="003E66D5" w:rsidRDefault="003E66D5" w:rsidP="003E66D5">
      <w:pPr>
        <w:jc w:val="both"/>
        <w:rPr>
          <w:sz w:val="28"/>
          <w:szCs w:val="28"/>
          <w:highlight w:val="yellow"/>
          <w:lang w:val="uk-UA"/>
        </w:rPr>
      </w:pPr>
    </w:p>
    <w:p w:rsidR="00F304DB" w:rsidRDefault="00F304DB" w:rsidP="00F304DB">
      <w:pPr>
        <w:jc w:val="both"/>
        <w:rPr>
          <w:sz w:val="28"/>
          <w:szCs w:val="28"/>
          <w:highlight w:val="yellow"/>
          <w:lang w:val="uk-UA"/>
        </w:rPr>
      </w:pPr>
    </w:p>
    <w:p w:rsidR="00F304DB" w:rsidRDefault="00F304DB" w:rsidP="00F304DB">
      <w:pPr>
        <w:tabs>
          <w:tab w:val="left" w:pos="569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bookmarkStart w:id="1" w:name="n41"/>
      <w:bookmarkStart w:id="2" w:name="n44"/>
      <w:bookmarkStart w:id="3" w:name="n46"/>
      <w:bookmarkStart w:id="4" w:name="n47"/>
      <w:bookmarkStart w:id="5" w:name="n48"/>
      <w:bookmarkStart w:id="6" w:name="n51"/>
      <w:bookmarkEnd w:id="1"/>
      <w:bookmarkEnd w:id="2"/>
      <w:bookmarkEnd w:id="3"/>
      <w:bookmarkEnd w:id="4"/>
      <w:bookmarkEnd w:id="5"/>
      <w:bookmarkEnd w:id="6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Начальник комунального підприємства </w:t>
      </w:r>
    </w:p>
    <w:p w:rsidR="009B6152" w:rsidRPr="00F304DB" w:rsidRDefault="00F304DB" w:rsidP="007865CB">
      <w:pPr>
        <w:tabs>
          <w:tab w:val="left" w:pos="5697"/>
        </w:tabs>
        <w:jc w:val="center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«ЖЕК-13» Чернігівської міської ради                     </w:t>
      </w:r>
      <w:r w:rsidR="007865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Святослав ТРОХИМЕНКО</w:t>
      </w:r>
    </w:p>
    <w:sectPr w:rsidR="009B6152" w:rsidRPr="00F304DB" w:rsidSect="00BF69C6">
      <w:pgSz w:w="11906" w:h="16838"/>
      <w:pgMar w:top="113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C8"/>
    <w:rsid w:val="00031DC8"/>
    <w:rsid w:val="00346E7A"/>
    <w:rsid w:val="003E66D5"/>
    <w:rsid w:val="007865CB"/>
    <w:rsid w:val="009B6152"/>
    <w:rsid w:val="00BF69C6"/>
    <w:rsid w:val="00C46EF0"/>
    <w:rsid w:val="00F3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22CEA-E7B2-40AE-AC8C-E523D46F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4D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3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F304DB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F304DB"/>
    <w:rPr>
      <w:rFonts w:ascii="Calibri" w:eastAsia="Times New Roman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F304DB"/>
    <w:pPr>
      <w:ind w:left="720"/>
      <w:contextualSpacing/>
    </w:pPr>
  </w:style>
  <w:style w:type="character" w:customStyle="1" w:styleId="rvts0">
    <w:name w:val="rvts0"/>
    <w:basedOn w:val="a0"/>
    <w:rsid w:val="007865CB"/>
  </w:style>
  <w:style w:type="paragraph" w:customStyle="1" w:styleId="Style4">
    <w:name w:val="Style4"/>
    <w:basedOn w:val="a"/>
    <w:rsid w:val="007865CB"/>
    <w:pPr>
      <w:widowControl w:val="0"/>
      <w:suppressAutoHyphens/>
      <w:autoSpaceDE w:val="0"/>
      <w:spacing w:after="0" w:line="475" w:lineRule="exact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2024-06-20T09:06:00Z</dcterms:created>
  <dcterms:modified xsi:type="dcterms:W3CDTF">2024-06-21T08:02:00Z</dcterms:modified>
</cp:coreProperties>
</file>