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A680" w14:textId="77777777" w:rsidR="00B3632D" w:rsidRPr="004A12F8" w:rsidRDefault="00B3632D" w:rsidP="00B3632D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ПОЯСНЮВАЛЬНА ЗАПИСКА</w:t>
      </w:r>
    </w:p>
    <w:p w14:paraId="3B6158E3" w14:textId="77777777" w:rsidR="00B3632D" w:rsidRPr="004A12F8" w:rsidRDefault="00B3632D" w:rsidP="00B3632D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є</w:t>
      </w:r>
      <w:r w:rsidRPr="004A12F8">
        <w:rPr>
          <w:sz w:val="28"/>
          <w:szCs w:val="28"/>
          <w:lang w:val="uk-UA"/>
        </w:rPr>
        <w:t xml:space="preserve">кту рішення </w:t>
      </w:r>
      <w:bookmarkStart w:id="0" w:name="_Hlk111040710"/>
      <w:r w:rsidRPr="004A12F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4A12F8">
        <w:rPr>
          <w:sz w:val="28"/>
          <w:szCs w:val="28"/>
          <w:lang w:val="uk-UA"/>
        </w:rPr>
        <w:t xml:space="preserve"> міської ради</w:t>
      </w:r>
      <w:bookmarkEnd w:id="0"/>
    </w:p>
    <w:p w14:paraId="209BD4E2" w14:textId="77777777" w:rsidR="00B3632D" w:rsidRPr="004A12F8" w:rsidRDefault="00B3632D" w:rsidP="00B3632D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«Про  затвердження Статуту комунального підприємства «АТП-2528» Чернігівської міської ради у новій редакції»</w:t>
      </w:r>
    </w:p>
    <w:p w14:paraId="1542A278" w14:textId="77777777" w:rsidR="00B3632D" w:rsidRDefault="00B3632D" w:rsidP="00B3632D">
      <w:pPr>
        <w:jc w:val="center"/>
        <w:rPr>
          <w:sz w:val="28"/>
          <w:szCs w:val="28"/>
          <w:lang w:val="uk-UA"/>
        </w:rPr>
      </w:pPr>
    </w:p>
    <w:p w14:paraId="385F8A32" w14:textId="77777777" w:rsidR="00B3632D" w:rsidRPr="004A12F8" w:rsidRDefault="00B3632D" w:rsidP="00B3632D">
      <w:pPr>
        <w:jc w:val="center"/>
        <w:rPr>
          <w:sz w:val="28"/>
          <w:szCs w:val="28"/>
          <w:lang w:val="uk-UA"/>
        </w:rPr>
      </w:pPr>
    </w:p>
    <w:p w14:paraId="3597AA5E" w14:textId="3BA7D25B" w:rsidR="00B3632D" w:rsidRPr="004D76C7" w:rsidRDefault="00B3632D" w:rsidP="00B3632D">
      <w:pPr>
        <w:spacing w:line="0" w:lineRule="atLeast"/>
        <w:ind w:firstLine="539"/>
        <w:jc w:val="both"/>
        <w:rPr>
          <w:sz w:val="28"/>
          <w:szCs w:val="28"/>
          <w:lang w:val="uk-UA"/>
        </w:rPr>
      </w:pPr>
      <w:r w:rsidRPr="004D76C7">
        <w:rPr>
          <w:snapToGrid w:val="0"/>
          <w:sz w:val="28"/>
          <w:szCs w:val="28"/>
          <w:lang w:val="uk-UA"/>
        </w:rPr>
        <w:t>Відповідно до розпоряджен</w:t>
      </w:r>
      <w:r>
        <w:rPr>
          <w:snapToGrid w:val="0"/>
          <w:sz w:val="28"/>
          <w:szCs w:val="28"/>
          <w:lang w:val="uk-UA"/>
        </w:rPr>
        <w:t>ь</w:t>
      </w:r>
      <w:r w:rsidRPr="004D76C7">
        <w:rPr>
          <w:snapToGrid w:val="0"/>
          <w:sz w:val="28"/>
          <w:szCs w:val="28"/>
          <w:lang w:val="uk-UA"/>
        </w:rPr>
        <w:t xml:space="preserve"> Чернігівської міської військової адміністрації від </w:t>
      </w:r>
      <w:r>
        <w:rPr>
          <w:snapToGrid w:val="0"/>
          <w:sz w:val="28"/>
          <w:szCs w:val="28"/>
          <w:lang w:val="uk-UA"/>
        </w:rPr>
        <w:t>04</w:t>
      </w:r>
      <w:r w:rsidRPr="004D76C7">
        <w:rPr>
          <w:snapToGrid w:val="0"/>
          <w:sz w:val="28"/>
          <w:szCs w:val="28"/>
          <w:lang w:val="uk-UA"/>
        </w:rPr>
        <w:t>.</w:t>
      </w:r>
      <w:r>
        <w:rPr>
          <w:snapToGrid w:val="0"/>
          <w:sz w:val="28"/>
          <w:szCs w:val="28"/>
          <w:lang w:val="uk-UA"/>
        </w:rPr>
        <w:t>12</w:t>
      </w:r>
      <w:r w:rsidRPr="004D76C7">
        <w:rPr>
          <w:snapToGrid w:val="0"/>
          <w:sz w:val="28"/>
          <w:szCs w:val="28"/>
          <w:lang w:val="uk-UA"/>
        </w:rPr>
        <w:t xml:space="preserve">.2025 року № </w:t>
      </w:r>
      <w:r>
        <w:rPr>
          <w:snapToGrid w:val="0"/>
          <w:sz w:val="28"/>
          <w:szCs w:val="28"/>
          <w:lang w:val="uk-UA"/>
        </w:rPr>
        <w:t xml:space="preserve">501 та від </w:t>
      </w:r>
      <w:r w:rsidRPr="00B3632D">
        <w:rPr>
          <w:snapToGrid w:val="0"/>
          <w:sz w:val="28"/>
          <w:szCs w:val="28"/>
          <w:lang w:val="uk-UA"/>
        </w:rPr>
        <w:t>23 грудня 2025 року</w:t>
      </w:r>
      <w:r w:rsidRPr="004D76C7">
        <w:rPr>
          <w:snapToGrid w:val="0"/>
          <w:sz w:val="28"/>
          <w:szCs w:val="28"/>
          <w:lang w:val="uk-UA"/>
        </w:rPr>
        <w:t xml:space="preserve"> </w:t>
      </w:r>
      <w:r w:rsidRPr="00B3632D">
        <w:rPr>
          <w:snapToGrid w:val="0"/>
          <w:sz w:val="28"/>
          <w:szCs w:val="28"/>
          <w:lang w:val="uk-UA"/>
        </w:rPr>
        <w:t xml:space="preserve">№ 544 </w:t>
      </w:r>
      <w:r w:rsidRPr="004D76C7">
        <w:rPr>
          <w:snapToGrid w:val="0"/>
          <w:sz w:val="28"/>
          <w:szCs w:val="28"/>
          <w:lang w:val="uk-UA"/>
        </w:rPr>
        <w:t xml:space="preserve">«Про перерахування внеску до статутного капіталу підприємства», головним розпорядником бюджетних коштів </w:t>
      </w:r>
      <w:r>
        <w:rPr>
          <w:snapToGrid w:val="0"/>
          <w:sz w:val="28"/>
          <w:szCs w:val="28"/>
          <w:lang w:val="uk-UA"/>
        </w:rPr>
        <w:t>у грудн</w:t>
      </w:r>
      <w:r w:rsidR="002D480A"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  <w:lang w:val="uk-UA"/>
        </w:rPr>
        <w:t xml:space="preserve"> 2025 року </w:t>
      </w:r>
      <w:r w:rsidRPr="004D76C7">
        <w:rPr>
          <w:snapToGrid w:val="0"/>
          <w:sz w:val="28"/>
          <w:szCs w:val="28"/>
          <w:lang w:val="uk-UA"/>
        </w:rPr>
        <w:t>було здійснено перерахування коштів їх отримувачу</w:t>
      </w:r>
      <w:r>
        <w:rPr>
          <w:snapToGrid w:val="0"/>
          <w:sz w:val="28"/>
          <w:szCs w:val="28"/>
          <w:lang w:val="uk-UA"/>
        </w:rPr>
        <w:t xml:space="preserve"> в сумі 3 804 000, 00 грн.</w:t>
      </w:r>
    </w:p>
    <w:p w14:paraId="552612ED" w14:textId="1071D4F6" w:rsidR="00B3632D" w:rsidRDefault="00B3632D" w:rsidP="00B3632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викладеного </w:t>
      </w:r>
      <w:r w:rsidRPr="004A12F8">
        <w:rPr>
          <w:sz w:val="28"/>
          <w:szCs w:val="28"/>
          <w:lang w:val="uk-UA"/>
        </w:rPr>
        <w:t xml:space="preserve"> є необхідність у збільшенні розміру статутного капіталу </w:t>
      </w:r>
      <w:r>
        <w:rPr>
          <w:sz w:val="28"/>
          <w:szCs w:val="28"/>
          <w:lang w:val="uk-UA"/>
        </w:rPr>
        <w:t>комунального підприємства «АТП-2528» Чернігівської міської ради в межах</w:t>
      </w:r>
      <w:r w:rsidRPr="004A12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призначень Чернігівської міської ради на 2025 рік з 247 931 154, 94 грн</w:t>
      </w:r>
      <w:r w:rsidRPr="004A12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суму внесків до статутного капіталу 3 804</w:t>
      </w:r>
      <w:r w:rsidRPr="00BE48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000</w:t>
      </w:r>
      <w:r w:rsidRPr="00BE48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00</w:t>
      </w:r>
      <w:r w:rsidRPr="00BE48C2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, до 251 735 154, 94 грн.</w:t>
      </w:r>
    </w:p>
    <w:p w14:paraId="72293B58" w14:textId="74F68535" w:rsidR="00565CE1" w:rsidRDefault="00892781" w:rsidP="00565CE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того, у звʼязку із втратою чинності Господарським кодексом України</w:t>
      </w:r>
      <w:r w:rsidR="00320B3D">
        <w:rPr>
          <w:sz w:val="28"/>
          <w:szCs w:val="28"/>
          <w:lang w:val="uk-UA"/>
        </w:rPr>
        <w:t xml:space="preserve"> </w:t>
      </w:r>
      <w:r w:rsidR="00565CE1">
        <w:rPr>
          <w:sz w:val="28"/>
          <w:szCs w:val="28"/>
          <w:lang w:val="uk-UA"/>
        </w:rPr>
        <w:t xml:space="preserve">з 28 серпня </w:t>
      </w:r>
      <w:r w:rsidR="00320B3D">
        <w:rPr>
          <w:sz w:val="28"/>
          <w:szCs w:val="28"/>
          <w:lang w:val="uk-UA"/>
        </w:rPr>
        <w:t>2025 ро</w:t>
      </w:r>
      <w:r w:rsidR="00565CE1">
        <w:rPr>
          <w:sz w:val="28"/>
          <w:szCs w:val="28"/>
          <w:lang w:val="uk-UA"/>
        </w:rPr>
        <w:t>ку відповідно до Закону України № 4196-</w:t>
      </w:r>
      <w:r w:rsidR="00565CE1">
        <w:rPr>
          <w:sz w:val="28"/>
          <w:szCs w:val="28"/>
          <w:lang w:val="en-US"/>
        </w:rPr>
        <w:t>IX</w:t>
      </w:r>
      <w:r w:rsidR="00565CE1">
        <w:rPr>
          <w:sz w:val="28"/>
          <w:szCs w:val="28"/>
          <w:lang w:val="uk-UA"/>
        </w:rPr>
        <w:t xml:space="preserve"> від </w:t>
      </w:r>
      <w:r w:rsidR="00DE4D05">
        <w:rPr>
          <w:sz w:val="28"/>
          <w:szCs w:val="28"/>
          <w:lang w:val="uk-UA"/>
        </w:rPr>
        <w:t>0</w:t>
      </w:r>
      <w:r w:rsidR="00CE3215">
        <w:rPr>
          <w:sz w:val="28"/>
          <w:szCs w:val="28"/>
          <w:lang w:val="uk-UA"/>
        </w:rPr>
        <w:t>9 січня 2025 року</w:t>
      </w:r>
      <w:r>
        <w:rPr>
          <w:sz w:val="28"/>
          <w:szCs w:val="28"/>
          <w:lang w:val="uk-UA"/>
        </w:rPr>
        <w:t xml:space="preserve">, </w:t>
      </w:r>
      <w:r w:rsidR="00565CE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необхідність у виключенні з положень Статуту посилання на нього.</w:t>
      </w:r>
    </w:p>
    <w:p w14:paraId="11174D53" w14:textId="77777777" w:rsidR="00B3632D" w:rsidRDefault="00B3632D" w:rsidP="00B363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Порівняльна таблиця запропонованих змін:</w:t>
      </w: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4704"/>
        <w:gridCol w:w="4641"/>
      </w:tblGrid>
      <w:tr w:rsidR="00B3632D" w14:paraId="3B4DED99" w14:textId="77777777" w:rsidTr="00884E0D">
        <w:tc>
          <w:tcPr>
            <w:tcW w:w="4704" w:type="dxa"/>
          </w:tcPr>
          <w:p w14:paraId="45FE1BBB" w14:textId="77777777" w:rsidR="00B3632D" w:rsidRDefault="00B3632D" w:rsidP="00884E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Існуюча редакція</w:t>
            </w:r>
          </w:p>
        </w:tc>
        <w:tc>
          <w:tcPr>
            <w:tcW w:w="4641" w:type="dxa"/>
          </w:tcPr>
          <w:p w14:paraId="407A9FB6" w14:textId="77777777" w:rsidR="00B3632D" w:rsidRDefault="00B3632D" w:rsidP="00884E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Запропонована редакція, з урахуванням змін </w:t>
            </w:r>
          </w:p>
        </w:tc>
      </w:tr>
      <w:tr w:rsidR="00892781" w14:paraId="60017141" w14:textId="77777777" w:rsidTr="00884E0D">
        <w:tc>
          <w:tcPr>
            <w:tcW w:w="4704" w:type="dxa"/>
          </w:tcPr>
          <w:p w14:paraId="15C546A0" w14:textId="06B280B9" w:rsidR="00892781" w:rsidRDefault="00892781" w:rsidP="008927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1.3 </w:t>
            </w:r>
            <w:r w:rsidRPr="004A12F8">
              <w:rPr>
                <w:sz w:val="28"/>
                <w:szCs w:val="28"/>
                <w:lang w:val="uk-UA" w:eastAsia="uk-UA"/>
              </w:rPr>
              <w:t>Підприємство в своїй діяльності керується Господарським та Цивільним кодексами України, іншими законодавчими та нормативними актами, цим Статутом тощо.</w:t>
            </w:r>
          </w:p>
        </w:tc>
        <w:tc>
          <w:tcPr>
            <w:tcW w:w="4641" w:type="dxa"/>
          </w:tcPr>
          <w:p w14:paraId="77351DDD" w14:textId="77777777" w:rsidR="00892781" w:rsidRPr="004A12F8" w:rsidRDefault="00892781" w:rsidP="002A515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1.3 </w:t>
            </w:r>
            <w:r w:rsidRPr="004A12F8">
              <w:rPr>
                <w:sz w:val="28"/>
                <w:szCs w:val="28"/>
                <w:lang w:val="uk-UA" w:eastAsia="uk-UA"/>
              </w:rPr>
              <w:t>Підприємство в своїй діяльності керується Цивільним кодек</w:t>
            </w:r>
            <w:r>
              <w:rPr>
                <w:sz w:val="28"/>
                <w:szCs w:val="28"/>
                <w:lang w:val="uk-UA" w:eastAsia="uk-UA"/>
              </w:rPr>
              <w:t>сом</w:t>
            </w:r>
            <w:r w:rsidRPr="004A12F8">
              <w:rPr>
                <w:sz w:val="28"/>
                <w:szCs w:val="28"/>
                <w:lang w:val="uk-UA" w:eastAsia="uk-UA"/>
              </w:rPr>
              <w:t xml:space="preserve"> України, іншими законодавчими та нормативними актами, цим Статутом тощо.</w:t>
            </w:r>
          </w:p>
          <w:p w14:paraId="4C331D8C" w14:textId="4BC79B20" w:rsidR="00892781" w:rsidRDefault="00892781" w:rsidP="008927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632D" w:rsidRPr="002D480A" w14:paraId="38458F2E" w14:textId="77777777" w:rsidTr="00884E0D">
        <w:tc>
          <w:tcPr>
            <w:tcW w:w="4704" w:type="dxa"/>
          </w:tcPr>
          <w:p w14:paraId="37A0D050" w14:textId="0E23B923" w:rsidR="00B3632D" w:rsidRDefault="00B3632D" w:rsidP="00884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4.2</w:t>
            </w:r>
            <w:r w:rsidRPr="004A12F8">
              <w:rPr>
                <w:sz w:val="28"/>
                <w:szCs w:val="28"/>
                <w:lang w:val="uk-UA"/>
              </w:rPr>
              <w:t xml:space="preserve"> Статутний капітал Підприємства становить – 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  <w:lang w:val="uk-UA"/>
              </w:rPr>
              <w:t>47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154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uk-UA"/>
              </w:rPr>
              <w:t>94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t>грн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t xml:space="preserve">(двісті </w:t>
            </w:r>
            <w:r>
              <w:rPr>
                <w:sz w:val="28"/>
                <w:szCs w:val="28"/>
                <w:lang w:val="uk-UA"/>
              </w:rPr>
              <w:t>сорок</w:t>
            </w:r>
            <w:r w:rsidRPr="00371F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сім</w:t>
            </w:r>
            <w:r w:rsidRPr="00371FB1">
              <w:rPr>
                <w:sz w:val="28"/>
                <w:szCs w:val="28"/>
                <w:lang w:val="uk-UA"/>
              </w:rPr>
              <w:t xml:space="preserve"> мільйон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371F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девʼятсот </w:t>
            </w:r>
            <w:r w:rsidRPr="00371FB1">
              <w:rPr>
                <w:sz w:val="28"/>
                <w:szCs w:val="28"/>
                <w:lang w:val="uk-UA"/>
              </w:rPr>
              <w:t xml:space="preserve">тридцять </w:t>
            </w:r>
            <w:r>
              <w:rPr>
                <w:sz w:val="28"/>
                <w:szCs w:val="28"/>
                <w:lang w:val="uk-UA"/>
              </w:rPr>
              <w:t>одна</w:t>
            </w:r>
            <w:r w:rsidRPr="00371FB1">
              <w:rPr>
                <w:sz w:val="28"/>
                <w:szCs w:val="28"/>
                <w:lang w:val="uk-UA"/>
              </w:rPr>
              <w:t xml:space="preserve"> тисяч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1F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 пʼятдесят чотири</w:t>
            </w:r>
            <w:r w:rsidRPr="00371FB1">
              <w:rPr>
                <w:sz w:val="28"/>
                <w:szCs w:val="28"/>
                <w:lang w:val="uk-UA"/>
              </w:rPr>
              <w:t xml:space="preserve"> грн </w:t>
            </w:r>
            <w:r>
              <w:rPr>
                <w:sz w:val="28"/>
                <w:szCs w:val="28"/>
                <w:lang w:val="uk-UA"/>
              </w:rPr>
              <w:t>94</w:t>
            </w:r>
            <w:r w:rsidRPr="00371FB1">
              <w:rPr>
                <w:sz w:val="28"/>
                <w:szCs w:val="28"/>
                <w:lang w:val="uk-UA"/>
              </w:rPr>
              <w:t xml:space="preserve"> коп</w:t>
            </w:r>
            <w:r>
              <w:rPr>
                <w:sz w:val="28"/>
                <w:szCs w:val="28"/>
                <w:lang w:val="uk-UA"/>
              </w:rPr>
              <w:t>ійки</w:t>
            </w:r>
            <w:r w:rsidRPr="00371FB1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41" w:type="dxa"/>
          </w:tcPr>
          <w:p w14:paraId="2F645CB6" w14:textId="2D54E79E" w:rsidR="00B3632D" w:rsidRDefault="00B3632D" w:rsidP="00884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4.2</w:t>
            </w:r>
            <w:r w:rsidRPr="004A12F8">
              <w:rPr>
                <w:sz w:val="28"/>
                <w:szCs w:val="28"/>
                <w:lang w:val="uk-UA"/>
              </w:rPr>
              <w:t xml:space="preserve"> Статутний капітал Підприємства становить – 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  <w:lang w:val="uk-UA"/>
              </w:rPr>
              <w:t>51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735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154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uk-UA"/>
              </w:rPr>
              <w:t>94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t>грн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t xml:space="preserve">(двісті </w:t>
            </w:r>
            <w:r>
              <w:rPr>
                <w:sz w:val="28"/>
                <w:szCs w:val="28"/>
                <w:lang w:val="uk-UA"/>
              </w:rPr>
              <w:t>пʼятдесят</w:t>
            </w:r>
            <w:r w:rsidRPr="00371F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один </w:t>
            </w:r>
            <w:r w:rsidRPr="00371FB1">
              <w:rPr>
                <w:sz w:val="28"/>
                <w:szCs w:val="28"/>
                <w:lang w:val="uk-UA"/>
              </w:rPr>
              <w:t xml:space="preserve">мільйон </w:t>
            </w:r>
            <w:r>
              <w:rPr>
                <w:sz w:val="28"/>
                <w:szCs w:val="28"/>
                <w:lang w:val="uk-UA"/>
              </w:rPr>
              <w:t xml:space="preserve">сімсот </w:t>
            </w:r>
            <w:r w:rsidRPr="00371FB1">
              <w:rPr>
                <w:sz w:val="28"/>
                <w:szCs w:val="28"/>
                <w:lang w:val="uk-UA"/>
              </w:rPr>
              <w:t xml:space="preserve">тридцять </w:t>
            </w:r>
            <w:r>
              <w:rPr>
                <w:sz w:val="28"/>
                <w:szCs w:val="28"/>
                <w:lang w:val="uk-UA"/>
              </w:rPr>
              <w:t>пʼять</w:t>
            </w:r>
            <w:r w:rsidRPr="00371FB1">
              <w:rPr>
                <w:sz w:val="28"/>
                <w:szCs w:val="28"/>
                <w:lang w:val="uk-UA"/>
              </w:rPr>
              <w:t xml:space="preserve"> тисяч </w:t>
            </w:r>
            <w:r>
              <w:rPr>
                <w:sz w:val="28"/>
                <w:szCs w:val="28"/>
                <w:lang w:val="uk-UA"/>
              </w:rPr>
              <w:t>сто пʼятдесят чотири</w:t>
            </w:r>
            <w:r w:rsidRPr="00371FB1">
              <w:rPr>
                <w:sz w:val="28"/>
                <w:szCs w:val="28"/>
                <w:lang w:val="uk-UA"/>
              </w:rPr>
              <w:t xml:space="preserve"> грн </w:t>
            </w:r>
            <w:r>
              <w:rPr>
                <w:sz w:val="28"/>
                <w:szCs w:val="28"/>
                <w:lang w:val="uk-UA"/>
              </w:rPr>
              <w:t>94</w:t>
            </w:r>
            <w:r w:rsidRPr="00371FB1">
              <w:rPr>
                <w:sz w:val="28"/>
                <w:szCs w:val="28"/>
                <w:lang w:val="uk-UA"/>
              </w:rPr>
              <w:t xml:space="preserve"> коп</w:t>
            </w:r>
            <w:r>
              <w:rPr>
                <w:sz w:val="28"/>
                <w:szCs w:val="28"/>
                <w:lang w:val="uk-UA"/>
              </w:rPr>
              <w:t>ійки</w:t>
            </w:r>
            <w:r w:rsidRPr="00371FB1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5F92A21D" w14:textId="77777777" w:rsidR="00B3632D" w:rsidRPr="00872F66" w:rsidRDefault="00B3632D" w:rsidP="00B3632D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 </w:t>
      </w:r>
    </w:p>
    <w:p w14:paraId="17621A8A" w14:textId="77777777" w:rsidR="00B3632D" w:rsidRPr="004A12F8" w:rsidRDefault="00B3632D" w:rsidP="00B3632D">
      <w:pPr>
        <w:pStyle w:val="ae"/>
        <w:rPr>
          <w:rFonts w:ascii="Times New Roman" w:hAnsi="Times New Roman"/>
          <w:sz w:val="28"/>
          <w:szCs w:val="28"/>
        </w:rPr>
      </w:pPr>
    </w:p>
    <w:p w14:paraId="29A0D81B" w14:textId="77777777" w:rsidR="00B3632D" w:rsidRPr="00E34574" w:rsidRDefault="00B3632D" w:rsidP="00B3632D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Начальник комунального </w:t>
      </w:r>
    </w:p>
    <w:p w14:paraId="1A8F5196" w14:textId="77777777" w:rsidR="00B3632D" w:rsidRPr="00E34574" w:rsidRDefault="00B3632D" w:rsidP="00B3632D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підприємства «АТП-2528» </w:t>
      </w:r>
    </w:p>
    <w:p w14:paraId="0739AFCD" w14:textId="77777777" w:rsidR="00B3632D" w:rsidRPr="00E34574" w:rsidRDefault="00B3632D" w:rsidP="00B3632D">
      <w:r w:rsidRPr="00E34574">
        <w:rPr>
          <w:sz w:val="28"/>
          <w:szCs w:val="28"/>
          <w:lang w:val="uk-UA" w:eastAsia="en-US"/>
        </w:rPr>
        <w:t>міської ради</w:t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  <w:t xml:space="preserve">                                 </w:t>
      </w:r>
      <w:r w:rsidRPr="00E34574">
        <w:rPr>
          <w:sz w:val="28"/>
          <w:szCs w:val="28"/>
          <w:lang w:val="uk-UA" w:eastAsia="en-US"/>
        </w:rPr>
        <w:tab/>
        <w:t xml:space="preserve"> Руслан ВОЛОК</w:t>
      </w:r>
    </w:p>
    <w:p w14:paraId="4B1A09D0" w14:textId="77777777" w:rsidR="00B3632D" w:rsidRPr="006469B5" w:rsidRDefault="00B3632D" w:rsidP="00B3632D">
      <w:pPr>
        <w:rPr>
          <w:lang w:val="uk-UA"/>
        </w:rPr>
      </w:pPr>
    </w:p>
    <w:p w14:paraId="40F74F32" w14:textId="77777777" w:rsidR="00B3632D" w:rsidRPr="00B91C45" w:rsidRDefault="00B3632D" w:rsidP="00B3632D">
      <w:pPr>
        <w:rPr>
          <w:lang w:val="uk-UA"/>
        </w:rPr>
      </w:pPr>
    </w:p>
    <w:p w14:paraId="6F823FD5" w14:textId="77777777" w:rsidR="00B3632D" w:rsidRPr="000D52A9" w:rsidRDefault="00B3632D" w:rsidP="00B3632D"/>
    <w:p w14:paraId="6A087C7F" w14:textId="77777777" w:rsidR="008D78F2" w:rsidRDefault="008D78F2"/>
    <w:sectPr w:rsidR="008D78F2" w:rsidSect="00B3632D">
      <w:pgSz w:w="11906" w:h="16838"/>
      <w:pgMar w:top="1276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89EF1D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9190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2D"/>
    <w:rsid w:val="002A515E"/>
    <w:rsid w:val="002D480A"/>
    <w:rsid w:val="002F5AA8"/>
    <w:rsid w:val="00320B3D"/>
    <w:rsid w:val="00565CE1"/>
    <w:rsid w:val="007965CB"/>
    <w:rsid w:val="00892781"/>
    <w:rsid w:val="008B5C3A"/>
    <w:rsid w:val="008D78F2"/>
    <w:rsid w:val="00B3632D"/>
    <w:rsid w:val="00CD7989"/>
    <w:rsid w:val="00CE3215"/>
    <w:rsid w:val="00D542C8"/>
    <w:rsid w:val="00D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5BBB"/>
  <w15:chartTrackingRefBased/>
  <w15:docId w15:val="{9DD3F384-6139-48F7-B064-BA67B7F3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3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3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3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3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3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3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3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3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3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3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3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3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3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3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3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3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3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36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3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36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36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36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32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qFormat/>
    <w:rsid w:val="00B3632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af">
    <w:name w:val="Table Grid"/>
    <w:basedOn w:val="a1"/>
    <w:rsid w:val="00B363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8</cp:revision>
  <dcterms:created xsi:type="dcterms:W3CDTF">2026-01-05T08:58:00Z</dcterms:created>
  <dcterms:modified xsi:type="dcterms:W3CDTF">2026-01-05T09:44:00Z</dcterms:modified>
</cp:coreProperties>
</file>