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3C1" w:rsidRDefault="00E343C1" w:rsidP="00E343C1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E343C1" w:rsidRPr="008D7E79" w:rsidRDefault="00E343C1" w:rsidP="00E343C1">
      <w:pPr>
        <w:jc w:val="center"/>
        <w:rPr>
          <w:sz w:val="28"/>
          <w:szCs w:val="28"/>
          <w:lang w:eastAsia="uk-UA"/>
        </w:rPr>
      </w:pPr>
    </w:p>
    <w:p w:rsidR="00E343C1" w:rsidRPr="008D7E79" w:rsidRDefault="00E343C1" w:rsidP="00E343C1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Pr="008D7E79">
        <w:rPr>
          <w:sz w:val="28"/>
          <w:szCs w:val="28"/>
          <w:lang w:eastAsia="uk-UA"/>
        </w:rPr>
        <w:t>кту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E343C1" w:rsidRPr="006F49CB" w:rsidRDefault="00E343C1" w:rsidP="00E343C1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Pr="00A8423D">
        <w:rPr>
          <w:sz w:val="28"/>
          <w:szCs w:val="28"/>
          <w:lang w:eastAsia="uk-UA"/>
        </w:rPr>
        <w:t xml:space="preserve">Про </w:t>
      </w:r>
      <w:r>
        <w:rPr>
          <w:sz w:val="28"/>
          <w:szCs w:val="28"/>
          <w:lang w:eastAsia="uk-UA"/>
        </w:rPr>
        <w:t>особисті немайнові права і обов’язки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E343C1" w:rsidRDefault="00E343C1" w:rsidP="00E343C1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343C1" w:rsidRDefault="00E343C1" w:rsidP="00E34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</w:t>
      </w:r>
      <w:r w:rsidR="002F56F7">
        <w:rPr>
          <w:sz w:val="28"/>
          <w:szCs w:val="28"/>
        </w:rPr>
        <w:t>40 Закону України “Про місцеве самоврядування              в Україні”, частини 3 статті 145, частини 3 статті 146,  статті 150, статті 164, статті 170</w:t>
      </w:r>
      <w:r w:rsidRPr="00D2435C">
        <w:rPr>
          <w:sz w:val="28"/>
          <w:szCs w:val="28"/>
        </w:rPr>
        <w:t xml:space="preserve"> Сімейного</w:t>
      </w:r>
      <w:r w:rsidRPr="00767639">
        <w:rPr>
          <w:sz w:val="28"/>
          <w:szCs w:val="28"/>
        </w:rPr>
        <w:t xml:space="preserve"> кодексу України</w:t>
      </w:r>
      <w:r>
        <w:rPr>
          <w:sz w:val="28"/>
          <w:szCs w:val="28"/>
        </w:rPr>
        <w:t>, Цивільного кодексу України, статей 2, 5, 8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дитини” зі змінами та доповненнями були розглянуті питання</w:t>
      </w:r>
      <w:r w:rsidR="002F56F7">
        <w:rPr>
          <w:sz w:val="28"/>
          <w:szCs w:val="28"/>
        </w:rPr>
        <w:t xml:space="preserve"> про </w:t>
      </w:r>
      <w:r w:rsidR="002F56F7" w:rsidRPr="005E58FD">
        <w:rPr>
          <w:sz w:val="28"/>
          <w:szCs w:val="28"/>
        </w:rPr>
        <w:t xml:space="preserve">затвердження висновку </w:t>
      </w:r>
      <w:r w:rsidR="002F56F7">
        <w:rPr>
          <w:sz w:val="28"/>
          <w:szCs w:val="28"/>
        </w:rPr>
        <w:t>про</w:t>
      </w:r>
      <w:r w:rsidR="002F56F7" w:rsidRPr="005E58FD">
        <w:rPr>
          <w:sz w:val="28"/>
          <w:szCs w:val="28"/>
        </w:rPr>
        <w:t xml:space="preserve"> доцільн</w:t>
      </w:r>
      <w:r w:rsidR="002F56F7">
        <w:rPr>
          <w:sz w:val="28"/>
          <w:szCs w:val="28"/>
        </w:rPr>
        <w:t>і</w:t>
      </w:r>
      <w:r w:rsidR="002F56F7" w:rsidRPr="005E58FD">
        <w:rPr>
          <w:sz w:val="28"/>
          <w:szCs w:val="28"/>
        </w:rPr>
        <w:t>ст</w:t>
      </w:r>
      <w:r w:rsidR="002F56F7">
        <w:rPr>
          <w:sz w:val="28"/>
          <w:szCs w:val="28"/>
        </w:rPr>
        <w:t>ь</w:t>
      </w:r>
      <w:r w:rsidR="002F56F7" w:rsidRPr="005E58FD">
        <w:rPr>
          <w:sz w:val="28"/>
          <w:szCs w:val="28"/>
        </w:rPr>
        <w:t xml:space="preserve"> відібрання д</w:t>
      </w:r>
      <w:r w:rsidR="002F56F7">
        <w:rPr>
          <w:sz w:val="28"/>
          <w:szCs w:val="28"/>
        </w:rPr>
        <w:t>и</w:t>
      </w:r>
      <w:r w:rsidR="002F56F7" w:rsidRPr="005E58FD">
        <w:rPr>
          <w:sz w:val="28"/>
          <w:szCs w:val="28"/>
        </w:rPr>
        <w:t>т</w:t>
      </w:r>
      <w:r w:rsidR="002F56F7">
        <w:rPr>
          <w:sz w:val="28"/>
          <w:szCs w:val="28"/>
        </w:rPr>
        <w:t>ини</w:t>
      </w:r>
      <w:r w:rsidR="002F56F7" w:rsidRPr="005E58FD">
        <w:rPr>
          <w:sz w:val="28"/>
          <w:szCs w:val="28"/>
        </w:rPr>
        <w:t xml:space="preserve"> від </w:t>
      </w:r>
      <w:r w:rsidR="002F56F7">
        <w:rPr>
          <w:sz w:val="28"/>
          <w:szCs w:val="28"/>
        </w:rPr>
        <w:t>матері</w:t>
      </w:r>
      <w:r w:rsidR="002F56F7" w:rsidRPr="005E58FD">
        <w:rPr>
          <w:sz w:val="28"/>
          <w:szCs w:val="28"/>
        </w:rPr>
        <w:t xml:space="preserve"> без позбавлення </w:t>
      </w:r>
      <w:r w:rsidR="002F56F7">
        <w:rPr>
          <w:sz w:val="28"/>
          <w:szCs w:val="28"/>
        </w:rPr>
        <w:t xml:space="preserve">її </w:t>
      </w:r>
      <w:r w:rsidR="002F56F7" w:rsidRPr="005E58FD">
        <w:rPr>
          <w:sz w:val="28"/>
          <w:szCs w:val="28"/>
        </w:rPr>
        <w:t>батьківських прав</w:t>
      </w:r>
      <w:r>
        <w:rPr>
          <w:bCs/>
          <w:sz w:val="28"/>
          <w:szCs w:val="28"/>
        </w:rPr>
        <w:t xml:space="preserve"> </w:t>
      </w:r>
      <w:r w:rsidR="002F56F7">
        <w:rPr>
          <w:bCs/>
          <w:sz w:val="28"/>
          <w:szCs w:val="28"/>
        </w:rPr>
        <w:t xml:space="preserve">та </w:t>
      </w:r>
      <w:r>
        <w:rPr>
          <w:sz w:val="28"/>
          <w:szCs w:val="28"/>
        </w:rPr>
        <w:t>п</w:t>
      </w:r>
      <w:r w:rsidRPr="008659BB">
        <w:rPr>
          <w:sz w:val="28"/>
          <w:szCs w:val="28"/>
        </w:rPr>
        <w:t>ро</w:t>
      </w:r>
      <w:r w:rsidRPr="009F0DD3">
        <w:rPr>
          <w:sz w:val="28"/>
          <w:szCs w:val="28"/>
        </w:rPr>
        <w:t xml:space="preserve"> присвоєння прізвища та імені дитині</w:t>
      </w:r>
      <w:bookmarkStart w:id="0" w:name="_GoBack"/>
      <w:bookmarkEnd w:id="0"/>
      <w:r w:rsidRPr="009F0DD3">
        <w:rPr>
          <w:sz w:val="28"/>
          <w:szCs w:val="28"/>
        </w:rPr>
        <w:t>.</w:t>
      </w:r>
    </w:p>
    <w:p w:rsidR="00E343C1" w:rsidRDefault="00E343C1" w:rsidP="00E34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>
        <w:rPr>
          <w:rFonts w:ascii="Times New Roman CYR" w:hAnsi="Times New Roman CYR" w:cs="Times New Roman CYR"/>
          <w:sz w:val="28"/>
          <w:szCs w:val="28"/>
        </w:rPr>
        <w:t>необхідні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E343C1" w:rsidRPr="006F49CB" w:rsidRDefault="00E343C1" w:rsidP="00E343C1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>
        <w:rPr>
          <w:rFonts w:ascii="Times New Roman CYR" w:hAnsi="Times New Roman CYR" w:cs="Times New Roman CYR"/>
          <w:sz w:val="28"/>
          <w:szCs w:val="28"/>
        </w:rPr>
        <w:t>управління (служби) у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Pr="00A8423D">
        <w:rPr>
          <w:sz w:val="28"/>
          <w:szCs w:val="28"/>
          <w:lang w:eastAsia="uk-UA"/>
        </w:rPr>
        <w:t xml:space="preserve">Про </w:t>
      </w:r>
      <w:r>
        <w:rPr>
          <w:sz w:val="28"/>
          <w:szCs w:val="28"/>
          <w:lang w:eastAsia="uk-UA"/>
        </w:rPr>
        <w:t>особисті немайнові права і обов’язки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343C1" w:rsidRDefault="00E343C1" w:rsidP="00E343C1">
      <w:pPr>
        <w:ind w:firstLine="709"/>
        <w:jc w:val="both"/>
        <w:rPr>
          <w:sz w:val="28"/>
          <w:szCs w:val="28"/>
        </w:rPr>
      </w:pPr>
    </w:p>
    <w:p w:rsidR="00E343C1" w:rsidRDefault="00E343C1" w:rsidP="00E343C1">
      <w:pPr>
        <w:ind w:firstLine="709"/>
        <w:jc w:val="both"/>
        <w:rPr>
          <w:sz w:val="28"/>
          <w:szCs w:val="28"/>
        </w:rPr>
      </w:pPr>
    </w:p>
    <w:p w:rsidR="00E343C1" w:rsidRPr="006077E5" w:rsidRDefault="00E343C1" w:rsidP="00E343C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6077E5">
        <w:rPr>
          <w:sz w:val="28"/>
          <w:szCs w:val="28"/>
        </w:rPr>
        <w:t xml:space="preserve"> управління </w:t>
      </w:r>
      <w:r>
        <w:rPr>
          <w:sz w:val="28"/>
          <w:szCs w:val="28"/>
        </w:rPr>
        <w:t xml:space="preserve">                                                              Олена ЗІНЧЕНКО</w:t>
      </w:r>
    </w:p>
    <w:p w:rsidR="00E343C1" w:rsidRDefault="00E343C1" w:rsidP="00E343C1">
      <w:pPr>
        <w:ind w:firstLine="709"/>
        <w:jc w:val="both"/>
        <w:rPr>
          <w:sz w:val="28"/>
          <w:szCs w:val="28"/>
        </w:rPr>
      </w:pPr>
    </w:p>
    <w:p w:rsidR="00A63A85" w:rsidRDefault="002F56F7"/>
    <w:sectPr w:rsidR="00A63A85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41"/>
    <w:rsid w:val="000114E9"/>
    <w:rsid w:val="001E0EED"/>
    <w:rsid w:val="002F56F7"/>
    <w:rsid w:val="00395441"/>
    <w:rsid w:val="004E2EBC"/>
    <w:rsid w:val="00E3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186EF-727D-4B9D-9298-5CC3503B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3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803</Words>
  <Characters>459</Characters>
  <Application>Microsoft Office Word</Application>
  <DocSecurity>0</DocSecurity>
  <Lines>3</Lines>
  <Paragraphs>2</Paragraphs>
  <ScaleCrop>false</ScaleCrop>
  <Company>Home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susd-work2</cp:lastModifiedBy>
  <cp:revision>4</cp:revision>
  <dcterms:created xsi:type="dcterms:W3CDTF">2026-02-10T07:53:00Z</dcterms:created>
  <dcterms:modified xsi:type="dcterms:W3CDTF">2026-05-26T13:35:00Z</dcterms:modified>
</cp:coreProperties>
</file>