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79" w:rsidRDefault="00C05779" w:rsidP="00C05779">
      <w:pPr>
        <w:pStyle w:val="2"/>
        <w:ind w:left="0"/>
        <w:jc w:val="center"/>
        <w:rPr>
          <w:szCs w:val="28"/>
          <w:lang w:val="uk-UA"/>
        </w:rPr>
      </w:pPr>
      <w:r w:rsidRPr="00D62CB8">
        <w:rPr>
          <w:szCs w:val="28"/>
          <w:lang w:val="uk-UA"/>
        </w:rPr>
        <w:t>ПОЯСНЮВАЛЬНА ЗАПИСКА</w:t>
      </w:r>
    </w:p>
    <w:p w:rsidR="00C05779" w:rsidRDefault="00C05779" w:rsidP="00C05779">
      <w:pPr>
        <w:pStyle w:val="2"/>
        <w:ind w:left="0"/>
        <w:jc w:val="center"/>
        <w:rPr>
          <w:szCs w:val="28"/>
          <w:lang w:val="uk-UA"/>
        </w:rPr>
      </w:pPr>
    </w:p>
    <w:p w:rsidR="00C05779" w:rsidRDefault="00C05779" w:rsidP="00C05779">
      <w:pPr>
        <w:pStyle w:val="2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зв’язку з можливістю розширення співпраці з управлінням фінансів Чернігівської міської ради та </w:t>
      </w:r>
      <w:r w:rsidRPr="00C05779">
        <w:rPr>
          <w:bCs/>
          <w:szCs w:val="28"/>
          <w:lang w:val="uk-UA"/>
        </w:rPr>
        <w:t>Національним</w:t>
      </w:r>
      <w:r>
        <w:rPr>
          <w:bCs/>
          <w:szCs w:val="28"/>
          <w:lang w:val="uk-UA"/>
        </w:rPr>
        <w:t xml:space="preserve"> </w:t>
      </w:r>
      <w:r w:rsidRPr="00C05779">
        <w:rPr>
          <w:bCs/>
          <w:szCs w:val="28"/>
          <w:lang w:val="uk-UA"/>
        </w:rPr>
        <w:t>архітектурно-історичним</w:t>
      </w:r>
      <w:r>
        <w:rPr>
          <w:bCs/>
          <w:szCs w:val="28"/>
          <w:lang w:val="uk-UA"/>
        </w:rPr>
        <w:t xml:space="preserve"> </w:t>
      </w:r>
      <w:r w:rsidRPr="00C05779">
        <w:rPr>
          <w:bCs/>
          <w:szCs w:val="28"/>
          <w:lang w:val="uk-UA"/>
        </w:rPr>
        <w:t>заповідником «Чернігів</w:t>
      </w:r>
      <w:r>
        <w:rPr>
          <w:bCs/>
          <w:szCs w:val="28"/>
          <w:lang w:val="uk-UA"/>
        </w:rPr>
        <w:t xml:space="preserve"> </w:t>
      </w:r>
      <w:r w:rsidRPr="00C05779">
        <w:rPr>
          <w:bCs/>
          <w:szCs w:val="28"/>
          <w:lang w:val="uk-UA"/>
        </w:rPr>
        <w:t>стародавній»</w:t>
      </w:r>
      <w:r>
        <w:rPr>
          <w:bCs/>
          <w:szCs w:val="28"/>
          <w:lang w:val="uk-UA"/>
        </w:rPr>
        <w:t xml:space="preserve">, з метою покращення якості надання туристичних послуг, створення комфортних умов для перебування в Чернігові гостей міста, туристів та власне жителів, до чинної </w:t>
      </w:r>
      <w:r>
        <w:rPr>
          <w:szCs w:val="28"/>
          <w:lang w:val="uk-UA"/>
        </w:rPr>
        <w:t xml:space="preserve">Комплексної </w:t>
      </w:r>
      <w:r w:rsidRPr="0082731D">
        <w:rPr>
          <w:szCs w:val="28"/>
          <w:lang w:val="uk-UA"/>
        </w:rPr>
        <w:t>Програм</w:t>
      </w:r>
      <w:r>
        <w:rPr>
          <w:szCs w:val="28"/>
          <w:lang w:val="uk-UA"/>
        </w:rPr>
        <w:t>и</w:t>
      </w:r>
      <w:r w:rsidRPr="0082731D">
        <w:rPr>
          <w:szCs w:val="28"/>
          <w:lang w:val="uk-UA"/>
        </w:rPr>
        <w:t xml:space="preserve"> розвитку культури та промоції культурного потенціалу міста Чернігова на 2018–2019</w:t>
      </w:r>
      <w:r>
        <w:rPr>
          <w:szCs w:val="28"/>
          <w:lang w:val="uk-UA"/>
        </w:rPr>
        <w:t xml:space="preserve"> роки запропоновано внесення змін, </w:t>
      </w:r>
      <w:r w:rsidR="008B5F19">
        <w:rPr>
          <w:szCs w:val="28"/>
          <w:lang w:val="uk-UA"/>
        </w:rPr>
        <w:t>а саме</w:t>
      </w:r>
      <w:bookmarkStart w:id="0" w:name="_GoBack"/>
      <w:bookmarkEnd w:id="0"/>
      <w:r>
        <w:rPr>
          <w:szCs w:val="28"/>
          <w:lang w:val="uk-UA"/>
        </w:rPr>
        <w:t xml:space="preserve"> розділу 6 щодо Промоції культурного потенціалу міста Чернігова на 2018–2019 роки. Серед них:</w:t>
      </w:r>
    </w:p>
    <w:p w:rsidR="00C05779" w:rsidRDefault="00C05779" w:rsidP="00C05779">
      <w:pPr>
        <w:pStyle w:val="2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до завдань підпрограми: </w:t>
      </w:r>
    </w:p>
    <w:p w:rsidR="00C05779" w:rsidRDefault="00C05779" w:rsidP="00C05779">
      <w:pPr>
        <w:pStyle w:val="2"/>
        <w:ind w:left="0" w:firstLine="709"/>
        <w:jc w:val="both"/>
        <w:rPr>
          <w:szCs w:val="28"/>
          <w:lang w:val="uk-UA"/>
        </w:rPr>
      </w:pPr>
    </w:p>
    <w:p w:rsidR="00C05779" w:rsidRPr="006E4412" w:rsidRDefault="00C05779" w:rsidP="006E441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b/>
        </w:rPr>
      </w:pPr>
      <w:proofErr w:type="spellStart"/>
      <w:r w:rsidRPr="006E4412">
        <w:rPr>
          <w:rFonts w:ascii="Times New Roman" w:hAnsi="Times New Roman"/>
          <w:bCs/>
          <w:sz w:val="28"/>
          <w:szCs w:val="28"/>
        </w:rPr>
        <w:t>налагодження</w:t>
      </w:r>
      <w:proofErr w:type="spellEnd"/>
      <w:r w:rsidRPr="006E44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співпраці</w:t>
      </w:r>
      <w:proofErr w:type="spellEnd"/>
      <w:r w:rsidRPr="006E44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представників</w:t>
      </w:r>
      <w:proofErr w:type="spellEnd"/>
      <w:r w:rsidRPr="006E44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влади</w:t>
      </w:r>
      <w:proofErr w:type="spellEnd"/>
      <w:r w:rsidRPr="006E4412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управління</w:t>
      </w:r>
      <w:proofErr w:type="spellEnd"/>
      <w:r w:rsidRPr="006E44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культури</w:t>
      </w:r>
      <w:proofErr w:type="spellEnd"/>
      <w:r w:rsidRPr="006E4412">
        <w:rPr>
          <w:rFonts w:ascii="Times New Roman" w:hAnsi="Times New Roman"/>
          <w:bCs/>
          <w:sz w:val="28"/>
          <w:szCs w:val="28"/>
        </w:rPr>
        <w:t xml:space="preserve"> та туризму Ч</w:t>
      </w:r>
      <w:proofErr w:type="spellStart"/>
      <w:r w:rsidRPr="006E4412">
        <w:rPr>
          <w:rFonts w:ascii="Times New Roman" w:hAnsi="Times New Roman"/>
          <w:bCs/>
          <w:sz w:val="28"/>
          <w:szCs w:val="28"/>
          <w:lang w:val="uk-UA"/>
        </w:rPr>
        <w:t>ернігівської</w:t>
      </w:r>
      <w:proofErr w:type="spellEnd"/>
      <w:r w:rsidRPr="006E4412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ради)</w:t>
      </w:r>
      <w:r w:rsidRPr="006E441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із</w:t>
      </w:r>
      <w:proofErr w:type="spellEnd"/>
      <w:r w:rsidRPr="006E4412">
        <w:rPr>
          <w:rFonts w:ascii="Times New Roman" w:hAnsi="Times New Roman"/>
          <w:bCs/>
          <w:sz w:val="28"/>
          <w:szCs w:val="28"/>
        </w:rPr>
        <w:t xml:space="preserve"> культурно-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науковими</w:t>
      </w:r>
      <w:proofErr w:type="spellEnd"/>
      <w:r w:rsidRPr="006E4412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історичними</w:t>
      </w:r>
      <w:proofErr w:type="spellEnd"/>
      <w:r w:rsidRPr="006E44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установами</w:t>
      </w:r>
      <w:proofErr w:type="spellEnd"/>
      <w:r w:rsidRPr="006E441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міста</w:t>
      </w:r>
      <w:proofErr w:type="spellEnd"/>
      <w:r w:rsidRPr="006E441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зокрема</w:t>
      </w:r>
      <w:proofErr w:type="spellEnd"/>
      <w:r w:rsidRPr="006E44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Національним</w:t>
      </w:r>
      <w:proofErr w:type="spellEnd"/>
      <w:r w:rsidRPr="006E44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6E4412">
        <w:rPr>
          <w:rFonts w:ascii="Times New Roman" w:hAnsi="Times New Roman"/>
          <w:bCs/>
          <w:sz w:val="28"/>
          <w:szCs w:val="28"/>
        </w:rPr>
        <w:t>арх</w:t>
      </w:r>
      <w:proofErr w:type="gramEnd"/>
      <w:r w:rsidRPr="006E4412">
        <w:rPr>
          <w:rFonts w:ascii="Times New Roman" w:hAnsi="Times New Roman"/>
          <w:bCs/>
          <w:sz w:val="28"/>
          <w:szCs w:val="28"/>
        </w:rPr>
        <w:t>ітектурно-історичним</w:t>
      </w:r>
      <w:proofErr w:type="spellEnd"/>
      <w:r w:rsidRPr="006E44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заповідником</w:t>
      </w:r>
      <w:proofErr w:type="spellEnd"/>
      <w:r w:rsidRPr="006E4412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Чернігів</w:t>
      </w:r>
      <w:proofErr w:type="spellEnd"/>
      <w:r w:rsidRPr="006E44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стародавній</w:t>
      </w:r>
      <w:proofErr w:type="spellEnd"/>
      <w:r w:rsidRPr="006E4412">
        <w:rPr>
          <w:rFonts w:ascii="Times New Roman" w:hAnsi="Times New Roman"/>
          <w:bCs/>
          <w:sz w:val="28"/>
          <w:szCs w:val="28"/>
        </w:rPr>
        <w:t xml:space="preserve">»,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проведення</w:t>
      </w:r>
      <w:proofErr w:type="spellEnd"/>
      <w:r w:rsidRPr="006E44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спільних</w:t>
      </w:r>
      <w:proofErr w:type="spellEnd"/>
      <w:r w:rsidRPr="006E44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заходів</w:t>
      </w:r>
      <w:proofErr w:type="spellEnd"/>
      <w:r w:rsidRPr="006E4412">
        <w:rPr>
          <w:rFonts w:ascii="Times New Roman" w:hAnsi="Times New Roman"/>
          <w:bCs/>
          <w:sz w:val="28"/>
          <w:szCs w:val="28"/>
        </w:rPr>
        <w:t xml:space="preserve">, з метою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максимальної</w:t>
      </w:r>
      <w:proofErr w:type="spellEnd"/>
      <w:r w:rsidRPr="006E44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презентації</w:t>
      </w:r>
      <w:proofErr w:type="spellEnd"/>
      <w:r w:rsidRPr="006E44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чернігівцям</w:t>
      </w:r>
      <w:proofErr w:type="spellEnd"/>
      <w:r w:rsidRPr="006E4412">
        <w:rPr>
          <w:rFonts w:ascii="Times New Roman" w:hAnsi="Times New Roman"/>
          <w:bCs/>
          <w:sz w:val="28"/>
          <w:szCs w:val="28"/>
        </w:rPr>
        <w:t xml:space="preserve"> та гостям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міста</w:t>
      </w:r>
      <w:proofErr w:type="spellEnd"/>
      <w:r w:rsidRPr="006E441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історичних</w:t>
      </w:r>
      <w:proofErr w:type="spellEnd"/>
      <w:r w:rsidRPr="006E44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відомостей</w:t>
      </w:r>
      <w:proofErr w:type="spellEnd"/>
      <w:r w:rsidRPr="006E4412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особливостей</w:t>
      </w:r>
      <w:proofErr w:type="spellEnd"/>
      <w:r w:rsidRPr="006E44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матеріально-духовної</w:t>
      </w:r>
      <w:proofErr w:type="spellEnd"/>
      <w:r w:rsidRPr="006E44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культури</w:t>
      </w:r>
      <w:proofErr w:type="spellEnd"/>
      <w:r w:rsidRPr="006E44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стародавнього</w:t>
      </w:r>
      <w:proofErr w:type="spellEnd"/>
      <w:r w:rsidRPr="006E441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6E4412">
        <w:rPr>
          <w:rFonts w:ascii="Times New Roman" w:hAnsi="Times New Roman"/>
          <w:bCs/>
          <w:sz w:val="28"/>
          <w:szCs w:val="28"/>
        </w:rPr>
        <w:t>Чернігова</w:t>
      </w:r>
      <w:proofErr w:type="spellEnd"/>
      <w:r w:rsidRPr="006E4412">
        <w:rPr>
          <w:rFonts w:ascii="Times New Roman" w:hAnsi="Times New Roman"/>
          <w:bCs/>
          <w:sz w:val="28"/>
          <w:szCs w:val="28"/>
        </w:rPr>
        <w:t>;</w:t>
      </w:r>
    </w:p>
    <w:p w:rsidR="00C05779" w:rsidRPr="008D24D9" w:rsidRDefault="00C05779" w:rsidP="006E441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b/>
        </w:rPr>
      </w:pPr>
      <w:proofErr w:type="spellStart"/>
      <w:r w:rsidRPr="008D24D9">
        <w:rPr>
          <w:rFonts w:ascii="Times New Roman" w:hAnsi="Times New Roman"/>
          <w:bCs/>
          <w:sz w:val="28"/>
          <w:szCs w:val="28"/>
        </w:rPr>
        <w:t>спільне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облаштування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управлінням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культури</w:t>
      </w:r>
      <w:proofErr w:type="spellEnd"/>
      <w:r w:rsidRPr="008D24D9">
        <w:rPr>
          <w:rFonts w:ascii="Times New Roman" w:hAnsi="Times New Roman"/>
          <w:bCs/>
          <w:sz w:val="28"/>
          <w:szCs w:val="28"/>
        </w:rPr>
        <w:t xml:space="preserve"> та туризму 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Чернігівської</w:t>
      </w:r>
      <w:proofErr w:type="spellEnd"/>
      <w:r w:rsidRPr="008D24D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8D24D9">
        <w:rPr>
          <w:rFonts w:ascii="Times New Roman" w:hAnsi="Times New Roman"/>
          <w:bCs/>
          <w:sz w:val="28"/>
          <w:szCs w:val="28"/>
        </w:rPr>
        <w:t xml:space="preserve"> ради </w:t>
      </w: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8D24D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Національним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8D24D9">
        <w:rPr>
          <w:rFonts w:ascii="Times New Roman" w:hAnsi="Times New Roman"/>
          <w:bCs/>
          <w:sz w:val="28"/>
          <w:szCs w:val="28"/>
        </w:rPr>
        <w:t>арх</w:t>
      </w:r>
      <w:proofErr w:type="gramEnd"/>
      <w:r w:rsidRPr="008D24D9">
        <w:rPr>
          <w:rFonts w:ascii="Times New Roman" w:hAnsi="Times New Roman"/>
          <w:bCs/>
          <w:sz w:val="28"/>
          <w:szCs w:val="28"/>
        </w:rPr>
        <w:t>ітектурно-історичним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заповідником</w:t>
      </w:r>
      <w:proofErr w:type="spellEnd"/>
      <w:r w:rsidRPr="008D24D9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Чернігів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стародавній</w:t>
      </w:r>
      <w:proofErr w:type="spellEnd"/>
      <w:r w:rsidRPr="008D24D9">
        <w:rPr>
          <w:rFonts w:ascii="Times New Roman" w:hAnsi="Times New Roman"/>
          <w:bCs/>
          <w:sz w:val="28"/>
          <w:szCs w:val="28"/>
        </w:rPr>
        <w:t xml:space="preserve">» комфортного простору 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найвідвідуваніш</w:t>
      </w:r>
      <w:r>
        <w:rPr>
          <w:rFonts w:ascii="Times New Roman" w:hAnsi="Times New Roman"/>
          <w:bCs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частин</w:t>
      </w:r>
      <w:proofErr w:type="spellEnd"/>
      <w:r w:rsidRPr="008D24D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міста</w:t>
      </w:r>
      <w:proofErr w:type="spellEnd"/>
      <w:r w:rsidRPr="008D24D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Чернігів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8D24D9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  <w:lang w:val="uk-UA"/>
        </w:rPr>
        <w:t> 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Дитинця</w:t>
      </w:r>
      <w:proofErr w:type="spellEnd"/>
      <w:r w:rsidRPr="008D24D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Антонієвих печер </w:t>
      </w:r>
      <w:r w:rsidRPr="008D24D9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цієї 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локації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необхідними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зручностями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цивілізації</w:t>
      </w:r>
      <w:proofErr w:type="spellEnd"/>
      <w:r w:rsidRPr="008D24D9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туристичної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D24D9">
        <w:rPr>
          <w:rFonts w:ascii="Times New Roman" w:hAnsi="Times New Roman"/>
          <w:bCs/>
          <w:sz w:val="28"/>
          <w:szCs w:val="28"/>
        </w:rPr>
        <w:t>навігації</w:t>
      </w:r>
      <w:proofErr w:type="spellEnd"/>
      <w:r w:rsidRPr="008D24D9">
        <w:rPr>
          <w:rFonts w:ascii="Times New Roman" w:hAnsi="Times New Roman"/>
          <w:bCs/>
          <w:sz w:val="28"/>
          <w:szCs w:val="28"/>
        </w:rPr>
        <w:t>);</w:t>
      </w:r>
    </w:p>
    <w:p w:rsidR="00C05779" w:rsidRDefault="00C05779" w:rsidP="00C05779">
      <w:pPr>
        <w:pStyle w:val="2"/>
        <w:ind w:left="0"/>
        <w:jc w:val="center"/>
        <w:rPr>
          <w:szCs w:val="28"/>
          <w:lang w:val="ru-RU"/>
        </w:rPr>
      </w:pPr>
    </w:p>
    <w:p w:rsidR="00C05779" w:rsidRDefault="006E4412" w:rsidP="006E4412">
      <w:pPr>
        <w:pStyle w:val="2"/>
        <w:ind w:left="0" w:firstLine="709"/>
        <w:rPr>
          <w:szCs w:val="28"/>
          <w:lang w:val="uk-UA"/>
        </w:rPr>
      </w:pPr>
      <w:r>
        <w:rPr>
          <w:szCs w:val="28"/>
          <w:lang w:val="ru-RU"/>
        </w:rPr>
        <w:t xml:space="preserve">до пункту </w:t>
      </w:r>
      <w:proofErr w:type="spellStart"/>
      <w:r>
        <w:rPr>
          <w:szCs w:val="28"/>
          <w:lang w:val="ru-RU"/>
        </w:rPr>
        <w:t>змі</w:t>
      </w:r>
      <w:proofErr w:type="gramStart"/>
      <w:r>
        <w:rPr>
          <w:szCs w:val="28"/>
          <w:lang w:val="ru-RU"/>
        </w:rPr>
        <w:t>ст</w:t>
      </w:r>
      <w:proofErr w:type="spellEnd"/>
      <w:proofErr w:type="gram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заходів</w:t>
      </w:r>
      <w:proofErr w:type="spellEnd"/>
      <w:r>
        <w:rPr>
          <w:szCs w:val="28"/>
          <w:lang w:val="ru-RU"/>
        </w:rPr>
        <w:t xml:space="preserve">: </w:t>
      </w:r>
    </w:p>
    <w:p w:rsidR="00C05779" w:rsidRDefault="00C05779" w:rsidP="006E4412">
      <w:pPr>
        <w:pStyle w:val="2"/>
        <w:ind w:left="0" w:firstLine="709"/>
        <w:rPr>
          <w:szCs w:val="28"/>
          <w:lang w:val="uk-UA"/>
        </w:rPr>
      </w:pPr>
    </w:p>
    <w:p w:rsidR="00C05779" w:rsidRPr="006E4412" w:rsidRDefault="006E4412" w:rsidP="006E44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05779" w:rsidRPr="006E4412">
        <w:rPr>
          <w:rFonts w:ascii="Times New Roman" w:hAnsi="Times New Roman"/>
          <w:sz w:val="28"/>
          <w:szCs w:val="28"/>
        </w:rPr>
        <w:t xml:space="preserve">організація та проведення управлінням культури та туризму ЧМР із </w:t>
      </w:r>
      <w:r w:rsidR="00C05779" w:rsidRPr="006E4412">
        <w:rPr>
          <w:rFonts w:ascii="Times New Roman" w:hAnsi="Times New Roman"/>
          <w:bCs/>
          <w:sz w:val="28"/>
          <w:szCs w:val="28"/>
        </w:rPr>
        <w:t xml:space="preserve">Національним архітектурно-історичним заповідником «Чернігів стародавній» </w:t>
      </w:r>
      <w:r w:rsidR="00C05779" w:rsidRPr="006E4412">
        <w:rPr>
          <w:rFonts w:ascii="Times New Roman" w:hAnsi="Times New Roman"/>
          <w:sz w:val="28"/>
          <w:szCs w:val="28"/>
        </w:rPr>
        <w:t xml:space="preserve">спільних історико-культурних </w:t>
      </w:r>
      <w:proofErr w:type="spellStart"/>
      <w:r w:rsidR="00C05779" w:rsidRPr="006E4412">
        <w:rPr>
          <w:rFonts w:ascii="Times New Roman" w:hAnsi="Times New Roman"/>
          <w:sz w:val="28"/>
          <w:szCs w:val="28"/>
        </w:rPr>
        <w:t>івентів</w:t>
      </w:r>
      <w:proofErr w:type="spellEnd"/>
      <w:r w:rsidR="00C05779" w:rsidRPr="006E4412">
        <w:rPr>
          <w:rFonts w:ascii="Times New Roman" w:hAnsi="Times New Roman"/>
          <w:sz w:val="28"/>
          <w:szCs w:val="28"/>
        </w:rPr>
        <w:t>, культурологічних проектів та тематичних зустрічей;</w:t>
      </w:r>
    </w:p>
    <w:p w:rsidR="00C05779" w:rsidRDefault="006E4412" w:rsidP="006E4412">
      <w:pPr>
        <w:pStyle w:val="2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–</w:t>
      </w:r>
      <w:r w:rsidR="00C05779">
        <w:rPr>
          <w:szCs w:val="28"/>
          <w:lang w:val="uk-UA"/>
        </w:rPr>
        <w:t xml:space="preserve"> надання субвенції з міського бюджету державному бюджету у межах затверджених бюджетних призначень на рік, з метою приваблення більшої кількості туристів і створення комфортних умов для їх перебування на </w:t>
      </w:r>
      <w:proofErr w:type="spellStart"/>
      <w:r w:rsidR="00C05779">
        <w:rPr>
          <w:szCs w:val="28"/>
          <w:lang w:val="uk-UA"/>
        </w:rPr>
        <w:t>локаціях</w:t>
      </w:r>
      <w:proofErr w:type="spellEnd"/>
      <w:r w:rsidR="00C05779">
        <w:rPr>
          <w:szCs w:val="28"/>
          <w:lang w:val="uk-UA"/>
        </w:rPr>
        <w:t xml:space="preserve"> </w:t>
      </w:r>
      <w:r w:rsidR="00C05779" w:rsidRPr="006E4412">
        <w:rPr>
          <w:bCs/>
          <w:szCs w:val="28"/>
          <w:lang w:val="uk-UA"/>
        </w:rPr>
        <w:t>заповідник</w:t>
      </w:r>
      <w:r w:rsidR="00C05779">
        <w:rPr>
          <w:bCs/>
          <w:szCs w:val="28"/>
          <w:lang w:val="uk-UA"/>
        </w:rPr>
        <w:t>а</w:t>
      </w:r>
      <w:r w:rsidR="00C05779" w:rsidRPr="006E4412">
        <w:rPr>
          <w:bCs/>
          <w:szCs w:val="28"/>
          <w:lang w:val="uk-UA"/>
        </w:rPr>
        <w:t xml:space="preserve"> «Чернігів</w:t>
      </w:r>
      <w:r w:rsidR="00C05779">
        <w:rPr>
          <w:bCs/>
          <w:szCs w:val="28"/>
          <w:lang w:val="uk-UA"/>
        </w:rPr>
        <w:t xml:space="preserve"> </w:t>
      </w:r>
      <w:r w:rsidR="00C05779" w:rsidRPr="006E4412">
        <w:rPr>
          <w:bCs/>
          <w:szCs w:val="28"/>
          <w:lang w:val="uk-UA"/>
        </w:rPr>
        <w:t>стародавній»</w:t>
      </w:r>
      <w:r w:rsidR="00C05779" w:rsidRPr="006E4412">
        <w:rPr>
          <w:szCs w:val="28"/>
          <w:lang w:val="uk-UA"/>
        </w:rPr>
        <w:t>.</w:t>
      </w:r>
    </w:p>
    <w:p w:rsidR="00C05779" w:rsidRDefault="006E4412" w:rsidP="006E4412">
      <w:pPr>
        <w:pStyle w:val="2"/>
        <w:ind w:left="0" w:firstLine="709"/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 xml:space="preserve">Тим самим, розширити спектр відповідальних за виконання, додавши фінансове управління Чернігівської міської ради та </w:t>
      </w:r>
      <w:r w:rsidR="00C05779" w:rsidRPr="006E4412">
        <w:rPr>
          <w:bCs/>
          <w:szCs w:val="28"/>
          <w:lang w:val="uk-UA"/>
        </w:rPr>
        <w:t>Національний</w:t>
      </w:r>
      <w:r w:rsidR="00C05779">
        <w:rPr>
          <w:bCs/>
          <w:szCs w:val="28"/>
          <w:lang w:val="uk-UA"/>
        </w:rPr>
        <w:t xml:space="preserve"> </w:t>
      </w:r>
      <w:r w:rsidR="00C05779" w:rsidRPr="006E4412">
        <w:rPr>
          <w:bCs/>
          <w:szCs w:val="28"/>
          <w:lang w:val="uk-UA"/>
        </w:rPr>
        <w:t>архітектурно-історичний</w:t>
      </w:r>
      <w:r w:rsidR="00C05779">
        <w:rPr>
          <w:bCs/>
          <w:szCs w:val="28"/>
          <w:lang w:val="uk-UA"/>
        </w:rPr>
        <w:t xml:space="preserve"> </w:t>
      </w:r>
      <w:r w:rsidR="00C05779" w:rsidRPr="006E4412">
        <w:rPr>
          <w:bCs/>
          <w:szCs w:val="28"/>
          <w:lang w:val="uk-UA"/>
        </w:rPr>
        <w:t>заповідник «Чернігів</w:t>
      </w:r>
      <w:r w:rsidR="00C05779">
        <w:rPr>
          <w:bCs/>
          <w:szCs w:val="28"/>
          <w:lang w:val="uk-UA"/>
        </w:rPr>
        <w:t xml:space="preserve"> </w:t>
      </w:r>
      <w:r w:rsidR="00C05779" w:rsidRPr="006E4412">
        <w:rPr>
          <w:bCs/>
          <w:szCs w:val="28"/>
          <w:lang w:val="uk-UA"/>
        </w:rPr>
        <w:t>стародавній»</w:t>
      </w:r>
      <w:r>
        <w:rPr>
          <w:bCs/>
          <w:szCs w:val="28"/>
          <w:lang w:val="uk-UA"/>
        </w:rPr>
        <w:t>.</w:t>
      </w:r>
    </w:p>
    <w:p w:rsidR="006E4412" w:rsidRDefault="006E4412" w:rsidP="006E4412">
      <w:pPr>
        <w:pStyle w:val="2"/>
        <w:ind w:left="0" w:firstLine="709"/>
        <w:jc w:val="both"/>
        <w:rPr>
          <w:bCs/>
          <w:szCs w:val="28"/>
          <w:lang w:val="uk-UA"/>
        </w:rPr>
      </w:pPr>
    </w:p>
    <w:p w:rsidR="006E4412" w:rsidRDefault="006E4412" w:rsidP="006E4412">
      <w:pPr>
        <w:pStyle w:val="2"/>
        <w:ind w:left="0" w:firstLine="709"/>
        <w:jc w:val="both"/>
        <w:rPr>
          <w:bCs/>
          <w:szCs w:val="28"/>
          <w:lang w:val="uk-UA"/>
        </w:rPr>
      </w:pPr>
    </w:p>
    <w:p w:rsidR="006E4412" w:rsidRDefault="006E4412" w:rsidP="006E4412">
      <w:pPr>
        <w:pStyle w:val="2"/>
        <w:ind w:left="0" w:firstLine="709"/>
        <w:jc w:val="both"/>
        <w:rPr>
          <w:bCs/>
          <w:szCs w:val="28"/>
          <w:lang w:val="uk-UA"/>
        </w:rPr>
      </w:pPr>
    </w:p>
    <w:p w:rsidR="006E4412" w:rsidRPr="006E4412" w:rsidRDefault="006E4412" w:rsidP="006E4412">
      <w:pPr>
        <w:pStyle w:val="2"/>
        <w:ind w:left="0" w:firstLine="709"/>
        <w:jc w:val="both"/>
        <w:rPr>
          <w:szCs w:val="28"/>
          <w:lang w:val="uk-UA"/>
        </w:rPr>
      </w:pPr>
    </w:p>
    <w:p w:rsidR="00C05779" w:rsidRDefault="00C05779" w:rsidP="00C05779">
      <w:pPr>
        <w:jc w:val="center"/>
        <w:rPr>
          <w:rFonts w:ascii="Times New Roman" w:hAnsi="Times New Roman"/>
          <w:sz w:val="28"/>
          <w:szCs w:val="28"/>
        </w:rPr>
      </w:pPr>
    </w:p>
    <w:p w:rsidR="006E4412" w:rsidRDefault="006E4412" w:rsidP="00C057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управління культури та туризму                                      О.І.Шевчук  </w:t>
      </w:r>
    </w:p>
    <w:p w:rsidR="00C05779" w:rsidRDefault="00C05779">
      <w:pPr>
        <w:rPr>
          <w:rFonts w:ascii="Times New Roman" w:hAnsi="Times New Roman" w:cs="Times New Roman"/>
          <w:color w:val="FFFFFF"/>
          <w:sz w:val="28"/>
          <w:szCs w:val="28"/>
          <w:shd w:val="clear" w:color="auto" w:fill="3578E5"/>
        </w:rPr>
      </w:pPr>
    </w:p>
    <w:sectPr w:rsidR="00C057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2AE7"/>
    <w:multiLevelType w:val="hybridMultilevel"/>
    <w:tmpl w:val="E7E0F856"/>
    <w:lvl w:ilvl="0" w:tplc="7AAA3176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729A460D"/>
    <w:multiLevelType w:val="hybridMultilevel"/>
    <w:tmpl w:val="17101016"/>
    <w:lvl w:ilvl="0" w:tplc="60028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79"/>
    <w:rsid w:val="006E4412"/>
    <w:rsid w:val="008B5F19"/>
    <w:rsid w:val="00C05779"/>
    <w:rsid w:val="00CB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05779"/>
    <w:pPr>
      <w:spacing w:after="0" w:line="240" w:lineRule="auto"/>
      <w:ind w:left="1412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5779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C0577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No Spacing"/>
    <w:uiPriority w:val="1"/>
    <w:qFormat/>
    <w:rsid w:val="00C0577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05779"/>
    <w:pPr>
      <w:spacing w:after="0" w:line="240" w:lineRule="auto"/>
      <w:ind w:left="1412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5779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C0577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No Spacing"/>
    <w:uiPriority w:val="1"/>
    <w:qFormat/>
    <w:rsid w:val="00C0577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2018-09-14T05:07:00Z</cp:lastPrinted>
  <dcterms:created xsi:type="dcterms:W3CDTF">2018-09-14T04:47:00Z</dcterms:created>
  <dcterms:modified xsi:type="dcterms:W3CDTF">2018-09-14T05:08:00Z</dcterms:modified>
</cp:coreProperties>
</file>