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56" w:rsidRPr="00C74A2C" w:rsidRDefault="00A86056" w:rsidP="00A86056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A86056" w:rsidRPr="00794438" w:rsidRDefault="00A86056" w:rsidP="00A86056">
      <w:pPr>
        <w:pStyle w:val="a4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A86056" w:rsidRPr="00794438" w:rsidRDefault="00A86056" w:rsidP="00A86056">
      <w:pPr>
        <w:pStyle w:val="a4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A86056" w:rsidRPr="00794438" w:rsidRDefault="00A86056" w:rsidP="00A86056">
      <w:pPr>
        <w:pStyle w:val="a4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A86056" w:rsidRPr="00794438" w:rsidRDefault="00C41D04" w:rsidP="00A86056">
      <w:pPr>
        <w:pStyle w:val="a4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жовтня</w:t>
      </w:r>
      <w:r>
        <w:rPr>
          <w:sz w:val="28"/>
          <w:szCs w:val="28"/>
          <w:lang w:val="uk-UA"/>
        </w:rPr>
        <w:t xml:space="preserve"> </w:t>
      </w:r>
      <w:r w:rsidR="00A86056">
        <w:rPr>
          <w:sz w:val="28"/>
          <w:szCs w:val="28"/>
          <w:lang w:val="uk-UA"/>
        </w:rPr>
        <w:t xml:space="preserve">2018 </w:t>
      </w:r>
      <w:r w:rsidR="00A86056" w:rsidRPr="00794438">
        <w:rPr>
          <w:sz w:val="28"/>
          <w:szCs w:val="28"/>
          <w:lang w:val="uk-UA"/>
        </w:rPr>
        <w:t>року</w:t>
      </w:r>
      <w:r w:rsidR="00A86056">
        <w:rPr>
          <w:sz w:val="28"/>
          <w:szCs w:val="28"/>
          <w:lang w:val="uk-UA"/>
        </w:rPr>
        <w:t xml:space="preserve"> </w:t>
      </w:r>
      <w:r w:rsidR="00A86056"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485</w:t>
      </w:r>
      <w:bookmarkStart w:id="0" w:name="_GoBack"/>
      <w:bookmarkEnd w:id="0"/>
    </w:p>
    <w:p w:rsidR="00A86056" w:rsidRDefault="00A86056" w:rsidP="00A86056">
      <w:pPr>
        <w:jc w:val="center"/>
        <w:rPr>
          <w:sz w:val="28"/>
          <w:szCs w:val="28"/>
          <w:lang w:val="uk-UA"/>
        </w:rPr>
      </w:pPr>
    </w:p>
    <w:p w:rsidR="00A86056" w:rsidRDefault="00A86056" w:rsidP="00A86056">
      <w:pPr>
        <w:jc w:val="center"/>
        <w:rPr>
          <w:sz w:val="28"/>
          <w:szCs w:val="28"/>
          <w:lang w:val="uk-UA"/>
        </w:rPr>
      </w:pPr>
    </w:p>
    <w:p w:rsidR="00A86056" w:rsidRDefault="00A86056" w:rsidP="00A86056">
      <w:pPr>
        <w:jc w:val="center"/>
        <w:rPr>
          <w:sz w:val="28"/>
          <w:szCs w:val="28"/>
          <w:lang w:val="uk-UA"/>
        </w:rPr>
      </w:pPr>
    </w:p>
    <w:p w:rsidR="00A86056" w:rsidRDefault="00A86056" w:rsidP="00A860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Pr="00227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</w:t>
      </w:r>
      <w:r w:rsidRPr="00E2482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торгівлі, </w:t>
      </w:r>
      <w:r w:rsidRPr="00D3777C">
        <w:rPr>
          <w:sz w:val="28"/>
          <w:szCs w:val="28"/>
          <w:lang w:val="uk-UA"/>
        </w:rPr>
        <w:t xml:space="preserve">ресторанного </w:t>
      </w:r>
      <w:r>
        <w:rPr>
          <w:sz w:val="28"/>
          <w:szCs w:val="28"/>
          <w:lang w:val="uk-UA"/>
        </w:rPr>
        <w:t xml:space="preserve"> </w:t>
      </w:r>
      <w:r w:rsidRPr="00D3777C">
        <w:rPr>
          <w:sz w:val="28"/>
          <w:szCs w:val="28"/>
          <w:lang w:val="uk-UA"/>
        </w:rPr>
        <w:t xml:space="preserve">господарства </w:t>
      </w:r>
    </w:p>
    <w:p w:rsidR="00A86056" w:rsidRDefault="00A86056" w:rsidP="00A860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A86056" w:rsidRPr="00227FD4" w:rsidRDefault="00A86056" w:rsidP="00A86056">
      <w:pPr>
        <w:jc w:val="center"/>
        <w:rPr>
          <w:sz w:val="28"/>
          <w:szCs w:val="28"/>
          <w:lang w:val="uk-UA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43"/>
        <w:gridCol w:w="3242"/>
        <w:gridCol w:w="2570"/>
      </w:tblGrid>
      <w:tr w:rsidR="00A86056" w:rsidRPr="00D137E3" w:rsidTr="00B34167">
        <w:trPr>
          <w:trHeight w:val="706"/>
        </w:trPr>
        <w:tc>
          <w:tcPr>
            <w:tcW w:w="606" w:type="dxa"/>
            <w:shd w:val="clear" w:color="auto" w:fill="auto"/>
          </w:tcPr>
          <w:p w:rsidR="00A86056" w:rsidRPr="00D137E3" w:rsidRDefault="00A86056" w:rsidP="00B34167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№</w:t>
            </w:r>
          </w:p>
          <w:p w:rsidR="00A86056" w:rsidRPr="00D137E3" w:rsidRDefault="00A86056" w:rsidP="00B34167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3" w:type="dxa"/>
            <w:shd w:val="clear" w:color="auto" w:fill="auto"/>
          </w:tcPr>
          <w:p w:rsidR="00A86056" w:rsidRPr="00D137E3" w:rsidRDefault="00A86056" w:rsidP="00B34167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Об'єкт,</w:t>
            </w:r>
          </w:p>
          <w:p w:rsidR="00A86056" w:rsidRPr="00D137E3" w:rsidRDefault="00A86056" w:rsidP="00B34167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242" w:type="dxa"/>
            <w:shd w:val="clear" w:color="auto" w:fill="auto"/>
          </w:tcPr>
          <w:p w:rsidR="00A86056" w:rsidRPr="00D137E3" w:rsidRDefault="00A86056" w:rsidP="00B34167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570" w:type="dxa"/>
            <w:shd w:val="clear" w:color="auto" w:fill="auto"/>
          </w:tcPr>
          <w:p w:rsidR="00A86056" w:rsidRPr="00D137E3" w:rsidRDefault="00A86056" w:rsidP="00B34167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 xml:space="preserve">Встановлений </w:t>
            </w:r>
          </w:p>
          <w:p w:rsidR="00A86056" w:rsidRPr="00D137E3" w:rsidRDefault="00A86056" w:rsidP="00B34167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режим роботи</w:t>
            </w:r>
          </w:p>
        </w:tc>
      </w:tr>
      <w:tr w:rsidR="00A86056" w:rsidRPr="00D137E3" w:rsidTr="00B34167">
        <w:trPr>
          <w:trHeight w:val="706"/>
        </w:trPr>
        <w:tc>
          <w:tcPr>
            <w:tcW w:w="606" w:type="dxa"/>
            <w:shd w:val="clear" w:color="auto" w:fill="auto"/>
          </w:tcPr>
          <w:p w:rsidR="00A86056" w:rsidRPr="00D137E3" w:rsidRDefault="00A86056" w:rsidP="00B34167">
            <w:pPr>
              <w:jc w:val="center"/>
              <w:rPr>
                <w:sz w:val="28"/>
                <w:szCs w:val="28"/>
                <w:lang w:val="uk-UA"/>
              </w:rPr>
            </w:pPr>
            <w:r w:rsidRPr="00D137E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86056" w:rsidRDefault="00A86056" w:rsidP="00B341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Аптека № 191</w:t>
            </w:r>
          </w:p>
          <w:p w:rsidR="00A86056" w:rsidRPr="002526C2" w:rsidRDefault="00A86056" w:rsidP="00B341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Пирогова, 16</w:t>
            </w:r>
          </w:p>
        </w:tc>
        <w:tc>
          <w:tcPr>
            <w:tcW w:w="3242" w:type="dxa"/>
            <w:shd w:val="clear" w:color="auto" w:fill="auto"/>
          </w:tcPr>
          <w:p w:rsidR="00A86056" w:rsidRPr="002526C2" w:rsidRDefault="00A86056" w:rsidP="00B341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 підприємство «Ліки України» Чернігівської обласної ради</w:t>
            </w:r>
          </w:p>
        </w:tc>
        <w:tc>
          <w:tcPr>
            <w:tcW w:w="2570" w:type="dxa"/>
            <w:shd w:val="clear" w:color="auto" w:fill="auto"/>
          </w:tcPr>
          <w:p w:rsidR="00A86056" w:rsidRDefault="00A86056" w:rsidP="00B341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Цілодобово</w:t>
            </w:r>
          </w:p>
          <w:p w:rsidR="00A86056" w:rsidRPr="006322CA" w:rsidRDefault="00A86056" w:rsidP="00B341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08.00 – 08.00</w:t>
            </w:r>
          </w:p>
        </w:tc>
      </w:tr>
    </w:tbl>
    <w:p w:rsidR="00A86056" w:rsidRDefault="00A86056" w:rsidP="00A86056">
      <w:pPr>
        <w:jc w:val="both"/>
        <w:rPr>
          <w:sz w:val="28"/>
          <w:szCs w:val="28"/>
          <w:lang w:val="uk-UA"/>
        </w:rPr>
      </w:pPr>
    </w:p>
    <w:p w:rsidR="00A86056" w:rsidRDefault="00A86056" w:rsidP="00A86056">
      <w:pPr>
        <w:jc w:val="both"/>
        <w:rPr>
          <w:sz w:val="28"/>
          <w:szCs w:val="28"/>
          <w:lang w:val="uk-UA"/>
        </w:rPr>
      </w:pPr>
    </w:p>
    <w:p w:rsidR="00A86056" w:rsidRDefault="00A86056" w:rsidP="00A86056">
      <w:pPr>
        <w:jc w:val="both"/>
        <w:rPr>
          <w:sz w:val="28"/>
          <w:szCs w:val="28"/>
          <w:lang w:val="uk-UA"/>
        </w:rPr>
      </w:pPr>
    </w:p>
    <w:p w:rsidR="00A86056" w:rsidRDefault="00A86056" w:rsidP="00A86056">
      <w:pPr>
        <w:jc w:val="both"/>
        <w:rPr>
          <w:sz w:val="28"/>
          <w:szCs w:val="28"/>
          <w:lang w:val="uk-UA"/>
        </w:rPr>
      </w:pPr>
    </w:p>
    <w:p w:rsidR="00A86056" w:rsidRDefault="00A86056" w:rsidP="00A86056">
      <w:pPr>
        <w:jc w:val="both"/>
        <w:rPr>
          <w:sz w:val="28"/>
          <w:szCs w:val="28"/>
          <w:lang w:val="uk-UA"/>
        </w:rPr>
      </w:pPr>
    </w:p>
    <w:p w:rsidR="00A86056" w:rsidRDefault="00A86056" w:rsidP="00A86056">
      <w:pPr>
        <w:jc w:val="both"/>
        <w:rPr>
          <w:sz w:val="28"/>
          <w:szCs w:val="28"/>
          <w:lang w:val="uk-UA"/>
        </w:rPr>
      </w:pPr>
    </w:p>
    <w:p w:rsidR="00A86056" w:rsidRDefault="00A86056" w:rsidP="00A86056">
      <w:pPr>
        <w:jc w:val="both"/>
        <w:rPr>
          <w:sz w:val="28"/>
          <w:szCs w:val="28"/>
          <w:lang w:val="uk-UA"/>
        </w:rPr>
      </w:pPr>
    </w:p>
    <w:p w:rsidR="00A86056" w:rsidRPr="00942D74" w:rsidRDefault="00A86056" w:rsidP="00A86056">
      <w:pPr>
        <w:jc w:val="both"/>
        <w:rPr>
          <w:sz w:val="28"/>
          <w:szCs w:val="28"/>
          <w:lang w:val="uk-UA"/>
        </w:rPr>
      </w:pPr>
      <w:r w:rsidRPr="002F68D2">
        <w:rPr>
          <w:sz w:val="28"/>
          <w:szCs w:val="28"/>
          <w:lang w:val="uk-UA"/>
        </w:rPr>
        <w:t>Секретар міської ради</w:t>
      </w:r>
      <w:r w:rsidRPr="002F68D2">
        <w:rPr>
          <w:sz w:val="28"/>
          <w:szCs w:val="28"/>
          <w:lang w:val="uk-UA"/>
        </w:rPr>
        <w:tab/>
      </w:r>
      <w:r w:rsidRPr="002F68D2">
        <w:rPr>
          <w:sz w:val="28"/>
          <w:szCs w:val="28"/>
          <w:lang w:val="uk-UA"/>
        </w:rPr>
        <w:tab/>
      </w:r>
      <w:r w:rsidRPr="002F68D2">
        <w:rPr>
          <w:sz w:val="28"/>
          <w:szCs w:val="28"/>
          <w:lang w:val="uk-UA"/>
        </w:rPr>
        <w:tab/>
      </w:r>
      <w:r w:rsidRPr="002F68D2">
        <w:rPr>
          <w:sz w:val="28"/>
          <w:szCs w:val="28"/>
          <w:lang w:val="uk-UA"/>
        </w:rPr>
        <w:tab/>
      </w:r>
      <w:r w:rsidRPr="002F68D2">
        <w:rPr>
          <w:sz w:val="28"/>
          <w:szCs w:val="28"/>
          <w:lang w:val="uk-UA"/>
        </w:rPr>
        <w:tab/>
      </w:r>
      <w:r w:rsidRPr="002F68D2">
        <w:rPr>
          <w:sz w:val="28"/>
          <w:szCs w:val="28"/>
          <w:lang w:val="uk-UA"/>
        </w:rPr>
        <w:tab/>
      </w:r>
      <w:r w:rsidRPr="002F68D2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М. П. Черненок </w:t>
      </w:r>
    </w:p>
    <w:p w:rsidR="00A86056" w:rsidRDefault="00A86056" w:rsidP="00A86056">
      <w:pPr>
        <w:jc w:val="center"/>
        <w:rPr>
          <w:b/>
          <w:sz w:val="28"/>
          <w:szCs w:val="28"/>
          <w:lang w:val="uk-UA"/>
        </w:rPr>
      </w:pPr>
    </w:p>
    <w:p w:rsidR="00A86056" w:rsidRDefault="00A86056" w:rsidP="00A86056">
      <w:pPr>
        <w:jc w:val="center"/>
        <w:rPr>
          <w:b/>
          <w:sz w:val="28"/>
          <w:szCs w:val="28"/>
          <w:lang w:val="uk-UA"/>
        </w:rPr>
      </w:pPr>
    </w:p>
    <w:p w:rsidR="00A86056" w:rsidRDefault="00A86056" w:rsidP="00A86056">
      <w:pPr>
        <w:jc w:val="center"/>
        <w:rPr>
          <w:b/>
          <w:sz w:val="28"/>
          <w:szCs w:val="28"/>
          <w:lang w:val="uk-UA"/>
        </w:rPr>
      </w:pPr>
    </w:p>
    <w:p w:rsidR="00A86056" w:rsidRDefault="00A86056" w:rsidP="00A86056">
      <w:pPr>
        <w:jc w:val="center"/>
        <w:rPr>
          <w:b/>
          <w:sz w:val="28"/>
          <w:szCs w:val="28"/>
          <w:lang w:val="uk-UA"/>
        </w:rPr>
      </w:pPr>
    </w:p>
    <w:p w:rsidR="00A86056" w:rsidRDefault="00A86056" w:rsidP="00A86056">
      <w:pPr>
        <w:jc w:val="center"/>
        <w:rPr>
          <w:b/>
          <w:sz w:val="28"/>
          <w:szCs w:val="28"/>
          <w:lang w:val="uk-UA"/>
        </w:rPr>
      </w:pPr>
    </w:p>
    <w:p w:rsidR="00B95DA2" w:rsidRPr="00A86056" w:rsidRDefault="00B95DA2" w:rsidP="00A86056">
      <w:pPr>
        <w:pStyle w:val="a3"/>
        <w:jc w:val="both"/>
        <w:rPr>
          <w:lang w:val="uk-UA"/>
        </w:rPr>
      </w:pPr>
    </w:p>
    <w:sectPr w:rsidR="00B95DA2" w:rsidRPr="00A8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56"/>
    <w:rsid w:val="00A86056"/>
    <w:rsid w:val="00B95DA2"/>
    <w:rsid w:val="00C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5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056"/>
    <w:pPr>
      <w:spacing w:after="0" w:line="240" w:lineRule="auto"/>
    </w:pPr>
  </w:style>
  <w:style w:type="paragraph" w:customStyle="1" w:styleId="a4">
    <w:name w:val="a"/>
    <w:basedOn w:val="a"/>
    <w:rsid w:val="00A860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5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056"/>
    <w:pPr>
      <w:spacing w:after="0" w:line="240" w:lineRule="auto"/>
    </w:pPr>
  </w:style>
  <w:style w:type="paragraph" w:customStyle="1" w:styleId="a4">
    <w:name w:val="a"/>
    <w:basedOn w:val="a"/>
    <w:rsid w:val="00A860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2018-10-01T09:08:00Z</dcterms:created>
  <dcterms:modified xsi:type="dcterms:W3CDTF">2018-10-05T08:08:00Z</dcterms:modified>
</cp:coreProperties>
</file>