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DB0" w:rsidRPr="000743CA" w:rsidRDefault="00003DB0" w:rsidP="000743CA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 w:rsidRPr="000743CA"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:rsidR="00003DB0" w:rsidRPr="000743CA" w:rsidRDefault="00003DB0" w:rsidP="000743CA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 w:rsidRPr="000743CA">
        <w:rPr>
          <w:rFonts w:ascii="Times New Roman" w:hAnsi="Times New Roman"/>
          <w:sz w:val="28"/>
          <w:szCs w:val="28"/>
          <w:lang w:val="uk-UA"/>
        </w:rPr>
        <w:t>до проекту рішення виконавчого комітету міської ради</w:t>
      </w:r>
    </w:p>
    <w:p w:rsidR="00003DB0" w:rsidRPr="000743CA" w:rsidRDefault="00003DB0" w:rsidP="000743CA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 w:rsidRPr="000743CA">
        <w:rPr>
          <w:rFonts w:ascii="Times New Roman" w:hAnsi="Times New Roman"/>
          <w:sz w:val="28"/>
          <w:szCs w:val="28"/>
          <w:lang w:val="uk-UA"/>
        </w:rPr>
        <w:t xml:space="preserve">«Про затвердження </w:t>
      </w:r>
      <w:r w:rsidR="00F507E3">
        <w:rPr>
          <w:rFonts w:ascii="Times New Roman" w:hAnsi="Times New Roman"/>
          <w:sz w:val="28"/>
          <w:szCs w:val="28"/>
          <w:lang w:val="uk-UA"/>
        </w:rPr>
        <w:t>Комплексно цільової Програми розвитку житлово-комунального господарства</w:t>
      </w:r>
      <w:r w:rsidRPr="000743CA">
        <w:rPr>
          <w:rFonts w:ascii="Times New Roman" w:hAnsi="Times New Roman"/>
          <w:sz w:val="28"/>
          <w:szCs w:val="28"/>
          <w:lang w:val="uk-UA"/>
        </w:rPr>
        <w:t xml:space="preserve"> міста Чернігова</w:t>
      </w:r>
      <w:r w:rsidR="00F507E3">
        <w:rPr>
          <w:rFonts w:ascii="Times New Roman" w:hAnsi="Times New Roman"/>
          <w:sz w:val="28"/>
          <w:szCs w:val="28"/>
          <w:lang w:val="uk-UA"/>
        </w:rPr>
        <w:t xml:space="preserve"> на 2021-2025 роки</w:t>
      </w:r>
      <w:r w:rsidRPr="000743CA">
        <w:rPr>
          <w:rFonts w:ascii="Times New Roman" w:hAnsi="Times New Roman"/>
          <w:sz w:val="28"/>
          <w:szCs w:val="28"/>
          <w:lang w:val="uk-UA"/>
        </w:rPr>
        <w:t>».</w:t>
      </w:r>
    </w:p>
    <w:p w:rsidR="00003DB0" w:rsidRPr="000743CA" w:rsidRDefault="00003DB0" w:rsidP="000743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507E3" w:rsidRPr="006D1530" w:rsidRDefault="00003DB0" w:rsidP="00960A1C">
      <w:pPr>
        <w:spacing w:after="0"/>
        <w:ind w:firstLine="544"/>
        <w:jc w:val="both"/>
        <w:rPr>
          <w:rFonts w:ascii="Times New Roman" w:hAnsi="Times New Roman"/>
          <w:sz w:val="28"/>
          <w:szCs w:val="28"/>
          <w:lang w:val="uk-UA"/>
        </w:rPr>
      </w:pPr>
      <w:r w:rsidRPr="006D1530">
        <w:rPr>
          <w:rFonts w:ascii="Times New Roman" w:hAnsi="Times New Roman"/>
          <w:sz w:val="28"/>
          <w:szCs w:val="28"/>
          <w:lang w:val="uk-UA"/>
        </w:rPr>
        <w:tab/>
      </w:r>
      <w:r w:rsidR="00F507E3" w:rsidRPr="006D1530">
        <w:rPr>
          <w:rFonts w:ascii="Times New Roman" w:hAnsi="Times New Roman"/>
          <w:sz w:val="28"/>
          <w:szCs w:val="28"/>
          <w:lang w:val="uk-UA"/>
        </w:rPr>
        <w:t>Житлово-комунальне господарство – це важлива соціальна галузь, яка забезпечує населення, підприємства та організації міста необхідними житлово-комунальними послугами, суттєво впливає на розвиток економічних взаємовідносин у місті.</w:t>
      </w:r>
    </w:p>
    <w:p w:rsidR="00F507E3" w:rsidRPr="006D1530" w:rsidRDefault="00F507E3" w:rsidP="00960A1C">
      <w:pPr>
        <w:spacing w:after="0"/>
        <w:ind w:firstLine="544"/>
        <w:jc w:val="both"/>
        <w:rPr>
          <w:rFonts w:ascii="Times New Roman" w:hAnsi="Times New Roman"/>
          <w:sz w:val="28"/>
          <w:szCs w:val="28"/>
        </w:rPr>
      </w:pPr>
      <w:r w:rsidRPr="006D1530">
        <w:rPr>
          <w:rFonts w:ascii="Times New Roman" w:hAnsi="Times New Roman"/>
          <w:sz w:val="28"/>
          <w:szCs w:val="28"/>
        </w:rPr>
        <w:t>Основною діяльністю житлово-комунального господарства в м. Чернігів є повне задоволення потреб мешканців міста в усіх видах житлово-комунальних послуг, створення для них комфортних умов, ефективне управління об’єктами  комунальної власності, належне утримання та збільшення обсягів ремонту житлового фонду та об’єктів благоустрою.</w:t>
      </w:r>
    </w:p>
    <w:p w:rsidR="00EA5AEA" w:rsidRPr="006D1530" w:rsidRDefault="00F507E3" w:rsidP="00960A1C">
      <w:pPr>
        <w:pStyle w:val="3"/>
        <w:shd w:val="clear" w:color="auto" w:fill="auto"/>
        <w:spacing w:after="0" w:line="326" w:lineRule="exact"/>
        <w:ind w:left="0" w:right="20" w:firstLine="567"/>
        <w:contextualSpacing/>
        <w:jc w:val="both"/>
        <w:rPr>
          <w:sz w:val="28"/>
          <w:szCs w:val="28"/>
          <w:lang w:val="uk-UA"/>
        </w:rPr>
      </w:pPr>
      <w:r w:rsidRPr="006D1530">
        <w:rPr>
          <w:sz w:val="28"/>
          <w:szCs w:val="28"/>
          <w:lang w:val="uk-UA"/>
        </w:rPr>
        <w:tab/>
      </w:r>
      <w:r w:rsidR="00EA5AEA" w:rsidRPr="006D1530">
        <w:rPr>
          <w:sz w:val="28"/>
          <w:szCs w:val="28"/>
        </w:rPr>
        <w:t>Комплексною цільовою програмою розвитку житлово-комунального гос</w:t>
      </w:r>
      <w:r w:rsidR="006D1530">
        <w:rPr>
          <w:sz w:val="28"/>
          <w:szCs w:val="28"/>
        </w:rPr>
        <w:t>подарства міста Чернігова на 20</w:t>
      </w:r>
      <w:r w:rsidR="006D1530">
        <w:rPr>
          <w:sz w:val="28"/>
          <w:szCs w:val="28"/>
          <w:lang w:val="uk-UA"/>
        </w:rPr>
        <w:t>21</w:t>
      </w:r>
      <w:r w:rsidR="006D1530">
        <w:rPr>
          <w:sz w:val="28"/>
          <w:szCs w:val="28"/>
        </w:rPr>
        <w:t>-202</w:t>
      </w:r>
      <w:r w:rsidR="006D1530">
        <w:rPr>
          <w:sz w:val="28"/>
          <w:szCs w:val="28"/>
          <w:lang w:val="uk-UA"/>
        </w:rPr>
        <w:t>5</w:t>
      </w:r>
      <w:r w:rsidR="00EA5AEA" w:rsidRPr="006D1530">
        <w:rPr>
          <w:sz w:val="28"/>
          <w:szCs w:val="28"/>
        </w:rPr>
        <w:t xml:space="preserve"> роки передбачені завдання та перелік першочергових заходів для вирішення системних проблем галузі.</w:t>
      </w:r>
    </w:p>
    <w:p w:rsidR="00EA5AEA" w:rsidRPr="006D1530" w:rsidRDefault="00EA5AEA" w:rsidP="00960A1C">
      <w:pPr>
        <w:pStyle w:val="3"/>
        <w:shd w:val="clear" w:color="auto" w:fill="auto"/>
        <w:spacing w:after="0" w:line="326" w:lineRule="exact"/>
        <w:ind w:left="0" w:right="20" w:firstLine="567"/>
        <w:contextualSpacing/>
        <w:jc w:val="both"/>
        <w:rPr>
          <w:sz w:val="28"/>
          <w:szCs w:val="28"/>
          <w:lang w:val="uk-UA"/>
        </w:rPr>
      </w:pPr>
      <w:r w:rsidRPr="006D1530">
        <w:rPr>
          <w:sz w:val="28"/>
          <w:szCs w:val="28"/>
          <w:lang w:val="uk-UA"/>
        </w:rPr>
        <w:t>Реалізація зазначених в Комплексно цільовій Програмі заходів, дозволить підвищити ефективність управління галуззю та забезпечити підвищення якості надання житлово-комунальних послуг, що, у свою чергу, покращить соціально-економічну ситуацію в житлово-комунальному господарстві міста.</w:t>
      </w:r>
    </w:p>
    <w:p w:rsidR="00003DB0" w:rsidRPr="006D1530" w:rsidRDefault="00EA5AEA" w:rsidP="00960A1C">
      <w:pPr>
        <w:pStyle w:val="3"/>
        <w:shd w:val="clear" w:color="auto" w:fill="auto"/>
        <w:spacing w:after="0" w:line="326" w:lineRule="exact"/>
        <w:ind w:left="0" w:right="20" w:firstLine="567"/>
        <w:contextualSpacing/>
        <w:jc w:val="both"/>
        <w:rPr>
          <w:sz w:val="28"/>
          <w:szCs w:val="28"/>
          <w:lang w:val="uk-UA"/>
        </w:rPr>
      </w:pPr>
      <w:r w:rsidRPr="006D1530">
        <w:rPr>
          <w:sz w:val="28"/>
          <w:szCs w:val="28"/>
          <w:lang w:val="uk-UA"/>
        </w:rPr>
        <w:t xml:space="preserve">Прогнозний обсяг ресурсного забезпечення виконання Комплексно цільової Програми розвитку житлово-комунального </w:t>
      </w:r>
      <w:r w:rsidRPr="00F243A4">
        <w:rPr>
          <w:sz w:val="28"/>
          <w:szCs w:val="28"/>
          <w:lang w:val="uk-UA"/>
        </w:rPr>
        <w:t xml:space="preserve">господарства міста Чернігова на період 2021-2025 роки складає  </w:t>
      </w:r>
      <w:r w:rsidR="00CA0204">
        <w:rPr>
          <w:b/>
          <w:sz w:val="28"/>
          <w:szCs w:val="28"/>
          <w:lang w:val="uk-UA"/>
        </w:rPr>
        <w:t>7</w:t>
      </w:r>
      <w:r w:rsidR="00CE327B">
        <w:rPr>
          <w:b/>
          <w:sz w:val="28"/>
          <w:szCs w:val="28"/>
          <w:lang w:val="uk-UA"/>
        </w:rPr>
        <w:t> 560 054,0</w:t>
      </w:r>
      <w:r w:rsidRPr="00F243A4">
        <w:rPr>
          <w:b/>
          <w:sz w:val="28"/>
          <w:szCs w:val="28"/>
          <w:u w:val="single"/>
          <w:lang w:val="uk-UA"/>
        </w:rPr>
        <w:t>тис. грн.</w:t>
      </w:r>
      <w:r w:rsidR="00003DB0" w:rsidRPr="00F243A4">
        <w:rPr>
          <w:sz w:val="28"/>
          <w:szCs w:val="28"/>
          <w:lang w:val="uk-UA"/>
        </w:rPr>
        <w:t>,</w:t>
      </w:r>
      <w:r w:rsidR="00003DB0" w:rsidRPr="006D1530">
        <w:rPr>
          <w:sz w:val="28"/>
          <w:szCs w:val="28"/>
          <w:lang w:val="uk-UA"/>
        </w:rPr>
        <w:t xml:space="preserve"> а саме:</w:t>
      </w:r>
    </w:p>
    <w:p w:rsidR="00003DB0" w:rsidRPr="000743CA" w:rsidRDefault="00003DB0" w:rsidP="000743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3DB0" w:rsidRDefault="00073E5C" w:rsidP="000743CA">
      <w:pPr>
        <w:pStyle w:val="2"/>
        <w:spacing w:after="0" w:line="240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03DB0" w:rsidRPr="000743CA">
        <w:rPr>
          <w:sz w:val="28"/>
          <w:szCs w:val="28"/>
          <w:lang w:val="uk-UA"/>
        </w:rPr>
        <w:t xml:space="preserve">Утримання об'єктів благоустрою міста на загальну суму                      </w:t>
      </w:r>
      <w:r w:rsidR="00CE327B">
        <w:rPr>
          <w:b/>
          <w:sz w:val="28"/>
          <w:szCs w:val="28"/>
          <w:u w:val="single"/>
          <w:lang w:val="uk-UA"/>
        </w:rPr>
        <w:t>1 225 874,7</w:t>
      </w:r>
      <w:r w:rsidR="00A574B3" w:rsidRPr="00A574B3">
        <w:rPr>
          <w:b/>
          <w:sz w:val="28"/>
          <w:szCs w:val="28"/>
          <w:u w:val="single"/>
          <w:lang w:val="uk-UA"/>
        </w:rPr>
        <w:t xml:space="preserve"> тис.грн.</w:t>
      </w:r>
      <w:r w:rsidR="00003DB0" w:rsidRPr="00A574B3">
        <w:rPr>
          <w:sz w:val="28"/>
          <w:szCs w:val="28"/>
          <w:lang w:val="uk-UA"/>
        </w:rPr>
        <w:t>, з них:</w:t>
      </w:r>
    </w:p>
    <w:p w:rsidR="007F5165" w:rsidRPr="000743CA" w:rsidRDefault="007F5165" w:rsidP="000743CA">
      <w:pPr>
        <w:pStyle w:val="2"/>
        <w:spacing w:after="0" w:line="240" w:lineRule="auto"/>
        <w:ind w:left="0" w:firstLine="851"/>
        <w:contextualSpacing/>
        <w:jc w:val="both"/>
        <w:rPr>
          <w:sz w:val="28"/>
          <w:szCs w:val="28"/>
          <w:lang w:val="uk-UA"/>
        </w:rPr>
      </w:pPr>
    </w:p>
    <w:tbl>
      <w:tblPr>
        <w:tblW w:w="9513" w:type="dxa"/>
        <w:tblInd w:w="93" w:type="dxa"/>
        <w:tblLook w:val="00A0" w:firstRow="1" w:lastRow="0" w:firstColumn="1" w:lastColumn="0" w:noHBand="0" w:noVBand="0"/>
      </w:tblPr>
      <w:tblGrid>
        <w:gridCol w:w="6961"/>
        <w:gridCol w:w="2552"/>
      </w:tblGrid>
      <w:tr w:rsidR="00003DB0" w:rsidRPr="00CA0204" w:rsidTr="00C70F9B">
        <w:trPr>
          <w:trHeight w:val="29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CA0204" w:rsidRDefault="00003DB0" w:rsidP="00074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Утримання вулично-дорожньої мережі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CA0204" w:rsidRDefault="00720D61" w:rsidP="000743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238 159</w:t>
            </w:r>
            <w:r w:rsidR="00331502"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  <w:r w:rsidR="00B32E71"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194F60" w:rsidRPr="00CA0204" w:rsidTr="003E1A7C">
        <w:trPr>
          <w:trHeight w:val="54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F60" w:rsidRPr="00CA0204" w:rsidRDefault="00194F60" w:rsidP="003E1A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Поточний  ремонт та  утримання очисних споруд та зливової каналізації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F60" w:rsidRPr="00CA0204" w:rsidRDefault="00194F60" w:rsidP="003E1A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36 254,8</w:t>
            </w:r>
          </w:p>
        </w:tc>
      </w:tr>
      <w:tr w:rsidR="00194F60" w:rsidRPr="00CA0204" w:rsidTr="004D03D8">
        <w:trPr>
          <w:trHeight w:val="528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F60" w:rsidRPr="00CA0204" w:rsidRDefault="00194F60" w:rsidP="004D0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Поточний ремонт та технічного обслуговування мереж зовнішнього освітлення міста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F60" w:rsidRPr="00CA0204" w:rsidRDefault="0013333B" w:rsidP="004D0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162 547,7</w:t>
            </w:r>
          </w:p>
        </w:tc>
      </w:tr>
      <w:tr w:rsidR="00F56409" w:rsidRPr="00CA0204" w:rsidTr="00F84384">
        <w:trPr>
          <w:trHeight w:val="34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409" w:rsidRPr="00CA0204" w:rsidRDefault="00F56409" w:rsidP="00F84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Освітлення вулиць міста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409" w:rsidRPr="00CA0204" w:rsidRDefault="00F56409" w:rsidP="00F84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83 382,6</w:t>
            </w:r>
          </w:p>
        </w:tc>
      </w:tr>
      <w:tr w:rsidR="00194F60" w:rsidRPr="00CA0204" w:rsidTr="00C70F9B">
        <w:trPr>
          <w:trHeight w:val="29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F60" w:rsidRPr="00CA0204" w:rsidRDefault="00194F60" w:rsidP="00764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Послуги з проведення поточного ремонту, технічного обслуговування технічних засобів регулювання дорожнього руху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F60" w:rsidRPr="00CA0204" w:rsidRDefault="00262144" w:rsidP="007649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71 982,4</w:t>
            </w:r>
          </w:p>
        </w:tc>
      </w:tr>
      <w:tr w:rsidR="00194F60" w:rsidRPr="00CA0204" w:rsidTr="006C3F4F">
        <w:trPr>
          <w:trHeight w:val="40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F60" w:rsidRPr="00CA0204" w:rsidRDefault="00194F60" w:rsidP="006C3F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Благоустрій озеленених територій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F60" w:rsidRPr="00CA0204" w:rsidRDefault="00194F60" w:rsidP="006C3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255 140,3</w:t>
            </w:r>
          </w:p>
        </w:tc>
      </w:tr>
      <w:tr w:rsidR="00F56409" w:rsidRPr="00CA0204" w:rsidTr="00EC0F09">
        <w:trPr>
          <w:trHeight w:val="70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409" w:rsidRPr="00CA0204" w:rsidRDefault="00F56409" w:rsidP="00690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Послуги з проведення озеленення міста (садіння дерев та кущів)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409" w:rsidRPr="00CA0204" w:rsidRDefault="00F56409" w:rsidP="00690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25 119,9</w:t>
            </w:r>
          </w:p>
        </w:tc>
      </w:tr>
      <w:tr w:rsidR="00F56409" w:rsidRPr="00CA0204" w:rsidTr="00EC0F09">
        <w:trPr>
          <w:trHeight w:val="69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409" w:rsidRPr="00CA0204" w:rsidRDefault="00F56409" w:rsidP="00E66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Поточний ремонт зелених зон міста з влаштуванням системи автоматичного поливу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409" w:rsidRPr="00CA0204" w:rsidRDefault="00F56409" w:rsidP="00E66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55 588,5</w:t>
            </w:r>
          </w:p>
        </w:tc>
      </w:tr>
      <w:tr w:rsidR="00F56409" w:rsidRPr="00CA0204" w:rsidTr="00EC0F09">
        <w:trPr>
          <w:trHeight w:val="507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409" w:rsidRPr="00CA0204" w:rsidRDefault="00F56409" w:rsidP="003C7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Поточний ремонт озеленення прибудинкових територій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409" w:rsidRPr="00CA0204" w:rsidRDefault="00F56409" w:rsidP="003C7F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3 335,3</w:t>
            </w:r>
          </w:p>
        </w:tc>
      </w:tr>
      <w:tr w:rsidR="00F56409" w:rsidRPr="00CA0204" w:rsidTr="00713F04">
        <w:trPr>
          <w:trHeight w:val="55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409" w:rsidRPr="00CA0204" w:rsidRDefault="00F56409" w:rsidP="00713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Послуги з водопостачання зелених насаджень міста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409" w:rsidRPr="00CA0204" w:rsidRDefault="00F56409" w:rsidP="00713F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3 475,4</w:t>
            </w:r>
          </w:p>
        </w:tc>
      </w:tr>
      <w:tr w:rsidR="00F56409" w:rsidRPr="00CA0204" w:rsidTr="008F2DE8">
        <w:trPr>
          <w:trHeight w:val="53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409" w:rsidRPr="00CA0204" w:rsidRDefault="00F56409" w:rsidP="008F2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Знесення окремих засохлих та пошкоджених дерев і кущів на прибудинкових територіях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409" w:rsidRPr="00CA0204" w:rsidRDefault="00F56409" w:rsidP="008F2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14 736,5</w:t>
            </w:r>
          </w:p>
        </w:tc>
      </w:tr>
      <w:tr w:rsidR="00F56409" w:rsidRPr="00CA0204" w:rsidTr="00B06F2E">
        <w:trPr>
          <w:trHeight w:val="32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409" w:rsidRPr="00CA0204" w:rsidRDefault="00F56409" w:rsidP="00B06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Утримання підземних переходів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409" w:rsidRPr="00CA0204" w:rsidRDefault="00F56409" w:rsidP="00B0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2 076,2</w:t>
            </w:r>
          </w:p>
        </w:tc>
      </w:tr>
      <w:tr w:rsidR="00F56409" w:rsidRPr="00CA0204" w:rsidTr="00B318FD">
        <w:trPr>
          <w:trHeight w:val="51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409" w:rsidRPr="00CA0204" w:rsidRDefault="00F56409" w:rsidP="00F564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Поточний  ремонт  та  утримання громадських вбиралень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409" w:rsidRPr="00CA0204" w:rsidRDefault="00392D14" w:rsidP="00B31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13 688,8</w:t>
            </w:r>
          </w:p>
        </w:tc>
      </w:tr>
      <w:tr w:rsidR="00EC0F09" w:rsidRPr="00CA0204" w:rsidTr="009835AE">
        <w:trPr>
          <w:trHeight w:val="70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F09" w:rsidRPr="00CA0204" w:rsidRDefault="00EC0F09" w:rsidP="009835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Поточний ремонт та утримання фонтанів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F09" w:rsidRPr="00CA0204" w:rsidRDefault="00EC0F09" w:rsidP="009835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14 733,8</w:t>
            </w:r>
          </w:p>
        </w:tc>
      </w:tr>
      <w:tr w:rsidR="00EC0F09" w:rsidRPr="00CA0204" w:rsidTr="0062273A">
        <w:trPr>
          <w:trHeight w:val="45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F09" w:rsidRPr="00CA0204" w:rsidRDefault="00EC0F09" w:rsidP="006227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Послуги з водопостачання та водовідведення фонтанів міста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F09" w:rsidRPr="00CA0204" w:rsidRDefault="00EC0F09" w:rsidP="00622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584,7</w:t>
            </w:r>
          </w:p>
        </w:tc>
      </w:tr>
      <w:tr w:rsidR="00EC0F09" w:rsidRPr="00CA0204" w:rsidTr="00392D14">
        <w:trPr>
          <w:trHeight w:val="14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F09" w:rsidRPr="00CA0204" w:rsidRDefault="00EC0F09" w:rsidP="002D5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Утримання місць поховань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F09" w:rsidRPr="00CA0204" w:rsidRDefault="009030EC" w:rsidP="002D5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94 073,9</w:t>
            </w:r>
          </w:p>
        </w:tc>
      </w:tr>
      <w:tr w:rsidR="00EC0F09" w:rsidRPr="00CA0204" w:rsidTr="00236223">
        <w:trPr>
          <w:trHeight w:val="8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F09" w:rsidRPr="00CA0204" w:rsidRDefault="00EC0F09" w:rsidP="002362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Послуги з доставки в морг померлих та загиблих  безрідних громадян, та з моргу до кладовища померлих та загиблих самотніх громадян, осіб без певного місця проживання, а також невпізнанних трупів, знайдених у межах міста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F09" w:rsidRPr="00CA0204" w:rsidRDefault="009030EC" w:rsidP="002362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25 002,6</w:t>
            </w:r>
          </w:p>
        </w:tc>
      </w:tr>
      <w:tr w:rsidR="00EC0F09" w:rsidRPr="00CA0204" w:rsidTr="00981FC3">
        <w:trPr>
          <w:trHeight w:val="20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F09" w:rsidRPr="00CA0204" w:rsidRDefault="00EC0F09" w:rsidP="00981F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Захоронення невідомих безрідних людей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F09" w:rsidRPr="00CA0204" w:rsidRDefault="00EC0F09" w:rsidP="00981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605,3</w:t>
            </w:r>
          </w:p>
        </w:tc>
      </w:tr>
      <w:tr w:rsidR="00EC0F09" w:rsidRPr="00CA0204" w:rsidTr="00FD4783">
        <w:trPr>
          <w:trHeight w:val="43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F09" w:rsidRPr="00CA0204" w:rsidRDefault="00EC0F09" w:rsidP="00FD4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Викуп земельних паїв під кладовище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F09" w:rsidRPr="00CA0204" w:rsidRDefault="00EC0F09" w:rsidP="00FD47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21 945,0</w:t>
            </w:r>
          </w:p>
        </w:tc>
      </w:tr>
      <w:tr w:rsidR="00EC0F09" w:rsidRPr="00CA0204" w:rsidTr="00D602BB">
        <w:trPr>
          <w:trHeight w:val="127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F09" w:rsidRPr="00CA0204" w:rsidRDefault="00EC0F09" w:rsidP="00D60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Регулювання чисельності безпритульних тварин методом біостерилізації (утримання пункту тимчасового утримання тварин по вул. Любченка (Володимира Дрозда) в м. Чернігові)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F09" w:rsidRPr="00CA0204" w:rsidRDefault="0013333B" w:rsidP="00D60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31 695,9</w:t>
            </w:r>
          </w:p>
        </w:tc>
      </w:tr>
      <w:tr w:rsidR="00EC0F09" w:rsidRPr="00CA0204" w:rsidTr="00D17033">
        <w:trPr>
          <w:trHeight w:val="268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F09" w:rsidRPr="00CA0204" w:rsidRDefault="00EC0F09" w:rsidP="00D170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Святкове оформлення міста до урочистих подій та свят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F09" w:rsidRPr="00CA0204" w:rsidRDefault="00EC0F09" w:rsidP="00D1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5 892,3</w:t>
            </w:r>
          </w:p>
        </w:tc>
      </w:tr>
      <w:tr w:rsidR="00EC0F09" w:rsidRPr="00CA0204" w:rsidTr="00362503">
        <w:trPr>
          <w:trHeight w:val="61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0F09" w:rsidRPr="00CA0204" w:rsidRDefault="00EC0F09" w:rsidP="00362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Благоустрій територій місць відпочинку людей біля води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F09" w:rsidRPr="00CA0204" w:rsidRDefault="00EC0F09" w:rsidP="003625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4 881,1</w:t>
            </w:r>
          </w:p>
        </w:tc>
      </w:tr>
      <w:tr w:rsidR="00EC0F09" w:rsidRPr="00CA0204" w:rsidTr="00496BB6">
        <w:trPr>
          <w:trHeight w:val="483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F09" w:rsidRPr="00CA0204" w:rsidRDefault="00EC0F09" w:rsidP="00496B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Послуги з благоустрою, які виникають протягом року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F09" w:rsidRPr="00CA0204" w:rsidRDefault="00EC0F09" w:rsidP="0049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35 000,0</w:t>
            </w:r>
          </w:p>
        </w:tc>
      </w:tr>
      <w:tr w:rsidR="00EC0F09" w:rsidRPr="00CA0204" w:rsidTr="00C02CB3">
        <w:trPr>
          <w:trHeight w:val="51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F09" w:rsidRPr="00CA0204" w:rsidRDefault="00EC0F09" w:rsidP="00C02C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Послуги з технічного супроводу роботи віртуальної мережі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F09" w:rsidRPr="00CA0204" w:rsidRDefault="00EC0F09" w:rsidP="00C0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10 561,8</w:t>
            </w:r>
          </w:p>
        </w:tc>
      </w:tr>
      <w:tr w:rsidR="00EC0F09" w:rsidRPr="00CA0204" w:rsidTr="00643B70">
        <w:trPr>
          <w:trHeight w:val="57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F09" w:rsidRPr="00CA0204" w:rsidRDefault="00EC0F09" w:rsidP="00643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Технічне обслуговування системи відеоспостереження вулиць міста Чернігова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F09" w:rsidRPr="00CA0204" w:rsidRDefault="00EC0F09" w:rsidP="00643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4 725,0</w:t>
            </w:r>
          </w:p>
        </w:tc>
      </w:tr>
      <w:tr w:rsidR="00EC0F09" w:rsidRPr="00CA0204" w:rsidTr="00132BA6">
        <w:trPr>
          <w:trHeight w:val="56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F09" w:rsidRPr="00CA0204" w:rsidRDefault="00EC0F09" w:rsidP="00132B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Оренда земельної ділянки під кар’єр ґрунту для забезпечення безпечної експлуатації полігону ТПВ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F09" w:rsidRPr="00CA0204" w:rsidRDefault="00EC0F09" w:rsidP="00132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211,2</w:t>
            </w:r>
          </w:p>
        </w:tc>
      </w:tr>
      <w:tr w:rsidR="00EC0F09" w:rsidRPr="00CA0204" w:rsidTr="006D46CE">
        <w:trPr>
          <w:trHeight w:val="178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F09" w:rsidRPr="00CA0204" w:rsidRDefault="00EC0F09" w:rsidP="006D4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Подача газу до Вічного вогню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F09" w:rsidRPr="00CA0204" w:rsidRDefault="00EC0F09" w:rsidP="006D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59,0</w:t>
            </w:r>
          </w:p>
        </w:tc>
      </w:tr>
      <w:tr w:rsidR="00EC0F09" w:rsidRPr="00CA0204" w:rsidTr="00F60725">
        <w:trPr>
          <w:trHeight w:val="44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F09" w:rsidRPr="00CA0204" w:rsidRDefault="00EC0F09" w:rsidP="00F607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Підтримка та розвиток сфери паркування транспортних засобів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F09" w:rsidRPr="00CA0204" w:rsidRDefault="00EC0F09" w:rsidP="00F60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2 054,5</w:t>
            </w:r>
          </w:p>
        </w:tc>
      </w:tr>
      <w:tr w:rsidR="00EC0F09" w:rsidRPr="00CA0204" w:rsidTr="00882820">
        <w:trPr>
          <w:trHeight w:val="45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F09" w:rsidRPr="00CA0204" w:rsidRDefault="00EC0F09" w:rsidP="00882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Послуги з проведення обстеження мостів та шляхопроводів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F09" w:rsidRPr="00CA0204" w:rsidRDefault="00EC0F09" w:rsidP="008828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796,0</w:t>
            </w:r>
          </w:p>
        </w:tc>
      </w:tr>
      <w:tr w:rsidR="00EC0F09" w:rsidRPr="00CA0204" w:rsidTr="00A31440">
        <w:trPr>
          <w:trHeight w:val="617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F09" w:rsidRPr="00CA0204" w:rsidRDefault="00EC0F09" w:rsidP="00A314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Послуги з впровадження автоматизованої системи керування дорожнім рухом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F09" w:rsidRPr="00CA0204" w:rsidRDefault="00EC0F09" w:rsidP="00A314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4 565,0</w:t>
            </w:r>
          </w:p>
        </w:tc>
      </w:tr>
      <w:tr w:rsidR="00EC0F09" w:rsidRPr="00CA0204" w:rsidTr="00DA135F">
        <w:trPr>
          <w:trHeight w:val="43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F09" w:rsidRPr="00CA0204" w:rsidRDefault="00EC0F09" w:rsidP="00DA1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Послуги з проведення паспортизації доріг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F09" w:rsidRPr="00CA0204" w:rsidRDefault="00EC0F09" w:rsidP="00DA1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2 500,0</w:t>
            </w:r>
          </w:p>
        </w:tc>
      </w:tr>
      <w:tr w:rsidR="00EC0F09" w:rsidRPr="00CA0204" w:rsidTr="00253086">
        <w:trPr>
          <w:trHeight w:val="69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F09" w:rsidRPr="00CA0204" w:rsidRDefault="00EC0F09" w:rsidP="00253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Послуги з розроблення схеми організації дорожнього руху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F09" w:rsidRPr="00CA0204" w:rsidRDefault="00EC0F09" w:rsidP="002530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500,0</w:t>
            </w:r>
          </w:p>
        </w:tc>
      </w:tr>
    </w:tbl>
    <w:p w:rsidR="0013627F" w:rsidRPr="00CA0204" w:rsidRDefault="0013627F" w:rsidP="000743CA">
      <w:pPr>
        <w:pStyle w:val="2"/>
        <w:spacing w:after="0" w:line="240" w:lineRule="auto"/>
        <w:ind w:left="0" w:firstLine="851"/>
        <w:contextualSpacing/>
        <w:jc w:val="both"/>
        <w:rPr>
          <w:sz w:val="28"/>
          <w:szCs w:val="28"/>
          <w:lang w:val="uk-UA"/>
        </w:rPr>
      </w:pPr>
    </w:p>
    <w:p w:rsidR="00003DB0" w:rsidRPr="00CA0204" w:rsidRDefault="00003DB0" w:rsidP="000743CA">
      <w:pPr>
        <w:pStyle w:val="2"/>
        <w:spacing w:after="0" w:line="240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 w:rsidRPr="00CA0204">
        <w:rPr>
          <w:sz w:val="28"/>
          <w:szCs w:val="28"/>
          <w:lang w:val="uk-UA"/>
        </w:rPr>
        <w:t>2</w:t>
      </w:r>
      <w:r w:rsidR="00073E5C" w:rsidRPr="00CA0204">
        <w:rPr>
          <w:sz w:val="28"/>
          <w:szCs w:val="28"/>
          <w:lang w:val="uk-UA"/>
        </w:rPr>
        <w:t>.</w:t>
      </w:r>
      <w:r w:rsidRPr="00CA0204">
        <w:rPr>
          <w:sz w:val="28"/>
          <w:szCs w:val="28"/>
          <w:lang w:val="uk-UA"/>
        </w:rPr>
        <w:t xml:space="preserve">Поточний ремонт </w:t>
      </w:r>
      <w:r w:rsidRPr="00CA0204">
        <w:rPr>
          <w:sz w:val="28"/>
          <w:szCs w:val="28"/>
          <w:lang w:val="uk-UA" w:eastAsia="ru-RU"/>
        </w:rPr>
        <w:t>об</w:t>
      </w:r>
      <w:r w:rsidR="005B0048" w:rsidRPr="00CA0204">
        <w:rPr>
          <w:sz w:val="28"/>
          <w:szCs w:val="28"/>
          <w:lang w:val="uk-UA" w:eastAsia="ru-RU"/>
        </w:rPr>
        <w:t xml:space="preserve">'єктів вулично-дорожньої мережі, </w:t>
      </w:r>
      <w:r w:rsidRPr="00CA0204">
        <w:rPr>
          <w:sz w:val="28"/>
          <w:szCs w:val="28"/>
          <w:lang w:val="uk-UA" w:eastAsia="ru-RU"/>
        </w:rPr>
        <w:t>штучних споруд</w:t>
      </w:r>
      <w:r w:rsidR="00E4636F" w:rsidRPr="00CA0204">
        <w:rPr>
          <w:sz w:val="28"/>
          <w:szCs w:val="28"/>
          <w:lang w:val="uk-UA" w:eastAsia="ru-RU"/>
        </w:rPr>
        <w:t xml:space="preserve"> та </w:t>
      </w:r>
      <w:r w:rsidR="0062294D" w:rsidRPr="00CA0204">
        <w:rPr>
          <w:sz w:val="28"/>
          <w:szCs w:val="28"/>
          <w:lang w:val="uk-UA"/>
        </w:rPr>
        <w:t>внутрішньо-будинкових проїздів в житловій забудові</w:t>
      </w:r>
      <w:r w:rsidRPr="00CA0204">
        <w:rPr>
          <w:sz w:val="28"/>
          <w:szCs w:val="28"/>
          <w:lang w:val="uk-UA"/>
        </w:rPr>
        <w:t xml:space="preserve"> на загальну суму  </w:t>
      </w:r>
      <w:r w:rsidR="00CE327B">
        <w:rPr>
          <w:b/>
          <w:sz w:val="28"/>
          <w:szCs w:val="28"/>
          <w:u w:val="single"/>
          <w:lang w:val="uk-UA"/>
        </w:rPr>
        <w:t>1 762 800,6</w:t>
      </w:r>
      <w:r w:rsidR="00E95160" w:rsidRPr="00CA0204">
        <w:rPr>
          <w:b/>
          <w:sz w:val="28"/>
          <w:szCs w:val="28"/>
          <w:u w:val="single"/>
          <w:lang w:val="uk-UA"/>
        </w:rPr>
        <w:t xml:space="preserve"> тис.грн.</w:t>
      </w:r>
      <w:r w:rsidRPr="00CA0204">
        <w:rPr>
          <w:sz w:val="28"/>
          <w:szCs w:val="28"/>
          <w:lang w:val="uk-UA"/>
        </w:rPr>
        <w:t xml:space="preserve"> з них:</w:t>
      </w:r>
    </w:p>
    <w:p w:rsidR="00003DB0" w:rsidRPr="00CA0204" w:rsidRDefault="00003DB0" w:rsidP="000743CA">
      <w:pPr>
        <w:pStyle w:val="2"/>
        <w:spacing w:after="0" w:line="240" w:lineRule="auto"/>
        <w:ind w:left="0" w:firstLine="851"/>
        <w:contextualSpacing/>
        <w:jc w:val="both"/>
        <w:rPr>
          <w:sz w:val="28"/>
          <w:szCs w:val="28"/>
          <w:lang w:val="uk-UA"/>
        </w:rPr>
      </w:pPr>
    </w:p>
    <w:tbl>
      <w:tblPr>
        <w:tblW w:w="9260" w:type="dxa"/>
        <w:tblInd w:w="93" w:type="dxa"/>
        <w:tblLook w:val="00A0" w:firstRow="1" w:lastRow="0" w:firstColumn="1" w:lastColumn="0" w:noHBand="0" w:noVBand="0"/>
      </w:tblPr>
      <w:tblGrid>
        <w:gridCol w:w="6980"/>
        <w:gridCol w:w="2280"/>
      </w:tblGrid>
      <w:tr w:rsidR="003535CB" w:rsidRPr="00CA0204" w:rsidTr="00073E5C">
        <w:trPr>
          <w:trHeight w:val="42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5CB" w:rsidRPr="00CA0204" w:rsidRDefault="00073E5C" w:rsidP="00341466">
            <w:pPr>
              <w:rPr>
                <w:rFonts w:ascii="Times New Roman" w:hAnsi="Times New Roman"/>
                <w:sz w:val="28"/>
                <w:szCs w:val="28"/>
              </w:rPr>
            </w:pPr>
            <w:r w:rsidRPr="00CA0204">
              <w:rPr>
                <w:rFonts w:ascii="Times New Roman" w:hAnsi="Times New Roman"/>
                <w:sz w:val="28"/>
                <w:szCs w:val="28"/>
              </w:rPr>
              <w:t xml:space="preserve">Поточний </w:t>
            </w:r>
            <w:r w:rsidR="00341466" w:rsidRPr="00CA0204">
              <w:rPr>
                <w:rFonts w:ascii="Times New Roman" w:hAnsi="Times New Roman"/>
                <w:sz w:val="28"/>
                <w:szCs w:val="28"/>
              </w:rPr>
              <w:t xml:space="preserve">ремонт об'єктів вулично-дорожньої мережі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5CB" w:rsidRPr="00CA0204" w:rsidRDefault="005028A4" w:rsidP="006117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1 762 800,6</w:t>
            </w:r>
          </w:p>
        </w:tc>
      </w:tr>
    </w:tbl>
    <w:p w:rsidR="00003DB0" w:rsidRPr="00CA0204" w:rsidRDefault="00003DB0" w:rsidP="000743CA">
      <w:pPr>
        <w:pStyle w:val="2"/>
        <w:spacing w:after="0" w:line="240" w:lineRule="auto"/>
        <w:ind w:left="0" w:firstLine="851"/>
        <w:contextualSpacing/>
        <w:jc w:val="both"/>
        <w:rPr>
          <w:sz w:val="28"/>
          <w:szCs w:val="28"/>
          <w:lang w:val="uk-UA"/>
        </w:rPr>
      </w:pPr>
    </w:p>
    <w:p w:rsidR="00003DB0" w:rsidRPr="00CA0204" w:rsidRDefault="00003DB0" w:rsidP="000743CA">
      <w:pPr>
        <w:pStyle w:val="2"/>
        <w:spacing w:after="0" w:line="240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 w:rsidRPr="00CA0204">
        <w:rPr>
          <w:sz w:val="28"/>
          <w:szCs w:val="28"/>
          <w:lang w:val="uk-UA"/>
        </w:rPr>
        <w:t>3. Капітальний ремонт об</w:t>
      </w:r>
      <w:r w:rsidR="00A76AA4" w:rsidRPr="00CA0204">
        <w:rPr>
          <w:sz w:val="28"/>
          <w:szCs w:val="28"/>
          <w:lang w:val="uk-UA"/>
        </w:rPr>
        <w:t>’</w:t>
      </w:r>
      <w:r w:rsidRPr="00CA0204">
        <w:rPr>
          <w:sz w:val="28"/>
          <w:szCs w:val="28"/>
          <w:lang w:val="uk-UA"/>
        </w:rPr>
        <w:t xml:space="preserve">єктів житлово-комунального господарства міста на загальну суму  </w:t>
      </w:r>
      <w:r w:rsidR="00CE327B">
        <w:rPr>
          <w:b/>
          <w:sz w:val="28"/>
          <w:szCs w:val="28"/>
          <w:u w:val="single"/>
          <w:lang w:val="uk-UA"/>
        </w:rPr>
        <w:t>2 549 956,1</w:t>
      </w:r>
      <w:r w:rsidR="00A574B3" w:rsidRPr="00CA0204">
        <w:rPr>
          <w:b/>
          <w:sz w:val="28"/>
          <w:szCs w:val="28"/>
          <w:u w:val="single"/>
          <w:lang w:val="uk-UA"/>
        </w:rPr>
        <w:t xml:space="preserve"> тис.грн.</w:t>
      </w:r>
      <w:r w:rsidRPr="00CA0204">
        <w:rPr>
          <w:sz w:val="28"/>
          <w:szCs w:val="28"/>
          <w:lang w:val="uk-UA"/>
        </w:rPr>
        <w:t xml:space="preserve"> з них:</w:t>
      </w:r>
    </w:p>
    <w:p w:rsidR="00003DB0" w:rsidRPr="00CA0204" w:rsidRDefault="00003DB0" w:rsidP="000743CA">
      <w:pPr>
        <w:pStyle w:val="2"/>
        <w:spacing w:after="0" w:line="240" w:lineRule="auto"/>
        <w:ind w:left="0" w:firstLine="851"/>
        <w:contextualSpacing/>
        <w:jc w:val="both"/>
        <w:rPr>
          <w:sz w:val="28"/>
          <w:szCs w:val="28"/>
          <w:lang w:val="uk-UA"/>
        </w:rPr>
      </w:pPr>
    </w:p>
    <w:tbl>
      <w:tblPr>
        <w:tblW w:w="9260" w:type="dxa"/>
        <w:tblInd w:w="93" w:type="dxa"/>
        <w:tblLook w:val="00A0" w:firstRow="1" w:lastRow="0" w:firstColumn="1" w:lastColumn="0" w:noHBand="0" w:noVBand="0"/>
      </w:tblPr>
      <w:tblGrid>
        <w:gridCol w:w="6961"/>
        <w:gridCol w:w="19"/>
        <w:gridCol w:w="2249"/>
        <w:gridCol w:w="31"/>
      </w:tblGrid>
      <w:tr w:rsidR="00003DB0" w:rsidRPr="00CA0204" w:rsidTr="004253D0">
        <w:trPr>
          <w:trHeight w:val="551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262144" w:rsidRDefault="00262144" w:rsidP="000743C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Проведення капітального ремонту об</w:t>
            </w:r>
            <w:r w:rsidRPr="002621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’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єктів вулично-дорожньої мережі з забезпеченням облаштування велосипедної інфраструктури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CA0204" w:rsidRDefault="00073E5C" w:rsidP="002559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188 006,4</w:t>
            </w:r>
          </w:p>
        </w:tc>
      </w:tr>
      <w:tr w:rsidR="00341466" w:rsidRPr="00CA0204" w:rsidTr="004253D0">
        <w:trPr>
          <w:trHeight w:val="350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66" w:rsidRPr="00CA0204" w:rsidRDefault="00341466" w:rsidP="00074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Капітальний ремонт доріг приватного сектору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466" w:rsidRPr="00CA0204" w:rsidRDefault="00E95160" w:rsidP="00255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398 164,</w:t>
            </w:r>
            <w:r w:rsidR="00E34529"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341466" w:rsidRPr="00CA0204" w:rsidTr="004253D0">
        <w:trPr>
          <w:trHeight w:val="583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66" w:rsidRPr="00CA0204" w:rsidRDefault="0013333B" w:rsidP="00074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Проведення ремонту внутрішньодворових проїздів в житловій забудові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466" w:rsidRPr="00CA0204" w:rsidRDefault="0013333B" w:rsidP="00255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1 756 600,4</w:t>
            </w:r>
          </w:p>
        </w:tc>
      </w:tr>
      <w:tr w:rsidR="00331502" w:rsidRPr="00CA0204" w:rsidTr="004253D0">
        <w:trPr>
          <w:trHeight w:val="583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02" w:rsidRPr="00CA0204" w:rsidRDefault="00331502" w:rsidP="00074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Капітальний ремонт мостів та шляхопроводів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502" w:rsidRPr="00CA0204" w:rsidRDefault="00331502" w:rsidP="00255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16 050,0</w:t>
            </w:r>
          </w:p>
        </w:tc>
      </w:tr>
      <w:tr w:rsidR="0062294D" w:rsidRPr="00CA0204" w:rsidTr="004253D0">
        <w:trPr>
          <w:trHeight w:val="583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4D" w:rsidRPr="00CA0204" w:rsidRDefault="0062294D" w:rsidP="000E26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Капітальний ремонт світлофорних об’єктів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94D" w:rsidRPr="00CA0204" w:rsidRDefault="0062294D" w:rsidP="000E2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20 701,2</w:t>
            </w:r>
          </w:p>
        </w:tc>
      </w:tr>
      <w:tr w:rsidR="0062294D" w:rsidRPr="00CA0204" w:rsidTr="004253D0">
        <w:trPr>
          <w:trHeight w:val="29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4D" w:rsidRPr="00CA0204" w:rsidRDefault="0062294D" w:rsidP="00607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Капітальний ремонт мереж зовнішнього освітлення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94D" w:rsidRPr="00CA0204" w:rsidRDefault="0062294D" w:rsidP="0060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97 515,0</w:t>
            </w:r>
          </w:p>
        </w:tc>
      </w:tr>
      <w:tr w:rsidR="004253D0" w:rsidRPr="00CA0204" w:rsidTr="004253D0">
        <w:trPr>
          <w:trHeight w:val="495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D0" w:rsidRPr="00CA0204" w:rsidRDefault="004253D0" w:rsidP="00480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Капітальний ремонт та технічне переоснащення святкової  ілюмінації 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D0" w:rsidRPr="00CA0204" w:rsidRDefault="004253D0" w:rsidP="00480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10 000,0</w:t>
            </w:r>
          </w:p>
        </w:tc>
      </w:tr>
      <w:tr w:rsidR="0062294D" w:rsidRPr="00CA0204" w:rsidTr="004253D0">
        <w:trPr>
          <w:trHeight w:val="344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4D" w:rsidRPr="00CA0204" w:rsidRDefault="0062294D" w:rsidP="00AE1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Капітальний ре</w:t>
            </w:r>
            <w:r w:rsidR="004253D0"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монт скверів, парків, бульварів </w:t>
            </w: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та зелених зон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94D" w:rsidRPr="00CA0204" w:rsidRDefault="0062294D" w:rsidP="00AE1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37 744,8</w:t>
            </w:r>
          </w:p>
        </w:tc>
      </w:tr>
      <w:tr w:rsidR="004253D0" w:rsidRPr="00CA0204" w:rsidTr="004253D0">
        <w:trPr>
          <w:trHeight w:val="344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D0" w:rsidRPr="00CA0204" w:rsidRDefault="004253D0" w:rsidP="00383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Капітальний ремонт фонтанів в місті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D0" w:rsidRPr="00CA0204" w:rsidRDefault="004253D0" w:rsidP="00383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1 000,0</w:t>
            </w:r>
          </w:p>
        </w:tc>
      </w:tr>
      <w:tr w:rsidR="004253D0" w:rsidRPr="00CA0204" w:rsidTr="004253D0">
        <w:trPr>
          <w:trHeight w:val="583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D0" w:rsidRPr="00CA0204" w:rsidRDefault="004253D0" w:rsidP="00780C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Капітальний ремонт зупинок громадського транспорту 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D0" w:rsidRPr="00CA0204" w:rsidRDefault="004253D0" w:rsidP="00780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10 655,9</w:t>
            </w:r>
          </w:p>
        </w:tc>
      </w:tr>
      <w:tr w:rsidR="004253D0" w:rsidRPr="00CA0204" w:rsidTr="004253D0">
        <w:trPr>
          <w:gridAfter w:val="1"/>
          <w:wAfter w:w="31" w:type="dxa"/>
          <w:trHeight w:val="51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D0" w:rsidRPr="00CA0204" w:rsidRDefault="004253D0" w:rsidP="00C303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/>
              </w:rPr>
              <w:t>Встановлення електронно-інформаційних табло для облаштування зупинок громадського транспорту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D0" w:rsidRPr="00CA0204" w:rsidRDefault="004253D0" w:rsidP="00C30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11 652,00</w:t>
            </w:r>
          </w:p>
        </w:tc>
      </w:tr>
      <w:tr w:rsidR="004253D0" w:rsidRPr="00CA0204" w:rsidTr="004253D0">
        <w:trPr>
          <w:trHeight w:val="583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D0" w:rsidRPr="00CA0204" w:rsidRDefault="004253D0" w:rsidP="00074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Капітальний ремонт проїзної частини , пішохідних доріжок з асфальтним покриттям на кладовищі «Яцево»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D0" w:rsidRPr="00CA0204" w:rsidRDefault="004253D0" w:rsidP="00255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615,4</w:t>
            </w:r>
          </w:p>
        </w:tc>
      </w:tr>
      <w:tr w:rsidR="004253D0" w:rsidRPr="00CA0204" w:rsidTr="004253D0">
        <w:trPr>
          <w:trHeight w:val="583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D0" w:rsidRPr="00CA0204" w:rsidRDefault="004253D0" w:rsidP="00074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Капітальний ремонт кладовищ та водовідведення на кладовищі «Яцево»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D0" w:rsidRPr="00CA0204" w:rsidRDefault="004253D0" w:rsidP="00255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1 250,2</w:t>
            </w:r>
          </w:p>
        </w:tc>
      </w:tr>
    </w:tbl>
    <w:p w:rsidR="006D1530" w:rsidRPr="00CA0204" w:rsidRDefault="006D1530" w:rsidP="000743CA">
      <w:pPr>
        <w:pStyle w:val="2"/>
        <w:spacing w:after="0" w:line="240" w:lineRule="auto"/>
        <w:ind w:left="0" w:firstLine="851"/>
        <w:contextualSpacing/>
        <w:jc w:val="both"/>
        <w:rPr>
          <w:sz w:val="28"/>
          <w:szCs w:val="28"/>
          <w:lang w:val="uk-UA"/>
        </w:rPr>
      </w:pPr>
    </w:p>
    <w:p w:rsidR="00003DB0" w:rsidRPr="00CA0204" w:rsidRDefault="00073E5C" w:rsidP="000743CA">
      <w:pPr>
        <w:pStyle w:val="2"/>
        <w:spacing w:after="0" w:line="240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 w:rsidRPr="00CA0204">
        <w:rPr>
          <w:sz w:val="28"/>
          <w:szCs w:val="28"/>
          <w:lang w:val="uk-UA"/>
        </w:rPr>
        <w:t>4.Будівництво та р</w:t>
      </w:r>
      <w:r w:rsidR="00003DB0" w:rsidRPr="00CA0204">
        <w:rPr>
          <w:sz w:val="28"/>
          <w:szCs w:val="28"/>
          <w:lang w:val="uk-UA"/>
        </w:rPr>
        <w:t>еконструкція об</w:t>
      </w:r>
      <w:r w:rsidR="00A76AA4" w:rsidRPr="00CA0204">
        <w:rPr>
          <w:sz w:val="28"/>
          <w:szCs w:val="28"/>
          <w:lang w:val="uk-UA"/>
        </w:rPr>
        <w:t>’</w:t>
      </w:r>
      <w:r w:rsidR="00003DB0" w:rsidRPr="00CA0204">
        <w:rPr>
          <w:sz w:val="28"/>
          <w:szCs w:val="28"/>
          <w:lang w:val="uk-UA"/>
        </w:rPr>
        <w:t xml:space="preserve">єктів </w:t>
      </w:r>
      <w:r w:rsidRPr="00CA0204">
        <w:rPr>
          <w:sz w:val="28"/>
          <w:szCs w:val="28"/>
          <w:lang w:val="uk-UA"/>
        </w:rPr>
        <w:t xml:space="preserve">житлово-комунального господарства </w:t>
      </w:r>
      <w:r w:rsidR="00003DB0" w:rsidRPr="00CA0204">
        <w:rPr>
          <w:sz w:val="28"/>
          <w:szCs w:val="28"/>
          <w:lang w:val="uk-UA"/>
        </w:rPr>
        <w:t xml:space="preserve"> міста</w:t>
      </w:r>
      <w:r w:rsidR="00A574B3" w:rsidRPr="00CA0204">
        <w:rPr>
          <w:sz w:val="28"/>
          <w:szCs w:val="28"/>
          <w:lang w:val="uk-UA"/>
        </w:rPr>
        <w:t xml:space="preserve"> на загальну суму    </w:t>
      </w:r>
      <w:r w:rsidR="00CA0204">
        <w:rPr>
          <w:b/>
          <w:sz w:val="28"/>
          <w:szCs w:val="28"/>
          <w:u w:val="single"/>
          <w:lang w:val="uk-UA"/>
        </w:rPr>
        <w:t>1</w:t>
      </w:r>
      <w:r w:rsidR="00FC163A">
        <w:rPr>
          <w:b/>
          <w:sz w:val="28"/>
          <w:szCs w:val="28"/>
          <w:u w:val="single"/>
          <w:lang w:val="uk-UA"/>
        </w:rPr>
        <w:t> </w:t>
      </w:r>
      <w:r w:rsidR="00CA0204">
        <w:rPr>
          <w:b/>
          <w:sz w:val="28"/>
          <w:szCs w:val="28"/>
          <w:u w:val="single"/>
          <w:lang w:val="uk-UA"/>
        </w:rPr>
        <w:t>9</w:t>
      </w:r>
      <w:r w:rsidR="00FC163A">
        <w:rPr>
          <w:b/>
          <w:sz w:val="28"/>
          <w:szCs w:val="28"/>
          <w:u w:val="single"/>
          <w:lang w:val="uk-UA"/>
        </w:rPr>
        <w:t xml:space="preserve">73 </w:t>
      </w:r>
      <w:r w:rsidR="00D55B36">
        <w:rPr>
          <w:b/>
          <w:sz w:val="28"/>
          <w:szCs w:val="28"/>
          <w:u w:val="single"/>
          <w:lang w:val="uk-UA"/>
        </w:rPr>
        <w:t>444</w:t>
      </w:r>
      <w:r w:rsidR="006B525C">
        <w:rPr>
          <w:b/>
          <w:sz w:val="28"/>
          <w:szCs w:val="28"/>
          <w:u w:val="single"/>
          <w:lang w:val="uk-UA"/>
        </w:rPr>
        <w:t>,0</w:t>
      </w:r>
      <w:r w:rsidR="00A574B3" w:rsidRPr="00CA0204">
        <w:rPr>
          <w:b/>
          <w:sz w:val="28"/>
          <w:szCs w:val="28"/>
          <w:u w:val="single"/>
          <w:lang w:val="uk-UA"/>
        </w:rPr>
        <w:t xml:space="preserve"> тис.грн.</w:t>
      </w:r>
      <w:r w:rsidR="00003DB0" w:rsidRPr="00CA0204">
        <w:rPr>
          <w:sz w:val="28"/>
          <w:szCs w:val="28"/>
          <w:lang w:val="uk-UA"/>
        </w:rPr>
        <w:t>., з них:</w:t>
      </w:r>
    </w:p>
    <w:p w:rsidR="00003DB0" w:rsidRPr="00CA0204" w:rsidRDefault="00003DB0" w:rsidP="000743CA">
      <w:pPr>
        <w:pStyle w:val="2"/>
        <w:spacing w:after="0" w:line="240" w:lineRule="auto"/>
        <w:ind w:left="0" w:firstLine="851"/>
        <w:contextualSpacing/>
        <w:jc w:val="both"/>
        <w:rPr>
          <w:sz w:val="28"/>
          <w:szCs w:val="28"/>
          <w:lang w:val="uk-UA"/>
        </w:rPr>
      </w:pPr>
    </w:p>
    <w:tbl>
      <w:tblPr>
        <w:tblW w:w="9260" w:type="dxa"/>
        <w:tblInd w:w="93" w:type="dxa"/>
        <w:tblLook w:val="00A0" w:firstRow="1" w:lastRow="0" w:firstColumn="1" w:lastColumn="0" w:noHBand="0" w:noVBand="0"/>
      </w:tblPr>
      <w:tblGrid>
        <w:gridCol w:w="6961"/>
        <w:gridCol w:w="19"/>
        <w:gridCol w:w="2249"/>
        <w:gridCol w:w="31"/>
      </w:tblGrid>
      <w:tr w:rsidR="00073E5C" w:rsidRPr="00FC163A" w:rsidTr="004253D0">
        <w:trPr>
          <w:trHeight w:val="293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E5C" w:rsidRPr="00CA0204" w:rsidRDefault="00073E5C" w:rsidP="00074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Будівництво та реконструкція об’єктів </w:t>
            </w:r>
            <w:r w:rsidRPr="00CA0204">
              <w:rPr>
                <w:rFonts w:ascii="Times New Roman" w:hAnsi="Times New Roman"/>
                <w:sz w:val="28"/>
                <w:szCs w:val="28"/>
                <w:lang w:val="uk-UA"/>
              </w:rPr>
              <w:t>вулично-дорожньої мережі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E5C" w:rsidRPr="00CA0204" w:rsidRDefault="00073E5C" w:rsidP="00255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332 178,0</w:t>
            </w:r>
          </w:p>
        </w:tc>
      </w:tr>
      <w:tr w:rsidR="00653E1E" w:rsidRPr="00CA0204" w:rsidTr="004253D0">
        <w:trPr>
          <w:trHeight w:val="293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3E1E" w:rsidRPr="00CA0204" w:rsidRDefault="00653E1E" w:rsidP="00653E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Будівництво та реконструкції мереж водопостачання та водовідведення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3E1E" w:rsidRPr="00CA0204" w:rsidRDefault="00FC163A" w:rsidP="00653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533 127</w:t>
            </w:r>
            <w:r w:rsidR="00CA0204"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  <w:r w:rsidR="006B525C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653E1E" w:rsidRPr="00CA0204" w:rsidTr="004253D0">
        <w:trPr>
          <w:trHeight w:val="293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3E1E" w:rsidRPr="00CA0204" w:rsidRDefault="00653E1E" w:rsidP="00653E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Будівництво та реконструкція мереж зливової каналізації та очисних споруд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3E1E" w:rsidRPr="00CA0204" w:rsidRDefault="00653E1E" w:rsidP="00653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221 330,6</w:t>
            </w:r>
          </w:p>
        </w:tc>
      </w:tr>
      <w:tr w:rsidR="00653E1E" w:rsidRPr="00CA0204" w:rsidTr="004253D0">
        <w:trPr>
          <w:trHeight w:val="293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3E1E" w:rsidRPr="00CA0204" w:rsidRDefault="00653E1E" w:rsidP="0065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Будівництво світлофорних об’</w:t>
            </w:r>
            <w:r w:rsidRPr="00CA02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єктів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3E1E" w:rsidRPr="00CA0204" w:rsidRDefault="00653E1E" w:rsidP="00653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2 566,7</w:t>
            </w:r>
          </w:p>
        </w:tc>
      </w:tr>
      <w:tr w:rsidR="00653E1E" w:rsidRPr="00CA0204" w:rsidTr="004253D0">
        <w:trPr>
          <w:trHeight w:val="293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3E1E" w:rsidRPr="00CA0204" w:rsidRDefault="00653E1E" w:rsidP="0065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Будівництво мереж зовнішнього освітлення 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3E1E" w:rsidRPr="00CA0204" w:rsidRDefault="00653E1E" w:rsidP="00653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8 252,4</w:t>
            </w:r>
          </w:p>
        </w:tc>
      </w:tr>
      <w:tr w:rsidR="00653E1E" w:rsidRPr="00CA0204" w:rsidTr="004253D0">
        <w:trPr>
          <w:trHeight w:val="293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3E1E" w:rsidRPr="00CA0204" w:rsidRDefault="00653E1E" w:rsidP="00653E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Реконструкція скверів, парків, бульварів, набережних та зелених зон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3E1E" w:rsidRPr="00CA0204" w:rsidRDefault="00653E1E" w:rsidP="00653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638 941,3</w:t>
            </w:r>
          </w:p>
        </w:tc>
      </w:tr>
      <w:tr w:rsidR="00653E1E" w:rsidRPr="00CA0204" w:rsidTr="004253D0">
        <w:trPr>
          <w:trHeight w:val="445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3E1E" w:rsidRPr="00CA0204" w:rsidRDefault="00653E1E" w:rsidP="00653E1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/>
              </w:rPr>
              <w:t>Реконструкція підземних переходів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3E1E" w:rsidRPr="00CA0204" w:rsidRDefault="00653E1E" w:rsidP="00653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26 259,3</w:t>
            </w:r>
          </w:p>
        </w:tc>
      </w:tr>
      <w:tr w:rsidR="00653E1E" w:rsidRPr="00CA0204" w:rsidTr="004253D0">
        <w:trPr>
          <w:trHeight w:val="293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3E1E" w:rsidRPr="00CA0204" w:rsidRDefault="00653E1E" w:rsidP="00653E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Реконструкція об’</w:t>
            </w:r>
            <w:r w:rsidRPr="00CA02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єктів благоустрою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3E1E" w:rsidRPr="00CA0204" w:rsidRDefault="00653E1E" w:rsidP="00653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13 688,0</w:t>
            </w:r>
          </w:p>
        </w:tc>
      </w:tr>
      <w:tr w:rsidR="00653E1E" w:rsidRPr="00CA0204" w:rsidTr="004253D0">
        <w:trPr>
          <w:trHeight w:val="293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3E1E" w:rsidRPr="00CA0204" w:rsidRDefault="00653E1E" w:rsidP="00653E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Відновлення  дитячих та спортивних майданчиків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3E1E" w:rsidRPr="00CA0204" w:rsidRDefault="00653E1E" w:rsidP="00653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19 921,8</w:t>
            </w:r>
          </w:p>
        </w:tc>
      </w:tr>
      <w:tr w:rsidR="00653E1E" w:rsidRPr="00CA0204" w:rsidTr="004253D0">
        <w:trPr>
          <w:trHeight w:val="293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3E1E" w:rsidRPr="00CA0204" w:rsidRDefault="00653E1E" w:rsidP="0065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Будівництво контейнерних майданчиків 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3E1E" w:rsidRPr="00CA0204" w:rsidRDefault="00653E1E" w:rsidP="00653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87 051,1</w:t>
            </w:r>
          </w:p>
        </w:tc>
      </w:tr>
      <w:tr w:rsidR="00653E1E" w:rsidRPr="00CA0204" w:rsidTr="004253D0">
        <w:trPr>
          <w:trHeight w:val="293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3E1E" w:rsidRPr="00CA0204" w:rsidRDefault="00653E1E" w:rsidP="00653E1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/>
              </w:rPr>
              <w:t>Розширення міського кладовища «Яцево»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3E1E" w:rsidRPr="00CA0204" w:rsidRDefault="00653E1E" w:rsidP="00653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67 685,5</w:t>
            </w:r>
          </w:p>
        </w:tc>
      </w:tr>
      <w:tr w:rsidR="00653E1E" w:rsidRPr="00CA0204" w:rsidTr="004253D0">
        <w:trPr>
          <w:trHeight w:val="293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3E1E" w:rsidRPr="00CA0204" w:rsidRDefault="00653E1E" w:rsidP="0065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Будівництво майданчиків для вигулу собак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3E1E" w:rsidRPr="00CA0204" w:rsidRDefault="00653E1E" w:rsidP="00653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3 937,0</w:t>
            </w:r>
          </w:p>
        </w:tc>
      </w:tr>
      <w:tr w:rsidR="00653E1E" w:rsidRPr="00CA0204" w:rsidTr="004253D0">
        <w:trPr>
          <w:trHeight w:val="293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3E1E" w:rsidRPr="00CA0204" w:rsidRDefault="00653E1E" w:rsidP="0065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Будівництво модульної рятувальної станції на пляжі «Золотий берег»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3E1E" w:rsidRPr="00CA0204" w:rsidRDefault="00653E1E" w:rsidP="00653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190,0</w:t>
            </w:r>
          </w:p>
        </w:tc>
      </w:tr>
      <w:tr w:rsidR="00653E1E" w:rsidRPr="00CA0204" w:rsidTr="004253D0">
        <w:trPr>
          <w:trHeight w:val="445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3E1E" w:rsidRPr="00CA0204" w:rsidRDefault="00653E1E" w:rsidP="00653E1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/>
              </w:rPr>
              <w:t>Влаштування системи озвучування та оповіщення на міському пляжі «Золотий берег»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3E1E" w:rsidRPr="00CA0204" w:rsidRDefault="00653E1E" w:rsidP="00653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161,8</w:t>
            </w:r>
          </w:p>
        </w:tc>
      </w:tr>
      <w:tr w:rsidR="00653E1E" w:rsidRPr="00CA0204" w:rsidTr="004253D0">
        <w:trPr>
          <w:gridAfter w:val="1"/>
          <w:wAfter w:w="31" w:type="dxa"/>
          <w:trHeight w:val="441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3E1E" w:rsidRPr="00CA0204" w:rsidRDefault="00653E1E" w:rsidP="00653E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Придбання та встановлення човна та обладнання для рятування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3E1E" w:rsidRPr="00CA0204" w:rsidRDefault="00653E1E" w:rsidP="00653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289,2</w:t>
            </w:r>
          </w:p>
        </w:tc>
      </w:tr>
      <w:tr w:rsidR="00653E1E" w:rsidRPr="00CA0204" w:rsidTr="004253D0">
        <w:trPr>
          <w:trHeight w:val="445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3E1E" w:rsidRPr="00CA0204" w:rsidRDefault="00653E1E" w:rsidP="00653E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Реконструкція полігону твердих побутових відходів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3E1E" w:rsidRPr="00CA0204" w:rsidRDefault="00653E1E" w:rsidP="00653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9 104,3</w:t>
            </w:r>
          </w:p>
        </w:tc>
      </w:tr>
      <w:tr w:rsidR="00653E1E" w:rsidRPr="00CA0204" w:rsidTr="004253D0">
        <w:trPr>
          <w:trHeight w:val="445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3E1E" w:rsidRPr="00CA0204" w:rsidRDefault="00653E1E" w:rsidP="00653E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Реконструкція ставків –накопичувачів рідких промислових відходів (район Масани)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3E1E" w:rsidRPr="00CA0204" w:rsidRDefault="00653E1E" w:rsidP="00653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8 760,0</w:t>
            </w:r>
          </w:p>
        </w:tc>
      </w:tr>
    </w:tbl>
    <w:p w:rsidR="00003DB0" w:rsidRPr="00CA0204" w:rsidRDefault="00003DB0" w:rsidP="000743CA">
      <w:pPr>
        <w:pStyle w:val="2"/>
        <w:spacing w:after="0" w:line="240" w:lineRule="auto"/>
        <w:ind w:left="0" w:firstLine="851"/>
        <w:contextualSpacing/>
        <w:jc w:val="both"/>
        <w:rPr>
          <w:sz w:val="28"/>
          <w:szCs w:val="28"/>
          <w:lang w:val="uk-UA"/>
        </w:rPr>
      </w:pPr>
    </w:p>
    <w:p w:rsidR="00003DB0" w:rsidRPr="00CA0204" w:rsidRDefault="00003DB0" w:rsidP="000743CA">
      <w:pPr>
        <w:pStyle w:val="2"/>
        <w:spacing w:after="0" w:line="240" w:lineRule="auto"/>
        <w:ind w:left="0" w:firstLine="851"/>
        <w:contextualSpacing/>
        <w:jc w:val="both"/>
        <w:rPr>
          <w:sz w:val="28"/>
          <w:szCs w:val="28"/>
          <w:lang w:val="uk-UA"/>
        </w:rPr>
      </w:pPr>
    </w:p>
    <w:p w:rsidR="00003DB0" w:rsidRPr="00CA0204" w:rsidRDefault="00073E5C" w:rsidP="000743CA">
      <w:pPr>
        <w:pStyle w:val="2"/>
        <w:spacing w:after="0" w:line="240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 w:rsidRPr="00CA0204">
        <w:rPr>
          <w:sz w:val="28"/>
          <w:szCs w:val="28"/>
          <w:lang w:val="uk-UA"/>
        </w:rPr>
        <w:t>5</w:t>
      </w:r>
      <w:r w:rsidR="00003DB0" w:rsidRPr="00CA0204">
        <w:rPr>
          <w:sz w:val="28"/>
          <w:szCs w:val="28"/>
          <w:lang w:val="uk-UA"/>
        </w:rPr>
        <w:t xml:space="preserve">.Придбання та встановлення обладнання і предметів довгострокового використання на загальну суму  </w:t>
      </w:r>
      <w:r w:rsidR="004253D0" w:rsidRPr="00CA0204">
        <w:rPr>
          <w:b/>
          <w:sz w:val="28"/>
          <w:szCs w:val="28"/>
          <w:u w:val="single"/>
          <w:lang w:val="uk-UA"/>
        </w:rPr>
        <w:t>47 978,6</w:t>
      </w:r>
      <w:r w:rsidR="007D2F69" w:rsidRPr="00CA0204">
        <w:rPr>
          <w:b/>
          <w:sz w:val="28"/>
          <w:szCs w:val="28"/>
          <w:u w:val="single"/>
          <w:lang w:val="uk-UA"/>
        </w:rPr>
        <w:t xml:space="preserve"> тис. грн.</w:t>
      </w:r>
      <w:r w:rsidR="00003DB0" w:rsidRPr="00CA0204">
        <w:rPr>
          <w:sz w:val="28"/>
          <w:szCs w:val="28"/>
          <w:lang w:val="uk-UA"/>
        </w:rPr>
        <w:t>, з них:</w:t>
      </w:r>
    </w:p>
    <w:p w:rsidR="00003DB0" w:rsidRPr="00CA0204" w:rsidRDefault="00003DB0" w:rsidP="000743CA">
      <w:pPr>
        <w:pStyle w:val="2"/>
        <w:spacing w:after="0" w:line="240" w:lineRule="auto"/>
        <w:ind w:left="0" w:firstLine="851"/>
        <w:contextualSpacing/>
        <w:jc w:val="both"/>
        <w:rPr>
          <w:sz w:val="28"/>
          <w:szCs w:val="28"/>
          <w:lang w:val="uk-UA"/>
        </w:rPr>
      </w:pPr>
    </w:p>
    <w:tbl>
      <w:tblPr>
        <w:tblW w:w="9229" w:type="dxa"/>
        <w:tblInd w:w="93" w:type="dxa"/>
        <w:tblLook w:val="00A0" w:firstRow="1" w:lastRow="0" w:firstColumn="1" w:lastColumn="0" w:noHBand="0" w:noVBand="0"/>
      </w:tblPr>
      <w:tblGrid>
        <w:gridCol w:w="6961"/>
        <w:gridCol w:w="2268"/>
      </w:tblGrid>
      <w:tr w:rsidR="00F243A4" w:rsidRPr="00CA0204" w:rsidTr="00A9610B">
        <w:trPr>
          <w:trHeight w:val="51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A4" w:rsidRPr="00CA0204" w:rsidRDefault="004253D0" w:rsidP="00A96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</w:t>
            </w:r>
            <w:r w:rsidR="00F243A4"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аміна поштових скриньок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A4" w:rsidRPr="00CA0204" w:rsidRDefault="00F243A4" w:rsidP="00A961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39 162,7</w:t>
            </w:r>
          </w:p>
        </w:tc>
      </w:tr>
      <w:tr w:rsidR="00F243A4" w:rsidRPr="00A574B3" w:rsidTr="00DD24CE">
        <w:trPr>
          <w:trHeight w:val="441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A4" w:rsidRPr="00CA0204" w:rsidRDefault="00F243A4" w:rsidP="00074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Заміна покажчиків назв вулиць (основна назва на українській мові, дублююча назва на англійській мові)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A4" w:rsidRPr="00CA0204" w:rsidRDefault="00F243A4" w:rsidP="00255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02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8 815,9</w:t>
            </w:r>
          </w:p>
        </w:tc>
      </w:tr>
    </w:tbl>
    <w:p w:rsidR="00003DB0" w:rsidRDefault="00003DB0" w:rsidP="000743CA">
      <w:pPr>
        <w:pStyle w:val="2"/>
        <w:spacing w:after="0" w:line="240" w:lineRule="auto"/>
        <w:ind w:left="0" w:firstLine="851"/>
        <w:contextualSpacing/>
        <w:jc w:val="both"/>
        <w:rPr>
          <w:sz w:val="28"/>
          <w:szCs w:val="28"/>
          <w:lang w:val="uk-UA"/>
        </w:rPr>
      </w:pPr>
    </w:p>
    <w:p w:rsidR="00F323B5" w:rsidRPr="00A574B3" w:rsidRDefault="00F323B5" w:rsidP="000743CA">
      <w:pPr>
        <w:pStyle w:val="2"/>
        <w:spacing w:after="0" w:line="240" w:lineRule="auto"/>
        <w:ind w:left="0" w:firstLine="851"/>
        <w:contextualSpacing/>
        <w:jc w:val="both"/>
        <w:rPr>
          <w:sz w:val="28"/>
          <w:szCs w:val="28"/>
          <w:lang w:val="uk-UA"/>
        </w:rPr>
      </w:pPr>
    </w:p>
    <w:p w:rsidR="00003DB0" w:rsidRPr="00A574B3" w:rsidRDefault="009D45AB" w:rsidP="000743C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н</w:t>
      </w:r>
      <w:r w:rsidR="00003DB0" w:rsidRPr="00A574B3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003DB0" w:rsidRPr="00A574B3">
        <w:rPr>
          <w:rFonts w:ascii="Times New Roman" w:hAnsi="Times New Roman"/>
          <w:sz w:val="28"/>
          <w:szCs w:val="28"/>
          <w:lang w:val="uk-UA"/>
        </w:rPr>
        <w:t xml:space="preserve"> управління                                      </w:t>
      </w:r>
    </w:p>
    <w:p w:rsidR="00F323B5" w:rsidRDefault="00003DB0" w:rsidP="000743C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574B3">
        <w:rPr>
          <w:rFonts w:ascii="Times New Roman" w:hAnsi="Times New Roman"/>
          <w:sz w:val="28"/>
          <w:szCs w:val="28"/>
          <w:lang w:val="uk-UA"/>
        </w:rPr>
        <w:t>житлов</w:t>
      </w:r>
      <w:r w:rsidR="003D1F60" w:rsidRPr="00A574B3">
        <w:rPr>
          <w:rFonts w:ascii="Times New Roman" w:hAnsi="Times New Roman"/>
          <w:sz w:val="28"/>
          <w:szCs w:val="28"/>
          <w:lang w:val="uk-UA"/>
        </w:rPr>
        <w:t>о-комунального господарства</w:t>
      </w:r>
    </w:p>
    <w:p w:rsidR="00003DB0" w:rsidRPr="000743CA" w:rsidRDefault="00F323B5" w:rsidP="000743C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Чернігівської міської ради </w:t>
      </w:r>
      <w:r w:rsidR="003D1F60" w:rsidRPr="00A574B3">
        <w:rPr>
          <w:rFonts w:ascii="Times New Roman" w:hAnsi="Times New Roman"/>
          <w:sz w:val="28"/>
          <w:szCs w:val="28"/>
          <w:lang w:val="uk-UA"/>
        </w:rPr>
        <w:tab/>
      </w:r>
      <w:r w:rsidR="003D1F60" w:rsidRPr="00A574B3">
        <w:rPr>
          <w:rFonts w:ascii="Times New Roman" w:hAnsi="Times New Roman"/>
          <w:sz w:val="28"/>
          <w:szCs w:val="28"/>
          <w:lang w:val="uk-UA"/>
        </w:rPr>
        <w:tab/>
      </w:r>
      <w:r w:rsidR="003D1F60" w:rsidRPr="00A574B3">
        <w:rPr>
          <w:rFonts w:ascii="Times New Roman" w:hAnsi="Times New Roman"/>
          <w:sz w:val="28"/>
          <w:szCs w:val="28"/>
          <w:lang w:val="uk-UA"/>
        </w:rPr>
        <w:tab/>
      </w:r>
      <w:r w:rsidR="003D1F60">
        <w:rPr>
          <w:rFonts w:ascii="Times New Roman" w:hAnsi="Times New Roman"/>
          <w:sz w:val="28"/>
          <w:szCs w:val="28"/>
          <w:lang w:val="uk-UA"/>
        </w:rPr>
        <w:tab/>
      </w:r>
      <w:r w:rsidR="009D45AB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bookmarkStart w:id="0" w:name="_GoBack"/>
      <w:bookmarkEnd w:id="0"/>
      <w:r w:rsidR="009D45AB">
        <w:rPr>
          <w:rFonts w:ascii="Times New Roman" w:hAnsi="Times New Roman"/>
          <w:sz w:val="28"/>
          <w:szCs w:val="28"/>
          <w:lang w:val="uk-UA"/>
        </w:rPr>
        <w:t>Є. ДЕЙНЕКО</w:t>
      </w:r>
    </w:p>
    <w:sectPr w:rsidR="00003DB0" w:rsidRPr="000743CA" w:rsidSect="000743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F3A" w:rsidRDefault="008B1F3A" w:rsidP="000F362E">
      <w:pPr>
        <w:spacing w:after="0" w:line="240" w:lineRule="auto"/>
      </w:pPr>
      <w:r>
        <w:separator/>
      </w:r>
    </w:p>
  </w:endnote>
  <w:endnote w:type="continuationSeparator" w:id="0">
    <w:p w:rsidR="008B1F3A" w:rsidRDefault="008B1F3A" w:rsidP="000F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F3A" w:rsidRDefault="008B1F3A" w:rsidP="000F362E">
      <w:pPr>
        <w:spacing w:after="0" w:line="240" w:lineRule="auto"/>
      </w:pPr>
      <w:r>
        <w:separator/>
      </w:r>
    </w:p>
  </w:footnote>
  <w:footnote w:type="continuationSeparator" w:id="0">
    <w:p w:rsidR="008B1F3A" w:rsidRDefault="008B1F3A" w:rsidP="000F3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B478D"/>
    <w:multiLevelType w:val="hybridMultilevel"/>
    <w:tmpl w:val="F7563D9A"/>
    <w:lvl w:ilvl="0" w:tplc="BCAEDD2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87E7A88"/>
    <w:multiLevelType w:val="hybridMultilevel"/>
    <w:tmpl w:val="AE7690C2"/>
    <w:lvl w:ilvl="0" w:tplc="529C89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17"/>
    <w:rsid w:val="0000101E"/>
    <w:rsid w:val="00003DB0"/>
    <w:rsid w:val="00005937"/>
    <w:rsid w:val="000135B8"/>
    <w:rsid w:val="00013DE8"/>
    <w:rsid w:val="00022CC4"/>
    <w:rsid w:val="0006753E"/>
    <w:rsid w:val="00073E5C"/>
    <w:rsid w:val="000743CA"/>
    <w:rsid w:val="00090EA8"/>
    <w:rsid w:val="00092E87"/>
    <w:rsid w:val="000B136B"/>
    <w:rsid w:val="000B2998"/>
    <w:rsid w:val="000C4C82"/>
    <w:rsid w:val="000D3AC6"/>
    <w:rsid w:val="000F362E"/>
    <w:rsid w:val="0010653C"/>
    <w:rsid w:val="00111DB7"/>
    <w:rsid w:val="001159BA"/>
    <w:rsid w:val="00115CE3"/>
    <w:rsid w:val="00133079"/>
    <w:rsid w:val="0013333B"/>
    <w:rsid w:val="0013627F"/>
    <w:rsid w:val="00136C35"/>
    <w:rsid w:val="00147F90"/>
    <w:rsid w:val="00161C84"/>
    <w:rsid w:val="001623E1"/>
    <w:rsid w:val="00163032"/>
    <w:rsid w:val="00184DBB"/>
    <w:rsid w:val="00187079"/>
    <w:rsid w:val="00194F60"/>
    <w:rsid w:val="00196032"/>
    <w:rsid w:val="001B4D3B"/>
    <w:rsid w:val="001C24FA"/>
    <w:rsid w:val="001C4B48"/>
    <w:rsid w:val="001C5B17"/>
    <w:rsid w:val="001E3E61"/>
    <w:rsid w:val="00200C1B"/>
    <w:rsid w:val="00217732"/>
    <w:rsid w:val="00223550"/>
    <w:rsid w:val="0022568C"/>
    <w:rsid w:val="0022729A"/>
    <w:rsid w:val="002400E4"/>
    <w:rsid w:val="00243362"/>
    <w:rsid w:val="002513E4"/>
    <w:rsid w:val="002527AA"/>
    <w:rsid w:val="0025593F"/>
    <w:rsid w:val="00262144"/>
    <w:rsid w:val="00271220"/>
    <w:rsid w:val="002A259B"/>
    <w:rsid w:val="002A51E2"/>
    <w:rsid w:val="002C2D1E"/>
    <w:rsid w:val="002E4198"/>
    <w:rsid w:val="00315F23"/>
    <w:rsid w:val="0031661E"/>
    <w:rsid w:val="00331502"/>
    <w:rsid w:val="003351F0"/>
    <w:rsid w:val="00341466"/>
    <w:rsid w:val="003535CB"/>
    <w:rsid w:val="00355531"/>
    <w:rsid w:val="00367A35"/>
    <w:rsid w:val="00374472"/>
    <w:rsid w:val="00374F9B"/>
    <w:rsid w:val="00375AB3"/>
    <w:rsid w:val="003802DE"/>
    <w:rsid w:val="0039003D"/>
    <w:rsid w:val="00392D14"/>
    <w:rsid w:val="003C2041"/>
    <w:rsid w:val="003D1F60"/>
    <w:rsid w:val="003E7AC9"/>
    <w:rsid w:val="003F0DEB"/>
    <w:rsid w:val="00422B8A"/>
    <w:rsid w:val="004253D0"/>
    <w:rsid w:val="004525F2"/>
    <w:rsid w:val="0046291E"/>
    <w:rsid w:val="004972FB"/>
    <w:rsid w:val="004A57A2"/>
    <w:rsid w:val="004A7484"/>
    <w:rsid w:val="004B374F"/>
    <w:rsid w:val="004B47B5"/>
    <w:rsid w:val="004B7009"/>
    <w:rsid w:val="004C6EA2"/>
    <w:rsid w:val="004E7517"/>
    <w:rsid w:val="005028A4"/>
    <w:rsid w:val="0052730D"/>
    <w:rsid w:val="00530D67"/>
    <w:rsid w:val="00552016"/>
    <w:rsid w:val="00552056"/>
    <w:rsid w:val="00567CCF"/>
    <w:rsid w:val="00572D8F"/>
    <w:rsid w:val="0058343A"/>
    <w:rsid w:val="0059489B"/>
    <w:rsid w:val="0059566A"/>
    <w:rsid w:val="005B0048"/>
    <w:rsid w:val="005B107F"/>
    <w:rsid w:val="005B1BA3"/>
    <w:rsid w:val="005E5E89"/>
    <w:rsid w:val="006009E6"/>
    <w:rsid w:val="0060114C"/>
    <w:rsid w:val="00607AF6"/>
    <w:rsid w:val="00613DF7"/>
    <w:rsid w:val="006178F5"/>
    <w:rsid w:val="0062294D"/>
    <w:rsid w:val="006461D9"/>
    <w:rsid w:val="00653E1E"/>
    <w:rsid w:val="006575A5"/>
    <w:rsid w:val="00663AFA"/>
    <w:rsid w:val="006721D7"/>
    <w:rsid w:val="006775F6"/>
    <w:rsid w:val="006911AE"/>
    <w:rsid w:val="006A3D28"/>
    <w:rsid w:val="006A68B6"/>
    <w:rsid w:val="006A6BC6"/>
    <w:rsid w:val="006B525C"/>
    <w:rsid w:val="006C5F5A"/>
    <w:rsid w:val="006C66C1"/>
    <w:rsid w:val="006D1530"/>
    <w:rsid w:val="006D6EB0"/>
    <w:rsid w:val="006D779E"/>
    <w:rsid w:val="006E075C"/>
    <w:rsid w:val="006E2F66"/>
    <w:rsid w:val="00703352"/>
    <w:rsid w:val="00703E7D"/>
    <w:rsid w:val="00714ED9"/>
    <w:rsid w:val="00716B1A"/>
    <w:rsid w:val="00720D61"/>
    <w:rsid w:val="00721ADD"/>
    <w:rsid w:val="007416D1"/>
    <w:rsid w:val="00741740"/>
    <w:rsid w:val="007440E3"/>
    <w:rsid w:val="00753EED"/>
    <w:rsid w:val="00767CBB"/>
    <w:rsid w:val="007A04B2"/>
    <w:rsid w:val="007A32B7"/>
    <w:rsid w:val="007B36A5"/>
    <w:rsid w:val="007B4BBE"/>
    <w:rsid w:val="007D1636"/>
    <w:rsid w:val="007D2F69"/>
    <w:rsid w:val="007F5165"/>
    <w:rsid w:val="00812E34"/>
    <w:rsid w:val="00820FD0"/>
    <w:rsid w:val="00835D71"/>
    <w:rsid w:val="00851283"/>
    <w:rsid w:val="008518F6"/>
    <w:rsid w:val="00853084"/>
    <w:rsid w:val="00874F14"/>
    <w:rsid w:val="008913B5"/>
    <w:rsid w:val="00891EFB"/>
    <w:rsid w:val="0089787D"/>
    <w:rsid w:val="008B1F3A"/>
    <w:rsid w:val="008C2EDE"/>
    <w:rsid w:val="008D17A2"/>
    <w:rsid w:val="008D531A"/>
    <w:rsid w:val="008E5A5C"/>
    <w:rsid w:val="008E71FB"/>
    <w:rsid w:val="008F75F4"/>
    <w:rsid w:val="009030EC"/>
    <w:rsid w:val="00905090"/>
    <w:rsid w:val="00905271"/>
    <w:rsid w:val="009078C4"/>
    <w:rsid w:val="00910412"/>
    <w:rsid w:val="00916E1F"/>
    <w:rsid w:val="00932ED7"/>
    <w:rsid w:val="00936CE0"/>
    <w:rsid w:val="00960A1C"/>
    <w:rsid w:val="00973FCF"/>
    <w:rsid w:val="009741D4"/>
    <w:rsid w:val="00976DBA"/>
    <w:rsid w:val="00977F28"/>
    <w:rsid w:val="00985D1F"/>
    <w:rsid w:val="00990CBB"/>
    <w:rsid w:val="009934BA"/>
    <w:rsid w:val="009967E9"/>
    <w:rsid w:val="009B42CF"/>
    <w:rsid w:val="009B5FB8"/>
    <w:rsid w:val="009B6DBC"/>
    <w:rsid w:val="009C6EF2"/>
    <w:rsid w:val="009D3AD0"/>
    <w:rsid w:val="009D45AB"/>
    <w:rsid w:val="009D6C1F"/>
    <w:rsid w:val="00A05026"/>
    <w:rsid w:val="00A15EF6"/>
    <w:rsid w:val="00A41748"/>
    <w:rsid w:val="00A428EE"/>
    <w:rsid w:val="00A51AFD"/>
    <w:rsid w:val="00A574B3"/>
    <w:rsid w:val="00A6066A"/>
    <w:rsid w:val="00A61B53"/>
    <w:rsid w:val="00A76AA4"/>
    <w:rsid w:val="00A84D31"/>
    <w:rsid w:val="00AA605F"/>
    <w:rsid w:val="00AB04AD"/>
    <w:rsid w:val="00AB33F7"/>
    <w:rsid w:val="00AC3B06"/>
    <w:rsid w:val="00AC70BF"/>
    <w:rsid w:val="00AC70E5"/>
    <w:rsid w:val="00AC7361"/>
    <w:rsid w:val="00AD5BDE"/>
    <w:rsid w:val="00B00C7D"/>
    <w:rsid w:val="00B11F16"/>
    <w:rsid w:val="00B20F55"/>
    <w:rsid w:val="00B32E71"/>
    <w:rsid w:val="00B3413F"/>
    <w:rsid w:val="00B40658"/>
    <w:rsid w:val="00B62A6F"/>
    <w:rsid w:val="00B65652"/>
    <w:rsid w:val="00B67418"/>
    <w:rsid w:val="00B704BC"/>
    <w:rsid w:val="00B84C40"/>
    <w:rsid w:val="00B92A6E"/>
    <w:rsid w:val="00B937A7"/>
    <w:rsid w:val="00BA0153"/>
    <w:rsid w:val="00BA3036"/>
    <w:rsid w:val="00BB392A"/>
    <w:rsid w:val="00BB4792"/>
    <w:rsid w:val="00BB5238"/>
    <w:rsid w:val="00BE13B3"/>
    <w:rsid w:val="00BE21E5"/>
    <w:rsid w:val="00C00DC8"/>
    <w:rsid w:val="00C26ED6"/>
    <w:rsid w:val="00C558CD"/>
    <w:rsid w:val="00C703A1"/>
    <w:rsid w:val="00C70F9B"/>
    <w:rsid w:val="00C717AC"/>
    <w:rsid w:val="00C72CF8"/>
    <w:rsid w:val="00C86E57"/>
    <w:rsid w:val="00C948EE"/>
    <w:rsid w:val="00CA0204"/>
    <w:rsid w:val="00CA4C02"/>
    <w:rsid w:val="00CB09C7"/>
    <w:rsid w:val="00CB113D"/>
    <w:rsid w:val="00CD16F6"/>
    <w:rsid w:val="00CE327B"/>
    <w:rsid w:val="00CF624F"/>
    <w:rsid w:val="00D01925"/>
    <w:rsid w:val="00D528ED"/>
    <w:rsid w:val="00D54417"/>
    <w:rsid w:val="00D55B36"/>
    <w:rsid w:val="00D57AD9"/>
    <w:rsid w:val="00D832F6"/>
    <w:rsid w:val="00D8495D"/>
    <w:rsid w:val="00D84D87"/>
    <w:rsid w:val="00D90F2F"/>
    <w:rsid w:val="00D95695"/>
    <w:rsid w:val="00DA7E0B"/>
    <w:rsid w:val="00DB35A5"/>
    <w:rsid w:val="00DB6B4C"/>
    <w:rsid w:val="00DC0C42"/>
    <w:rsid w:val="00DD24CE"/>
    <w:rsid w:val="00DE0A18"/>
    <w:rsid w:val="00DE1513"/>
    <w:rsid w:val="00DE7A5B"/>
    <w:rsid w:val="00DF254E"/>
    <w:rsid w:val="00DF6695"/>
    <w:rsid w:val="00DF7D90"/>
    <w:rsid w:val="00E34529"/>
    <w:rsid w:val="00E4636F"/>
    <w:rsid w:val="00E539E8"/>
    <w:rsid w:val="00E5407C"/>
    <w:rsid w:val="00E809B0"/>
    <w:rsid w:val="00E95160"/>
    <w:rsid w:val="00EA5AEA"/>
    <w:rsid w:val="00EA62F7"/>
    <w:rsid w:val="00EB4B78"/>
    <w:rsid w:val="00EC0F09"/>
    <w:rsid w:val="00EC34A7"/>
    <w:rsid w:val="00ED23D0"/>
    <w:rsid w:val="00EE1322"/>
    <w:rsid w:val="00EE3C71"/>
    <w:rsid w:val="00EF4B17"/>
    <w:rsid w:val="00F07099"/>
    <w:rsid w:val="00F13A97"/>
    <w:rsid w:val="00F16369"/>
    <w:rsid w:val="00F206F0"/>
    <w:rsid w:val="00F228D4"/>
    <w:rsid w:val="00F243A4"/>
    <w:rsid w:val="00F312DC"/>
    <w:rsid w:val="00F323B5"/>
    <w:rsid w:val="00F37782"/>
    <w:rsid w:val="00F40932"/>
    <w:rsid w:val="00F412F0"/>
    <w:rsid w:val="00F507E3"/>
    <w:rsid w:val="00F52B2A"/>
    <w:rsid w:val="00F54BC0"/>
    <w:rsid w:val="00F56409"/>
    <w:rsid w:val="00F91CCD"/>
    <w:rsid w:val="00FA4A54"/>
    <w:rsid w:val="00FC163A"/>
    <w:rsid w:val="00FE6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361693"/>
  <w15:docId w15:val="{3324C8AD-59EB-4B43-ABD7-47C0E057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8E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20F55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0F55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C3B06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70335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03352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1"/>
    <w:uiPriority w:val="99"/>
    <w:rsid w:val="00AB04AD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/>
    </w:rPr>
  </w:style>
  <w:style w:type="paragraph" w:styleId="a4">
    <w:name w:val="header"/>
    <w:basedOn w:val="a"/>
    <w:link w:val="a5"/>
    <w:uiPriority w:val="99"/>
    <w:semiHidden/>
    <w:rsid w:val="000F3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F362E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0F3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0F362E"/>
    <w:rPr>
      <w:rFonts w:cs="Times New Roman"/>
    </w:rPr>
  </w:style>
  <w:style w:type="character" w:customStyle="1" w:styleId="a8">
    <w:name w:val="Основной текст_"/>
    <w:basedOn w:val="a0"/>
    <w:link w:val="3"/>
    <w:uiPriority w:val="99"/>
    <w:rsid w:val="00EA5AE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EA5AEA"/>
    <w:pPr>
      <w:shd w:val="clear" w:color="auto" w:fill="FFFFFF"/>
      <w:spacing w:after="600" w:line="240" w:lineRule="auto"/>
      <w:ind w:left="23" w:right="23" w:hanging="240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1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15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90501-4D5F-401E-B4FD-3A61126C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WinXPProSP3</dc:creator>
  <cp:lastModifiedBy>Таня Жежко</cp:lastModifiedBy>
  <cp:revision>5</cp:revision>
  <cp:lastPrinted>2020-10-13T13:40:00Z</cp:lastPrinted>
  <dcterms:created xsi:type="dcterms:W3CDTF">2020-10-13T13:13:00Z</dcterms:created>
  <dcterms:modified xsi:type="dcterms:W3CDTF">2020-10-13T14:40:00Z</dcterms:modified>
</cp:coreProperties>
</file>