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AFB50" w14:textId="77777777" w:rsidR="00502F49" w:rsidRPr="005811BA" w:rsidRDefault="00502F49" w:rsidP="00502F49">
      <w:pPr>
        <w:jc w:val="center"/>
        <w:rPr>
          <w:b/>
          <w:szCs w:val="28"/>
          <w:lang w:val="ru-RU"/>
        </w:rPr>
      </w:pPr>
      <w:r w:rsidRPr="005811BA">
        <w:rPr>
          <w:b/>
          <w:szCs w:val="28"/>
        </w:rPr>
        <w:t>П</w:t>
      </w:r>
      <w:r w:rsidRPr="005811BA">
        <w:rPr>
          <w:b/>
          <w:szCs w:val="28"/>
          <w:lang w:val="ru-RU"/>
        </w:rPr>
        <w:t>ОЯСНЮВАЛЬНА ЗАПИСКА</w:t>
      </w:r>
    </w:p>
    <w:p w14:paraId="7E37FC75" w14:textId="58F94FEC" w:rsidR="00502F49" w:rsidRPr="00C20673" w:rsidRDefault="00502F49" w:rsidP="00C20673">
      <w:pPr>
        <w:jc w:val="center"/>
        <w:rPr>
          <w:szCs w:val="28"/>
        </w:rPr>
      </w:pPr>
      <w:r w:rsidRPr="005811BA">
        <w:rPr>
          <w:szCs w:val="28"/>
          <w:lang w:val="ru-RU"/>
        </w:rPr>
        <w:t xml:space="preserve">до </w:t>
      </w:r>
      <w:proofErr w:type="spellStart"/>
      <w:r w:rsidRPr="005811BA">
        <w:rPr>
          <w:szCs w:val="28"/>
          <w:lang w:val="ru-RU"/>
        </w:rPr>
        <w:t>про</w:t>
      </w:r>
      <w:r>
        <w:rPr>
          <w:szCs w:val="28"/>
          <w:lang w:val="ru-RU"/>
        </w:rPr>
        <w:t>є</w:t>
      </w:r>
      <w:r w:rsidRPr="005811BA">
        <w:rPr>
          <w:szCs w:val="28"/>
          <w:lang w:val="ru-RU"/>
        </w:rPr>
        <w:t>кту</w:t>
      </w:r>
      <w:proofErr w:type="spellEnd"/>
      <w:r w:rsidRPr="005811BA">
        <w:rPr>
          <w:szCs w:val="28"/>
          <w:lang w:val="ru-RU"/>
        </w:rPr>
        <w:t xml:space="preserve"> </w:t>
      </w:r>
      <w:proofErr w:type="spellStart"/>
      <w:r w:rsidRPr="005811BA">
        <w:rPr>
          <w:szCs w:val="28"/>
          <w:lang w:val="ru-RU"/>
        </w:rPr>
        <w:t>рішення</w:t>
      </w:r>
      <w:proofErr w:type="spellEnd"/>
      <w:r w:rsidRPr="005811BA">
        <w:rPr>
          <w:szCs w:val="28"/>
        </w:rPr>
        <w:t xml:space="preserve"> </w:t>
      </w:r>
      <w:r>
        <w:rPr>
          <w:szCs w:val="28"/>
        </w:rPr>
        <w:t xml:space="preserve">виконавчого комітету </w:t>
      </w:r>
      <w:r w:rsidRPr="005811BA">
        <w:rPr>
          <w:szCs w:val="28"/>
        </w:rPr>
        <w:t>Чернігівської</w:t>
      </w:r>
      <w:r w:rsidRPr="005811BA">
        <w:rPr>
          <w:szCs w:val="28"/>
          <w:lang w:val="ru-RU"/>
        </w:rPr>
        <w:t xml:space="preserve"> </w:t>
      </w:r>
      <w:proofErr w:type="spellStart"/>
      <w:r w:rsidRPr="005811BA">
        <w:rPr>
          <w:szCs w:val="28"/>
          <w:lang w:val="ru-RU"/>
        </w:rPr>
        <w:t>міської</w:t>
      </w:r>
      <w:proofErr w:type="spellEnd"/>
      <w:r w:rsidRPr="005811BA">
        <w:rPr>
          <w:szCs w:val="28"/>
          <w:lang w:val="ru-RU"/>
        </w:rPr>
        <w:t xml:space="preserve"> ради</w:t>
      </w:r>
      <w:r w:rsidRPr="005811BA">
        <w:rPr>
          <w:szCs w:val="28"/>
        </w:rPr>
        <w:t xml:space="preserve"> «</w:t>
      </w:r>
      <w:r w:rsidR="00C20673">
        <w:rPr>
          <w:szCs w:val="28"/>
        </w:rPr>
        <w:t xml:space="preserve">Про </w:t>
      </w:r>
      <w:r w:rsidR="00D854BE">
        <w:rPr>
          <w:szCs w:val="28"/>
        </w:rPr>
        <w:t>затвердження</w:t>
      </w:r>
      <w:r w:rsidR="00C20673">
        <w:rPr>
          <w:szCs w:val="28"/>
        </w:rPr>
        <w:t xml:space="preserve"> </w:t>
      </w:r>
      <w:r w:rsidR="00D854BE">
        <w:rPr>
          <w:szCs w:val="28"/>
        </w:rPr>
        <w:t>С</w:t>
      </w:r>
      <w:r w:rsidR="00C20673">
        <w:rPr>
          <w:szCs w:val="28"/>
        </w:rPr>
        <w:t>татут</w:t>
      </w:r>
      <w:r w:rsidR="00D854BE">
        <w:rPr>
          <w:szCs w:val="28"/>
        </w:rPr>
        <w:t>у</w:t>
      </w:r>
      <w:r w:rsidR="00C20673" w:rsidRPr="00C20673">
        <w:rPr>
          <w:szCs w:val="28"/>
          <w:lang w:val="ru-RU"/>
        </w:rPr>
        <w:t xml:space="preserve"> </w:t>
      </w:r>
      <w:r w:rsidR="00C20673">
        <w:rPr>
          <w:szCs w:val="28"/>
        </w:rPr>
        <w:t>комунального підприємства</w:t>
      </w:r>
      <w:r w:rsidR="00C20673" w:rsidRPr="00C20673">
        <w:rPr>
          <w:szCs w:val="28"/>
          <w:lang w:val="ru-RU"/>
        </w:rPr>
        <w:t xml:space="preserve"> </w:t>
      </w:r>
      <w:r w:rsidR="00C20673">
        <w:rPr>
          <w:szCs w:val="28"/>
        </w:rPr>
        <w:t>«Чернігівводоканал»</w:t>
      </w:r>
      <w:r w:rsidR="00C20673" w:rsidRPr="00C20673">
        <w:rPr>
          <w:szCs w:val="28"/>
          <w:lang w:val="ru-RU"/>
        </w:rPr>
        <w:t xml:space="preserve"> </w:t>
      </w:r>
      <w:r w:rsidR="00C20673">
        <w:rPr>
          <w:szCs w:val="28"/>
        </w:rPr>
        <w:t>Чернігівської міської ради</w:t>
      </w:r>
      <w:r w:rsidR="00D854BE">
        <w:rPr>
          <w:szCs w:val="28"/>
        </w:rPr>
        <w:t xml:space="preserve"> у новій редакції</w:t>
      </w:r>
      <w:r w:rsidRPr="005811BA">
        <w:rPr>
          <w:color w:val="000000"/>
          <w:szCs w:val="28"/>
        </w:rPr>
        <w:t>»</w:t>
      </w:r>
    </w:p>
    <w:p w14:paraId="5CE59317" w14:textId="44A32017" w:rsidR="00432914" w:rsidRPr="00590D2B" w:rsidRDefault="00502F49" w:rsidP="00502F49">
      <w:pPr>
        <w:ind w:firstLine="567"/>
        <w:jc w:val="center"/>
        <w:rPr>
          <w:szCs w:val="28"/>
        </w:rPr>
      </w:pPr>
      <w:r w:rsidRPr="00590D2B">
        <w:rPr>
          <w:szCs w:val="28"/>
        </w:rPr>
        <w:t xml:space="preserve">   </w:t>
      </w:r>
    </w:p>
    <w:p w14:paraId="04EB418A" w14:textId="77777777" w:rsidR="004356C8" w:rsidRDefault="0045310B" w:rsidP="0045310B">
      <w:pPr>
        <w:pStyle w:val="Default"/>
        <w:ind w:firstLine="567"/>
        <w:jc w:val="both"/>
        <w:rPr>
          <w:sz w:val="28"/>
          <w:szCs w:val="28"/>
          <w:lang w:val="uk-UA"/>
        </w:rPr>
      </w:pPr>
      <w:bookmarkStart w:id="0" w:name="_Hlk167101818"/>
      <w:r w:rsidRPr="006D43F9">
        <w:rPr>
          <w:sz w:val="28"/>
          <w:szCs w:val="28"/>
          <w:lang w:val="uk-UA"/>
        </w:rPr>
        <w:t>У бюджеті Чернігівської міської територіальної громади на 202</w:t>
      </w:r>
      <w:r w:rsidR="00C74C34" w:rsidRPr="00C74C34">
        <w:rPr>
          <w:sz w:val="28"/>
          <w:szCs w:val="28"/>
          <w:lang w:val="uk-UA"/>
        </w:rPr>
        <w:t>5</w:t>
      </w:r>
      <w:r w:rsidRPr="006D43F9">
        <w:rPr>
          <w:sz w:val="28"/>
          <w:szCs w:val="28"/>
        </w:rPr>
        <w:t> </w:t>
      </w:r>
      <w:r w:rsidRPr="006D43F9">
        <w:rPr>
          <w:sz w:val="28"/>
          <w:szCs w:val="28"/>
          <w:lang w:val="uk-UA"/>
        </w:rPr>
        <w:t>рік передбачено внесок міської ради у статутний капітал КП «Чернігівводоканал» на фінансування</w:t>
      </w:r>
      <w:r>
        <w:rPr>
          <w:sz w:val="28"/>
          <w:szCs w:val="28"/>
          <w:lang w:val="uk-UA"/>
        </w:rPr>
        <w:t xml:space="preserve"> робіт по об</w:t>
      </w:r>
      <w:r w:rsidRPr="00281957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єкт</w:t>
      </w:r>
      <w:r w:rsidR="004356C8">
        <w:rPr>
          <w:sz w:val="28"/>
          <w:szCs w:val="28"/>
          <w:lang w:val="uk-UA"/>
        </w:rPr>
        <w:t>ах:</w:t>
      </w:r>
    </w:p>
    <w:p w14:paraId="76AF5D8D" w14:textId="77777777" w:rsidR="00114A3D" w:rsidRDefault="00C74C34" w:rsidP="00114A3D">
      <w:pPr>
        <w:pStyle w:val="Default"/>
        <w:numPr>
          <w:ilvl w:val="0"/>
          <w:numId w:val="2"/>
        </w:numPr>
        <w:ind w:left="0" w:firstLine="0"/>
        <w:jc w:val="both"/>
        <w:rPr>
          <w:sz w:val="28"/>
          <w:szCs w:val="28"/>
          <w:lang w:val="uk-UA"/>
        </w:rPr>
      </w:pPr>
      <w:r w:rsidRPr="00AB1863">
        <w:rPr>
          <w:sz w:val="28"/>
          <w:szCs w:val="28"/>
          <w:shd w:val="clear" w:color="auto" w:fill="FFFFFF"/>
          <w:lang w:val="uk-UA"/>
        </w:rPr>
        <w:t xml:space="preserve">«Реконструкція водопровідного дюкеру через річку Стрижень від камери на території водопровідної насосної №1, розташованої по вулиці </w:t>
      </w:r>
      <w:proofErr w:type="spellStart"/>
      <w:r w:rsidRPr="00AB1863">
        <w:rPr>
          <w:sz w:val="28"/>
          <w:szCs w:val="28"/>
          <w:shd w:val="clear" w:color="auto" w:fill="FFFFFF"/>
          <w:lang w:val="uk-UA"/>
        </w:rPr>
        <w:t>Фікселя</w:t>
      </w:r>
      <w:proofErr w:type="spellEnd"/>
      <w:r w:rsidRPr="00AB1863">
        <w:rPr>
          <w:sz w:val="28"/>
          <w:szCs w:val="28"/>
          <w:shd w:val="clear" w:color="auto" w:fill="FFFFFF"/>
          <w:lang w:val="uk-UA"/>
        </w:rPr>
        <w:t>, 54 в</w:t>
      </w:r>
      <w:r>
        <w:rPr>
          <w:sz w:val="28"/>
          <w:szCs w:val="28"/>
          <w:shd w:val="clear" w:color="auto" w:fill="FFFFFF"/>
          <w:lang w:val="uk-UA"/>
        </w:rPr>
        <w:t xml:space="preserve">     </w:t>
      </w:r>
      <w:r w:rsidRPr="00AB1863">
        <w:rPr>
          <w:sz w:val="28"/>
          <w:szCs w:val="28"/>
          <w:shd w:val="clear" w:color="auto" w:fill="FFFFFF"/>
          <w:lang w:val="uk-UA"/>
        </w:rPr>
        <w:t>м. Чернігів, до камери переключення по вулиці Волонтерів»</w:t>
      </w:r>
      <w:r w:rsidRPr="00C74C34">
        <w:rPr>
          <w:sz w:val="28"/>
          <w:szCs w:val="28"/>
          <w:shd w:val="clear" w:color="auto" w:fill="FFFFFF"/>
          <w:lang w:val="uk-UA"/>
        </w:rPr>
        <w:t xml:space="preserve"> </w:t>
      </w:r>
      <w:r w:rsidR="004356C8">
        <w:rPr>
          <w:sz w:val="28"/>
          <w:szCs w:val="28"/>
          <w:lang w:val="uk-UA"/>
        </w:rPr>
        <w:t>у</w:t>
      </w:r>
      <w:r w:rsidR="0045310B" w:rsidRPr="0060663F">
        <w:rPr>
          <w:sz w:val="28"/>
          <w:szCs w:val="28"/>
          <w:lang w:val="uk-UA"/>
        </w:rPr>
        <w:t xml:space="preserve"> сум</w:t>
      </w:r>
      <w:r w:rsidR="004356C8">
        <w:rPr>
          <w:sz w:val="28"/>
          <w:szCs w:val="28"/>
          <w:lang w:val="uk-UA"/>
        </w:rPr>
        <w:t>і</w:t>
      </w:r>
      <w:r w:rsidR="0045310B" w:rsidRPr="0060663F">
        <w:rPr>
          <w:sz w:val="28"/>
          <w:szCs w:val="28"/>
          <w:lang w:val="uk-UA"/>
        </w:rPr>
        <w:t xml:space="preserve"> </w:t>
      </w:r>
      <w:r w:rsidR="0045310B">
        <w:rPr>
          <w:sz w:val="28"/>
          <w:szCs w:val="28"/>
          <w:lang w:val="uk-UA"/>
        </w:rPr>
        <w:t xml:space="preserve">    </w:t>
      </w:r>
      <w:r w:rsidRPr="00C74C34">
        <w:rPr>
          <w:sz w:val="28"/>
          <w:szCs w:val="28"/>
          <w:lang w:val="uk-UA"/>
        </w:rPr>
        <w:t>27</w:t>
      </w:r>
      <w:r>
        <w:rPr>
          <w:sz w:val="28"/>
          <w:szCs w:val="28"/>
          <w:lang w:val="uk-UA"/>
        </w:rPr>
        <w:t> </w:t>
      </w:r>
      <w:r w:rsidRPr="00C74C34">
        <w:rPr>
          <w:sz w:val="28"/>
          <w:szCs w:val="28"/>
          <w:lang w:val="uk-UA"/>
        </w:rPr>
        <w:t>043</w:t>
      </w:r>
      <w:r w:rsidR="00201AB0">
        <w:rPr>
          <w:sz w:val="28"/>
          <w:szCs w:val="28"/>
          <w:lang w:val="uk-UA"/>
        </w:rPr>
        <w:t> </w:t>
      </w:r>
      <w:r w:rsidRPr="00C74C34">
        <w:rPr>
          <w:sz w:val="28"/>
          <w:szCs w:val="28"/>
          <w:lang w:val="uk-UA"/>
        </w:rPr>
        <w:t>822</w:t>
      </w:r>
      <w:r w:rsidR="00201AB0">
        <w:rPr>
          <w:sz w:val="28"/>
          <w:szCs w:val="28"/>
          <w:lang w:val="uk-UA"/>
        </w:rPr>
        <w:t>,</w:t>
      </w:r>
      <w:r w:rsidRPr="00C74C34">
        <w:rPr>
          <w:sz w:val="28"/>
          <w:szCs w:val="28"/>
          <w:lang w:val="uk-UA"/>
        </w:rPr>
        <w:t>13</w:t>
      </w:r>
      <w:r w:rsidR="0045310B" w:rsidRPr="0060663F">
        <w:rPr>
          <w:sz w:val="28"/>
          <w:szCs w:val="28"/>
          <w:lang w:val="uk-UA"/>
        </w:rPr>
        <w:t xml:space="preserve"> грн (</w:t>
      </w:r>
      <w:r w:rsidR="00F32285">
        <w:rPr>
          <w:sz w:val="28"/>
          <w:szCs w:val="28"/>
          <w:lang w:val="uk-UA"/>
        </w:rPr>
        <w:t>двадцять сім</w:t>
      </w:r>
      <w:r w:rsidR="00F32285" w:rsidRPr="00AB1863">
        <w:rPr>
          <w:sz w:val="28"/>
          <w:szCs w:val="28"/>
          <w:lang w:val="uk-UA"/>
        </w:rPr>
        <w:t xml:space="preserve"> мільйонів </w:t>
      </w:r>
      <w:r w:rsidR="00F32285">
        <w:rPr>
          <w:sz w:val="28"/>
          <w:szCs w:val="28"/>
          <w:lang w:val="uk-UA"/>
        </w:rPr>
        <w:t xml:space="preserve">сорок три </w:t>
      </w:r>
      <w:r w:rsidR="00F32285" w:rsidRPr="00AB1863">
        <w:rPr>
          <w:sz w:val="28"/>
          <w:szCs w:val="28"/>
          <w:lang w:val="uk-UA"/>
        </w:rPr>
        <w:t>тисяч</w:t>
      </w:r>
      <w:r w:rsidR="00F32285">
        <w:rPr>
          <w:sz w:val="28"/>
          <w:szCs w:val="28"/>
          <w:lang w:val="uk-UA"/>
        </w:rPr>
        <w:t>і</w:t>
      </w:r>
      <w:r w:rsidR="00F32285" w:rsidRPr="00AB1863">
        <w:rPr>
          <w:sz w:val="28"/>
          <w:szCs w:val="28"/>
          <w:lang w:val="uk-UA"/>
        </w:rPr>
        <w:t xml:space="preserve"> </w:t>
      </w:r>
      <w:r w:rsidR="00F32285">
        <w:rPr>
          <w:sz w:val="28"/>
          <w:szCs w:val="28"/>
          <w:lang w:val="uk-UA"/>
        </w:rPr>
        <w:t>вісімсот двадцять дві</w:t>
      </w:r>
      <w:r w:rsidR="00F32285" w:rsidRPr="00AB1863">
        <w:rPr>
          <w:sz w:val="28"/>
          <w:szCs w:val="28"/>
          <w:lang w:val="uk-UA"/>
        </w:rPr>
        <w:t xml:space="preserve"> грив</w:t>
      </w:r>
      <w:r w:rsidR="00F32285">
        <w:rPr>
          <w:sz w:val="28"/>
          <w:szCs w:val="28"/>
          <w:lang w:val="uk-UA"/>
        </w:rPr>
        <w:t>ні</w:t>
      </w:r>
      <w:r w:rsidR="00F32285" w:rsidRPr="00AB1863">
        <w:rPr>
          <w:sz w:val="28"/>
          <w:szCs w:val="28"/>
          <w:lang w:val="uk-UA"/>
        </w:rPr>
        <w:t xml:space="preserve"> </w:t>
      </w:r>
      <w:r w:rsidR="00F32285">
        <w:rPr>
          <w:sz w:val="28"/>
          <w:szCs w:val="28"/>
          <w:lang w:val="uk-UA"/>
        </w:rPr>
        <w:t>13</w:t>
      </w:r>
      <w:r w:rsidR="00F32285" w:rsidRPr="00AB1863">
        <w:rPr>
          <w:sz w:val="28"/>
          <w:szCs w:val="28"/>
          <w:lang w:val="uk-UA"/>
        </w:rPr>
        <w:t xml:space="preserve"> копій</w:t>
      </w:r>
      <w:r w:rsidR="00F32285">
        <w:rPr>
          <w:sz w:val="28"/>
          <w:szCs w:val="28"/>
          <w:lang w:val="uk-UA"/>
        </w:rPr>
        <w:t>ок</w:t>
      </w:r>
      <w:r w:rsidR="0045310B">
        <w:rPr>
          <w:sz w:val="28"/>
          <w:szCs w:val="28"/>
          <w:lang w:val="uk-UA"/>
        </w:rPr>
        <w:t>)</w:t>
      </w:r>
      <w:r w:rsidR="00BA5AFE">
        <w:rPr>
          <w:sz w:val="28"/>
          <w:szCs w:val="28"/>
          <w:lang w:val="uk-UA"/>
        </w:rPr>
        <w:t>;</w:t>
      </w:r>
      <w:r w:rsidR="00114A3D">
        <w:rPr>
          <w:sz w:val="28"/>
          <w:szCs w:val="28"/>
          <w:lang w:val="uk-UA"/>
        </w:rPr>
        <w:t xml:space="preserve"> </w:t>
      </w:r>
    </w:p>
    <w:p w14:paraId="4CF9F7B5" w14:textId="4F7200D9" w:rsidR="00114A3D" w:rsidRDefault="004356C8" w:rsidP="00114A3D">
      <w:pPr>
        <w:pStyle w:val="Default"/>
        <w:numPr>
          <w:ilvl w:val="0"/>
          <w:numId w:val="2"/>
        </w:numPr>
        <w:ind w:left="0" w:firstLine="0"/>
        <w:jc w:val="both"/>
        <w:rPr>
          <w:sz w:val="28"/>
          <w:szCs w:val="28"/>
          <w:lang w:val="uk-UA"/>
        </w:rPr>
      </w:pPr>
      <w:r w:rsidRPr="00114A3D">
        <w:rPr>
          <w:sz w:val="28"/>
          <w:szCs w:val="28"/>
          <w:shd w:val="clear" w:color="auto" w:fill="FFFFFF" w:themeFill="background1"/>
          <w:lang w:val="uk-UA"/>
        </w:rPr>
        <w:t>«Реконструкція водопровідної насосної станції «</w:t>
      </w:r>
      <w:proofErr w:type="spellStart"/>
      <w:r w:rsidRPr="00114A3D">
        <w:rPr>
          <w:sz w:val="28"/>
          <w:szCs w:val="28"/>
          <w:shd w:val="clear" w:color="auto" w:fill="FFFFFF" w:themeFill="background1"/>
          <w:lang w:val="uk-UA"/>
        </w:rPr>
        <w:t>Подусівка</w:t>
      </w:r>
      <w:proofErr w:type="spellEnd"/>
      <w:r w:rsidRPr="00114A3D">
        <w:rPr>
          <w:sz w:val="28"/>
          <w:szCs w:val="28"/>
          <w:shd w:val="clear" w:color="auto" w:fill="FFFFFF" w:themeFill="background1"/>
          <w:lang w:val="uk-UA"/>
        </w:rPr>
        <w:t xml:space="preserve">» </w:t>
      </w:r>
      <w:r w:rsidR="00114A3D">
        <w:rPr>
          <w:sz w:val="28"/>
          <w:szCs w:val="28"/>
          <w:shd w:val="clear" w:color="auto" w:fill="FFFFFF" w:themeFill="background1"/>
          <w:lang w:val="uk-UA"/>
        </w:rPr>
        <w:t xml:space="preserve">                      </w:t>
      </w:r>
      <w:bookmarkStart w:id="1" w:name="_GoBack"/>
      <w:bookmarkEnd w:id="1"/>
      <w:r w:rsidRPr="00114A3D">
        <w:rPr>
          <w:sz w:val="28"/>
          <w:szCs w:val="28"/>
          <w:shd w:val="clear" w:color="auto" w:fill="FFFFFF" w:themeFill="background1"/>
          <w:lang w:val="uk-UA"/>
        </w:rPr>
        <w:t xml:space="preserve">КП «Чернігівводоканал», розташованої на землях </w:t>
      </w:r>
      <w:proofErr w:type="spellStart"/>
      <w:r w:rsidRPr="00114A3D">
        <w:rPr>
          <w:sz w:val="28"/>
          <w:szCs w:val="28"/>
          <w:shd w:val="clear" w:color="auto" w:fill="FFFFFF" w:themeFill="background1"/>
          <w:lang w:val="uk-UA"/>
        </w:rPr>
        <w:t>Новобілоуської</w:t>
      </w:r>
      <w:proofErr w:type="spellEnd"/>
      <w:r w:rsidRPr="00114A3D">
        <w:rPr>
          <w:sz w:val="28"/>
          <w:szCs w:val="28"/>
          <w:shd w:val="clear" w:color="auto" w:fill="FFFFFF" w:themeFill="background1"/>
          <w:lang w:val="uk-UA"/>
        </w:rPr>
        <w:t xml:space="preserve"> ОТГ Чернігівської області Чернігівського району» у сумі </w:t>
      </w:r>
      <w:r w:rsidRPr="00114A3D">
        <w:rPr>
          <w:sz w:val="28"/>
          <w:szCs w:val="28"/>
          <w:lang w:val="uk-UA"/>
        </w:rPr>
        <w:t>66 618 396,00 грн (шістдесят шість мільйонів шістсот вісімнадцять тисяч триста дев’яносто шість гривень 00 копійок)</w:t>
      </w:r>
      <w:r w:rsidR="00BA5AFE" w:rsidRPr="00114A3D">
        <w:rPr>
          <w:sz w:val="28"/>
          <w:szCs w:val="28"/>
          <w:lang w:val="uk-UA"/>
        </w:rPr>
        <w:t>;</w:t>
      </w:r>
      <w:r w:rsidR="00114A3D">
        <w:rPr>
          <w:sz w:val="28"/>
          <w:szCs w:val="28"/>
          <w:lang w:val="uk-UA"/>
        </w:rPr>
        <w:t xml:space="preserve"> </w:t>
      </w:r>
    </w:p>
    <w:p w14:paraId="304E7EDF" w14:textId="021DD17A" w:rsidR="00B00481" w:rsidRPr="00114A3D" w:rsidRDefault="00B00481" w:rsidP="00114A3D">
      <w:pPr>
        <w:pStyle w:val="Default"/>
        <w:numPr>
          <w:ilvl w:val="0"/>
          <w:numId w:val="2"/>
        </w:numPr>
        <w:ind w:left="0" w:firstLine="0"/>
        <w:jc w:val="both"/>
        <w:rPr>
          <w:sz w:val="28"/>
          <w:szCs w:val="28"/>
          <w:lang w:val="uk-UA"/>
        </w:rPr>
      </w:pPr>
      <w:r w:rsidRPr="00114A3D">
        <w:rPr>
          <w:sz w:val="28"/>
          <w:szCs w:val="28"/>
          <w:lang w:val="uk-UA"/>
        </w:rPr>
        <w:t>«Реконструкція водопроводу по вул.</w:t>
      </w:r>
      <w:r w:rsidR="00BA5AFE" w:rsidRPr="00114A3D">
        <w:rPr>
          <w:sz w:val="28"/>
          <w:szCs w:val="28"/>
          <w:lang w:val="uk-UA"/>
        </w:rPr>
        <w:t xml:space="preserve"> </w:t>
      </w:r>
      <w:r w:rsidRPr="00114A3D">
        <w:rPr>
          <w:sz w:val="28"/>
          <w:szCs w:val="28"/>
          <w:lang w:val="uk-UA"/>
        </w:rPr>
        <w:t>Квітнева та проспекту Миру  від ВНС-4 в м. Чернігів, ураженого внаслідок воєнних дій РФ на території України»</w:t>
      </w:r>
      <w:r w:rsidR="00BA5AFE" w:rsidRPr="00114A3D">
        <w:rPr>
          <w:sz w:val="28"/>
          <w:szCs w:val="28"/>
          <w:lang w:val="uk-UA"/>
        </w:rPr>
        <w:t xml:space="preserve"> у сумі 42 064 665,25 грн (сорок два мільйони шістдесят чотири тисячі шістсот шістдесят п’ять гривень 25 копійок)</w:t>
      </w:r>
      <w:r w:rsidR="004643BA" w:rsidRPr="00114A3D">
        <w:rPr>
          <w:sz w:val="28"/>
          <w:szCs w:val="28"/>
          <w:lang w:val="uk-UA"/>
        </w:rPr>
        <w:t>.</w:t>
      </w:r>
    </w:p>
    <w:p w14:paraId="7DC953BE" w14:textId="5F3F78EE" w:rsidR="004643BA" w:rsidRPr="00C50FE4" w:rsidRDefault="004643BA" w:rsidP="00C50FE4">
      <w:pPr>
        <w:ind w:firstLine="567"/>
        <w:jc w:val="both"/>
        <w:rPr>
          <w:szCs w:val="28"/>
        </w:rPr>
      </w:pPr>
      <w:r w:rsidRPr="00C50FE4">
        <w:rPr>
          <w:szCs w:val="28"/>
        </w:rPr>
        <w:t xml:space="preserve">Рішенням Чернігівської міської ради від 03 червня 2025 року  </w:t>
      </w:r>
      <w:r w:rsidR="00114A3D">
        <w:rPr>
          <w:szCs w:val="28"/>
        </w:rPr>
        <w:t xml:space="preserve">       </w:t>
      </w:r>
      <w:r w:rsidRPr="00C50FE4">
        <w:rPr>
          <w:szCs w:val="28"/>
        </w:rPr>
        <w:t>№45/</w:t>
      </w:r>
      <w:r w:rsidRPr="00C50FE4">
        <w:rPr>
          <w:szCs w:val="28"/>
          <w:lang w:val="en-US"/>
        </w:rPr>
        <w:t>VIII</w:t>
      </w:r>
      <w:r w:rsidRPr="00C50FE4">
        <w:rPr>
          <w:szCs w:val="28"/>
        </w:rPr>
        <w:t xml:space="preserve">-8 «Про надання згоди на безоплатну передачу у комунальну власність Чернігівської міської територіальної громади об’єктів інженерної інфраструктури» </w:t>
      </w:r>
      <w:r w:rsidR="00DE0725">
        <w:t>передано на баланс КП «Чернігівводоканал» в якості внеску до статутного капіталу</w:t>
      </w:r>
      <w:r w:rsidR="00C50FE4">
        <w:rPr>
          <w:szCs w:val="28"/>
        </w:rPr>
        <w:t xml:space="preserve"> з</w:t>
      </w:r>
      <w:r w:rsidRPr="00C50FE4">
        <w:rPr>
          <w:szCs w:val="28"/>
        </w:rPr>
        <w:t>овнішні мережі водопостачання та водовідведення до багатоквартирних будинків по вул. Гонча,</w:t>
      </w:r>
      <w:r w:rsidR="00C50FE4">
        <w:rPr>
          <w:szCs w:val="28"/>
        </w:rPr>
        <w:t xml:space="preserve"> </w:t>
      </w:r>
      <w:r w:rsidRPr="00C50FE4">
        <w:rPr>
          <w:szCs w:val="28"/>
        </w:rPr>
        <w:t>59-А,</w:t>
      </w:r>
      <w:r w:rsidR="00C50FE4">
        <w:rPr>
          <w:szCs w:val="28"/>
        </w:rPr>
        <w:t xml:space="preserve"> </w:t>
      </w:r>
      <w:r w:rsidRPr="00C50FE4">
        <w:rPr>
          <w:szCs w:val="28"/>
        </w:rPr>
        <w:t>59-Б,</w:t>
      </w:r>
      <w:r w:rsidR="00C50FE4">
        <w:rPr>
          <w:szCs w:val="28"/>
        </w:rPr>
        <w:t xml:space="preserve"> </w:t>
      </w:r>
      <w:r w:rsidRPr="00C50FE4">
        <w:rPr>
          <w:szCs w:val="28"/>
        </w:rPr>
        <w:t xml:space="preserve">614-А </w:t>
      </w:r>
      <w:r w:rsidR="00C50FE4">
        <w:rPr>
          <w:szCs w:val="28"/>
        </w:rPr>
        <w:t>у</w:t>
      </w:r>
      <w:r w:rsidRPr="00C50FE4">
        <w:rPr>
          <w:szCs w:val="28"/>
        </w:rPr>
        <w:t xml:space="preserve"> м.</w:t>
      </w:r>
      <w:r w:rsidR="00C50FE4">
        <w:rPr>
          <w:szCs w:val="28"/>
        </w:rPr>
        <w:t xml:space="preserve"> </w:t>
      </w:r>
      <w:r w:rsidRPr="00C50FE4">
        <w:rPr>
          <w:szCs w:val="28"/>
        </w:rPr>
        <w:t>Чернігові</w:t>
      </w:r>
      <w:r w:rsidR="00114A3D">
        <w:rPr>
          <w:szCs w:val="28"/>
        </w:rPr>
        <w:t>,</w:t>
      </w:r>
      <w:r w:rsidRPr="00C50FE4">
        <w:rPr>
          <w:szCs w:val="28"/>
        </w:rPr>
        <w:t xml:space="preserve"> що перебувають у приватній власності ПрАТ «</w:t>
      </w:r>
      <w:proofErr w:type="spellStart"/>
      <w:r w:rsidRPr="00C50FE4">
        <w:rPr>
          <w:szCs w:val="28"/>
        </w:rPr>
        <w:t>Житлокомунпостач</w:t>
      </w:r>
      <w:r w:rsidR="00C50FE4">
        <w:rPr>
          <w:szCs w:val="28"/>
        </w:rPr>
        <w:t>торг</w:t>
      </w:r>
      <w:proofErr w:type="spellEnd"/>
      <w:r w:rsidRPr="00C50FE4">
        <w:rPr>
          <w:szCs w:val="28"/>
        </w:rPr>
        <w:t>»</w:t>
      </w:r>
      <w:r w:rsidR="00114A3D">
        <w:rPr>
          <w:szCs w:val="28"/>
        </w:rPr>
        <w:t>,</w:t>
      </w:r>
      <w:r w:rsidR="00DE0725">
        <w:rPr>
          <w:szCs w:val="28"/>
        </w:rPr>
        <w:t xml:space="preserve"> у сумі </w:t>
      </w:r>
      <w:r w:rsidR="00C50FE4">
        <w:rPr>
          <w:szCs w:val="28"/>
        </w:rPr>
        <w:t>270 296,70 грн (</w:t>
      </w:r>
      <w:r w:rsidR="004602A3">
        <w:rPr>
          <w:szCs w:val="28"/>
        </w:rPr>
        <w:t xml:space="preserve">двісті сімдесят </w:t>
      </w:r>
      <w:r w:rsidR="00C50FE4">
        <w:rPr>
          <w:szCs w:val="28"/>
        </w:rPr>
        <w:t>тисяч двісті дев</w:t>
      </w:r>
      <w:r w:rsidR="00C50FE4" w:rsidRPr="00C50FE4">
        <w:rPr>
          <w:szCs w:val="28"/>
        </w:rPr>
        <w:t>’</w:t>
      </w:r>
      <w:r w:rsidR="00C50FE4">
        <w:rPr>
          <w:szCs w:val="28"/>
        </w:rPr>
        <w:t>яносто шість гривень 70 копійок).</w:t>
      </w:r>
    </w:p>
    <w:p w14:paraId="4D64AD6C" w14:textId="1F7F5962" w:rsidR="00201AB0" w:rsidRPr="00201AB0" w:rsidRDefault="00211AD3" w:rsidP="00201AB0">
      <w:pPr>
        <w:pStyle w:val="Default"/>
        <w:ind w:firstLine="567"/>
        <w:jc w:val="both"/>
        <w:rPr>
          <w:sz w:val="28"/>
          <w:szCs w:val="28"/>
          <w:shd w:val="clear" w:color="auto" w:fill="FFFFFF" w:themeFill="background1"/>
          <w:lang w:val="uk-UA"/>
        </w:rPr>
      </w:pPr>
      <w:r w:rsidRPr="00F3181E">
        <w:rPr>
          <w:sz w:val="28"/>
          <w:szCs w:val="28"/>
          <w:lang w:val="uk-UA"/>
        </w:rPr>
        <w:t xml:space="preserve">Рішенням виконавчого комітету міської ради від 02 березня 2023 року            № 132 «Про  </w:t>
      </w:r>
      <w:r w:rsidR="00DE0725" w:rsidRPr="00F3181E">
        <w:rPr>
          <w:sz w:val="28"/>
          <w:szCs w:val="28"/>
          <w:lang w:val="uk-UA"/>
        </w:rPr>
        <w:t>перерахування додаткового внеску міської ради у статутний капітал комунального підприємства</w:t>
      </w:r>
      <w:r w:rsidRPr="00F3181E">
        <w:rPr>
          <w:sz w:val="28"/>
          <w:szCs w:val="28"/>
          <w:lang w:val="uk-UA"/>
        </w:rPr>
        <w:t xml:space="preserve">» </w:t>
      </w:r>
      <w:r w:rsidR="002527A1">
        <w:rPr>
          <w:sz w:val="28"/>
          <w:szCs w:val="28"/>
          <w:lang w:val="uk-UA"/>
        </w:rPr>
        <w:t xml:space="preserve">по </w:t>
      </w:r>
      <w:r w:rsidRPr="00F3181E">
        <w:rPr>
          <w:sz w:val="28"/>
          <w:szCs w:val="28"/>
          <w:lang w:val="uk-UA"/>
        </w:rPr>
        <w:t xml:space="preserve"> </w:t>
      </w:r>
      <w:r w:rsidR="002527A1">
        <w:rPr>
          <w:sz w:val="28"/>
          <w:szCs w:val="28"/>
          <w:lang w:val="uk-UA"/>
        </w:rPr>
        <w:t>об</w:t>
      </w:r>
      <w:r w:rsidR="002527A1" w:rsidRPr="00281957">
        <w:rPr>
          <w:sz w:val="28"/>
          <w:szCs w:val="28"/>
          <w:lang w:val="uk-UA"/>
        </w:rPr>
        <w:t>’</w:t>
      </w:r>
      <w:r w:rsidR="002527A1">
        <w:rPr>
          <w:sz w:val="28"/>
          <w:szCs w:val="28"/>
          <w:lang w:val="uk-UA"/>
        </w:rPr>
        <w:t xml:space="preserve">єкту «Реконструкція водопроводу, водопровідної </w:t>
      </w:r>
      <w:r w:rsidR="002527A1" w:rsidRPr="002527A1">
        <w:rPr>
          <w:sz w:val="28"/>
          <w:szCs w:val="28"/>
          <w:shd w:val="clear" w:color="auto" w:fill="FFFFFF" w:themeFill="background1"/>
          <w:lang w:val="uk-UA"/>
        </w:rPr>
        <w:t xml:space="preserve">насосної станції №2,  розташованої на землях </w:t>
      </w:r>
      <w:proofErr w:type="spellStart"/>
      <w:r w:rsidR="002527A1" w:rsidRPr="002527A1">
        <w:rPr>
          <w:sz w:val="28"/>
          <w:szCs w:val="28"/>
          <w:shd w:val="clear" w:color="auto" w:fill="FFFFFF" w:themeFill="background1"/>
          <w:lang w:val="uk-UA"/>
        </w:rPr>
        <w:t>Новобілоуської</w:t>
      </w:r>
      <w:proofErr w:type="spellEnd"/>
      <w:r w:rsidR="002527A1" w:rsidRPr="002527A1">
        <w:rPr>
          <w:sz w:val="28"/>
          <w:szCs w:val="28"/>
          <w:shd w:val="clear" w:color="auto" w:fill="FFFFFF" w:themeFill="background1"/>
          <w:lang w:val="uk-UA"/>
        </w:rPr>
        <w:t xml:space="preserve"> ОТГ Чернігівської області</w:t>
      </w:r>
      <w:r w:rsidR="002527A1">
        <w:rPr>
          <w:sz w:val="28"/>
          <w:szCs w:val="28"/>
          <w:shd w:val="clear" w:color="auto" w:fill="FFFFFF" w:themeFill="background1"/>
          <w:lang w:val="uk-UA"/>
        </w:rPr>
        <w:t xml:space="preserve"> </w:t>
      </w:r>
      <w:r w:rsidR="002527A1" w:rsidRPr="002527A1">
        <w:rPr>
          <w:sz w:val="28"/>
          <w:szCs w:val="28"/>
          <w:shd w:val="clear" w:color="auto" w:fill="FFFFFF" w:themeFill="background1"/>
          <w:lang w:val="uk-UA"/>
        </w:rPr>
        <w:t>від камери переключення до поворотного колодязя біля автозаправної станції по вулиці Глібова,</w:t>
      </w:r>
      <w:r w:rsidR="002527A1">
        <w:rPr>
          <w:sz w:val="28"/>
          <w:szCs w:val="28"/>
          <w:shd w:val="clear" w:color="auto" w:fill="FFFFFF" w:themeFill="background1"/>
          <w:lang w:val="uk-UA"/>
        </w:rPr>
        <w:t xml:space="preserve"> </w:t>
      </w:r>
      <w:r w:rsidR="002527A1" w:rsidRPr="002527A1">
        <w:rPr>
          <w:sz w:val="28"/>
          <w:szCs w:val="28"/>
          <w:shd w:val="clear" w:color="auto" w:fill="FFFFFF" w:themeFill="background1"/>
          <w:lang w:val="uk-UA"/>
        </w:rPr>
        <w:t>пошкодженого  вн</w:t>
      </w:r>
      <w:r w:rsidR="002527A1">
        <w:rPr>
          <w:sz w:val="28"/>
          <w:szCs w:val="28"/>
          <w:shd w:val="clear" w:color="auto" w:fill="FFFFFF" w:themeFill="background1"/>
          <w:lang w:val="uk-UA"/>
        </w:rPr>
        <w:t>а</w:t>
      </w:r>
      <w:r w:rsidR="002527A1" w:rsidRPr="002527A1">
        <w:rPr>
          <w:sz w:val="28"/>
          <w:szCs w:val="28"/>
          <w:shd w:val="clear" w:color="auto" w:fill="FFFFFF" w:themeFill="background1"/>
          <w:lang w:val="uk-UA"/>
        </w:rPr>
        <w:t>слідок воєнних дій РФ на території  України»</w:t>
      </w:r>
      <w:r w:rsidR="002527A1">
        <w:rPr>
          <w:sz w:val="28"/>
          <w:szCs w:val="28"/>
          <w:shd w:val="clear" w:color="auto" w:fill="FFFFFF" w:themeFill="background1"/>
          <w:lang w:val="uk-UA"/>
        </w:rPr>
        <w:t xml:space="preserve"> </w:t>
      </w:r>
      <w:r w:rsidR="00F3181E" w:rsidRPr="002527A1">
        <w:rPr>
          <w:rFonts w:eastAsia="Times New Roman"/>
          <w:sz w:val="28"/>
          <w:szCs w:val="28"/>
          <w:lang w:val="uk-UA" w:eastAsia="ru-RU"/>
        </w:rPr>
        <w:t>передбачено внесок до статутного капіталу КП «Чернігівводоканал» у р</w:t>
      </w:r>
      <w:r w:rsidR="00F3181E" w:rsidRPr="00F3181E">
        <w:rPr>
          <w:rFonts w:eastAsia="Times New Roman"/>
          <w:sz w:val="28"/>
          <w:szCs w:val="28"/>
          <w:lang w:val="uk-UA" w:eastAsia="ru-RU"/>
        </w:rPr>
        <w:t xml:space="preserve">озмірі </w:t>
      </w:r>
      <w:r w:rsidR="002527A1" w:rsidRPr="002527A1">
        <w:rPr>
          <w:rFonts w:eastAsia="Times New Roman"/>
          <w:sz w:val="28"/>
          <w:szCs w:val="28"/>
          <w:lang w:val="uk-UA" w:eastAsia="ru-RU"/>
        </w:rPr>
        <w:t>105 000 000,00</w:t>
      </w:r>
      <w:r w:rsidR="00F3181E" w:rsidRPr="002527A1">
        <w:rPr>
          <w:rFonts w:eastAsia="Times New Roman"/>
          <w:sz w:val="28"/>
          <w:szCs w:val="28"/>
          <w:lang w:val="uk-UA" w:eastAsia="ru-RU"/>
        </w:rPr>
        <w:t xml:space="preserve"> грн</w:t>
      </w:r>
      <w:r w:rsidR="002527A1" w:rsidRPr="002527A1">
        <w:rPr>
          <w:rFonts w:eastAsia="Times New Roman"/>
          <w:sz w:val="28"/>
          <w:szCs w:val="28"/>
          <w:lang w:val="uk-UA" w:eastAsia="ru-RU"/>
        </w:rPr>
        <w:t xml:space="preserve"> (</w:t>
      </w:r>
      <w:r w:rsidR="002527A1" w:rsidRPr="002527A1">
        <w:rPr>
          <w:sz w:val="28"/>
          <w:szCs w:val="28"/>
          <w:lang w:val="uk-UA"/>
        </w:rPr>
        <w:t>сто п’ять мільйонів гривень 00 копійок</w:t>
      </w:r>
      <w:r w:rsidR="002527A1">
        <w:rPr>
          <w:sz w:val="28"/>
          <w:szCs w:val="28"/>
          <w:lang w:val="uk-UA"/>
        </w:rPr>
        <w:t>).</w:t>
      </w:r>
      <w:r w:rsidR="003762A5">
        <w:rPr>
          <w:sz w:val="28"/>
          <w:szCs w:val="28"/>
          <w:lang w:val="uk-UA"/>
        </w:rPr>
        <w:t xml:space="preserve">  </w:t>
      </w:r>
      <w:r w:rsidR="00F152A9">
        <w:rPr>
          <w:sz w:val="28"/>
          <w:szCs w:val="28"/>
          <w:lang w:val="uk-UA"/>
        </w:rPr>
        <w:t xml:space="preserve">14 липня 2025 року було проведено повернення </w:t>
      </w:r>
      <w:r w:rsidR="00201AB0">
        <w:rPr>
          <w:sz w:val="28"/>
          <w:szCs w:val="28"/>
          <w:lang w:val="uk-UA"/>
        </w:rPr>
        <w:t>фінансування по об</w:t>
      </w:r>
      <w:r w:rsidR="00201AB0" w:rsidRPr="00281957">
        <w:rPr>
          <w:sz w:val="28"/>
          <w:szCs w:val="28"/>
          <w:lang w:val="uk-UA"/>
        </w:rPr>
        <w:t>’</w:t>
      </w:r>
      <w:r w:rsidR="00201AB0">
        <w:rPr>
          <w:sz w:val="28"/>
          <w:szCs w:val="28"/>
          <w:lang w:val="uk-UA"/>
        </w:rPr>
        <w:t xml:space="preserve">єкту «Реконструкція водопроводу, водопровідної </w:t>
      </w:r>
      <w:r w:rsidR="00201AB0" w:rsidRPr="002527A1">
        <w:rPr>
          <w:sz w:val="28"/>
          <w:szCs w:val="28"/>
          <w:shd w:val="clear" w:color="auto" w:fill="FFFFFF" w:themeFill="background1"/>
          <w:lang w:val="uk-UA"/>
        </w:rPr>
        <w:t xml:space="preserve">насосної станції №2,  розташованої на землях </w:t>
      </w:r>
      <w:proofErr w:type="spellStart"/>
      <w:r w:rsidR="00201AB0" w:rsidRPr="002527A1">
        <w:rPr>
          <w:sz w:val="28"/>
          <w:szCs w:val="28"/>
          <w:shd w:val="clear" w:color="auto" w:fill="FFFFFF" w:themeFill="background1"/>
          <w:lang w:val="uk-UA"/>
        </w:rPr>
        <w:t>Новобілоуської</w:t>
      </w:r>
      <w:proofErr w:type="spellEnd"/>
      <w:r w:rsidR="00201AB0" w:rsidRPr="002527A1">
        <w:rPr>
          <w:sz w:val="28"/>
          <w:szCs w:val="28"/>
          <w:shd w:val="clear" w:color="auto" w:fill="FFFFFF" w:themeFill="background1"/>
          <w:lang w:val="uk-UA"/>
        </w:rPr>
        <w:t xml:space="preserve"> ОТГ Чернігівської області</w:t>
      </w:r>
      <w:r w:rsidR="00201AB0">
        <w:rPr>
          <w:sz w:val="28"/>
          <w:szCs w:val="28"/>
          <w:shd w:val="clear" w:color="auto" w:fill="FFFFFF" w:themeFill="background1"/>
          <w:lang w:val="uk-UA"/>
        </w:rPr>
        <w:t xml:space="preserve"> </w:t>
      </w:r>
      <w:r w:rsidR="00201AB0" w:rsidRPr="002527A1">
        <w:rPr>
          <w:sz w:val="28"/>
          <w:szCs w:val="28"/>
          <w:shd w:val="clear" w:color="auto" w:fill="FFFFFF" w:themeFill="background1"/>
          <w:lang w:val="uk-UA"/>
        </w:rPr>
        <w:t>від камери переключення до поворотного колодязя біля автозаправної станції по вулиці Глібова,</w:t>
      </w:r>
      <w:r w:rsidR="00201AB0">
        <w:rPr>
          <w:sz w:val="28"/>
          <w:szCs w:val="28"/>
          <w:shd w:val="clear" w:color="auto" w:fill="FFFFFF" w:themeFill="background1"/>
          <w:lang w:val="uk-UA"/>
        </w:rPr>
        <w:t xml:space="preserve"> </w:t>
      </w:r>
      <w:r w:rsidR="00201AB0" w:rsidRPr="002527A1">
        <w:rPr>
          <w:sz w:val="28"/>
          <w:szCs w:val="28"/>
          <w:shd w:val="clear" w:color="auto" w:fill="FFFFFF" w:themeFill="background1"/>
          <w:lang w:val="uk-UA"/>
        </w:rPr>
        <w:t>пошкодженого  вн</w:t>
      </w:r>
      <w:r w:rsidR="00201AB0">
        <w:rPr>
          <w:sz w:val="28"/>
          <w:szCs w:val="28"/>
          <w:shd w:val="clear" w:color="auto" w:fill="FFFFFF" w:themeFill="background1"/>
          <w:lang w:val="uk-UA"/>
        </w:rPr>
        <w:t>а</w:t>
      </w:r>
      <w:r w:rsidR="00201AB0" w:rsidRPr="002527A1">
        <w:rPr>
          <w:sz w:val="28"/>
          <w:szCs w:val="28"/>
          <w:shd w:val="clear" w:color="auto" w:fill="FFFFFF" w:themeFill="background1"/>
          <w:lang w:val="uk-UA"/>
        </w:rPr>
        <w:t xml:space="preserve">слідок </w:t>
      </w:r>
      <w:r w:rsidR="00201AB0" w:rsidRPr="002527A1">
        <w:rPr>
          <w:sz w:val="28"/>
          <w:szCs w:val="28"/>
          <w:shd w:val="clear" w:color="auto" w:fill="FFFFFF" w:themeFill="background1"/>
          <w:lang w:val="uk-UA"/>
        </w:rPr>
        <w:lastRenderedPageBreak/>
        <w:t>воєнних дій РФ на території  України»</w:t>
      </w:r>
      <w:r w:rsidR="00201AB0">
        <w:rPr>
          <w:sz w:val="28"/>
          <w:szCs w:val="28"/>
          <w:shd w:val="clear" w:color="auto" w:fill="FFFFFF" w:themeFill="background1"/>
          <w:lang w:val="uk-UA"/>
        </w:rPr>
        <w:t xml:space="preserve"> у сумі 5 474,69 грн (п</w:t>
      </w:r>
      <w:r w:rsidR="00201AB0" w:rsidRPr="00201AB0">
        <w:rPr>
          <w:sz w:val="28"/>
          <w:szCs w:val="28"/>
          <w:shd w:val="clear" w:color="auto" w:fill="FFFFFF" w:themeFill="background1"/>
          <w:lang w:val="uk-UA"/>
        </w:rPr>
        <w:t>’</w:t>
      </w:r>
      <w:r w:rsidR="00201AB0">
        <w:rPr>
          <w:sz w:val="28"/>
          <w:szCs w:val="28"/>
          <w:shd w:val="clear" w:color="auto" w:fill="FFFFFF" w:themeFill="background1"/>
          <w:lang w:val="uk-UA"/>
        </w:rPr>
        <w:t>ять тисяч чотириста сімдесят чотири  гривні 69 копійок).</w:t>
      </w:r>
    </w:p>
    <w:bookmarkEnd w:id="0"/>
    <w:p w14:paraId="75689E55" w14:textId="210F231F" w:rsidR="00432914" w:rsidRPr="00AD204D" w:rsidRDefault="00432914" w:rsidP="009A1730">
      <w:pPr>
        <w:ind w:firstLine="426"/>
        <w:jc w:val="both"/>
        <w:rPr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556"/>
        <w:gridCol w:w="1566"/>
        <w:gridCol w:w="3543"/>
        <w:gridCol w:w="3680"/>
      </w:tblGrid>
      <w:tr w:rsidR="00437DD0" w:rsidRPr="004F408B" w14:paraId="3F1CC8ED" w14:textId="77777777" w:rsidTr="00437DD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08C1F" w14:textId="77777777" w:rsidR="00437DD0" w:rsidRPr="004F408B" w:rsidRDefault="00437DD0">
            <w:pPr>
              <w:jc w:val="center"/>
              <w:rPr>
                <w:szCs w:val="28"/>
              </w:rPr>
            </w:pPr>
            <w:r w:rsidRPr="004F408B">
              <w:rPr>
                <w:szCs w:val="28"/>
              </w:rPr>
              <w:t>№</w:t>
            </w:r>
          </w:p>
          <w:p w14:paraId="05BC7674" w14:textId="77777777" w:rsidR="00437DD0" w:rsidRPr="004F408B" w:rsidRDefault="00437DD0">
            <w:pPr>
              <w:jc w:val="center"/>
              <w:rPr>
                <w:szCs w:val="28"/>
              </w:rPr>
            </w:pPr>
            <w:r w:rsidRPr="004F408B">
              <w:rPr>
                <w:szCs w:val="28"/>
              </w:rPr>
              <w:t>з/п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8F6EA" w14:textId="77777777" w:rsidR="00437DD0" w:rsidRPr="004F408B" w:rsidRDefault="00437DD0">
            <w:pPr>
              <w:jc w:val="center"/>
              <w:rPr>
                <w:szCs w:val="28"/>
              </w:rPr>
            </w:pPr>
            <w:r w:rsidRPr="004F408B">
              <w:rPr>
                <w:szCs w:val="28"/>
              </w:rPr>
              <w:t>Розділ,</w:t>
            </w:r>
          </w:p>
          <w:p w14:paraId="1AC54062" w14:textId="77777777" w:rsidR="00437DD0" w:rsidRPr="004F408B" w:rsidRDefault="00437DD0">
            <w:pPr>
              <w:jc w:val="center"/>
              <w:rPr>
                <w:szCs w:val="28"/>
              </w:rPr>
            </w:pPr>
            <w:r w:rsidRPr="004F408B">
              <w:rPr>
                <w:szCs w:val="28"/>
              </w:rPr>
              <w:t>Пункт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3AD1F" w14:textId="77777777" w:rsidR="00437DD0" w:rsidRPr="004F408B" w:rsidRDefault="00437DD0">
            <w:pPr>
              <w:jc w:val="center"/>
              <w:rPr>
                <w:szCs w:val="28"/>
              </w:rPr>
            </w:pPr>
            <w:r w:rsidRPr="004F408B">
              <w:rPr>
                <w:szCs w:val="28"/>
              </w:rPr>
              <w:t>До змін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5369B" w14:textId="77777777" w:rsidR="00437DD0" w:rsidRPr="004F408B" w:rsidRDefault="00437DD0">
            <w:pPr>
              <w:jc w:val="center"/>
              <w:rPr>
                <w:szCs w:val="28"/>
              </w:rPr>
            </w:pPr>
            <w:r w:rsidRPr="004F408B">
              <w:rPr>
                <w:szCs w:val="28"/>
              </w:rPr>
              <w:t>Після змін</w:t>
            </w:r>
          </w:p>
        </w:tc>
      </w:tr>
      <w:tr w:rsidR="00437DD0" w14:paraId="28F97D2C" w14:textId="77777777" w:rsidTr="00437DD0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5063C" w14:textId="77777777" w:rsidR="00437DD0" w:rsidRPr="004F408B" w:rsidRDefault="00437DD0">
            <w:pPr>
              <w:spacing w:after="200" w:line="276" w:lineRule="auto"/>
              <w:jc w:val="center"/>
              <w:rPr>
                <w:szCs w:val="28"/>
              </w:rPr>
            </w:pPr>
            <w:r w:rsidRPr="004F408B">
              <w:rPr>
                <w:szCs w:val="28"/>
              </w:rPr>
              <w:t>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D1958" w14:textId="77777777" w:rsidR="00437DD0" w:rsidRPr="004F408B" w:rsidRDefault="00437DD0">
            <w:pPr>
              <w:spacing w:after="200" w:line="276" w:lineRule="auto"/>
              <w:jc w:val="center"/>
              <w:rPr>
                <w:szCs w:val="28"/>
              </w:rPr>
            </w:pPr>
            <w:r w:rsidRPr="004F408B">
              <w:rPr>
                <w:szCs w:val="28"/>
              </w:rPr>
              <w:t xml:space="preserve">п.4.2. Розділу 4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20DDF" w14:textId="6CB1D595" w:rsidR="00437DD0" w:rsidRPr="004F408B" w:rsidRDefault="00437DD0" w:rsidP="00432914">
            <w:pPr>
              <w:jc w:val="both"/>
              <w:rPr>
                <w:szCs w:val="28"/>
              </w:rPr>
            </w:pPr>
            <w:r w:rsidRPr="004F408B">
              <w:rPr>
                <w:szCs w:val="28"/>
              </w:rPr>
              <w:t xml:space="preserve">Розмір статутного капіталу на момент реєстрації даного Статуту становить </w:t>
            </w:r>
            <w:r w:rsidR="00CB0E21">
              <w:rPr>
                <w:rFonts w:eastAsia="Times New Roman CYR"/>
                <w:b/>
              </w:rPr>
              <w:t>692 125 085,69</w:t>
            </w:r>
            <w:r w:rsidR="00AD204D" w:rsidRPr="004F408B">
              <w:rPr>
                <w:rFonts w:eastAsia="Times New Roman CYR"/>
                <w:b/>
              </w:rPr>
              <w:t xml:space="preserve"> грн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B1A18" w14:textId="77777777" w:rsidR="00437DD0" w:rsidRPr="004F408B" w:rsidRDefault="00437DD0">
            <w:pPr>
              <w:jc w:val="both"/>
              <w:rPr>
                <w:rFonts w:eastAsia="Times New Roman CYR"/>
              </w:rPr>
            </w:pPr>
            <w:r w:rsidRPr="004F408B">
              <w:rPr>
                <w:rFonts w:eastAsia="Times New Roman CYR"/>
              </w:rPr>
              <w:t xml:space="preserve">Розмір статутного капіталу на момент реєстрації даного Статуту становить </w:t>
            </w:r>
          </w:p>
          <w:p w14:paraId="6D27BFE4" w14:textId="59CD82CF" w:rsidR="00E01CFA" w:rsidRPr="004F408B" w:rsidRDefault="00406A4B" w:rsidP="00432914">
            <w:pPr>
              <w:jc w:val="both"/>
              <w:rPr>
                <w:szCs w:val="28"/>
              </w:rPr>
            </w:pPr>
            <w:bookmarkStart w:id="2" w:name="_Hlk204077126"/>
            <w:r>
              <w:rPr>
                <w:rFonts w:eastAsia="Times New Roman CYR"/>
                <w:b/>
              </w:rPr>
              <w:t>828 116 791,08</w:t>
            </w:r>
            <w:r w:rsidR="00E01CFA" w:rsidRPr="004F408B">
              <w:rPr>
                <w:rFonts w:eastAsia="Times New Roman CYR"/>
                <w:b/>
              </w:rPr>
              <w:t xml:space="preserve"> </w:t>
            </w:r>
            <w:bookmarkEnd w:id="2"/>
            <w:r w:rsidR="00E01CFA" w:rsidRPr="004F408B">
              <w:rPr>
                <w:rFonts w:eastAsia="Times New Roman CYR"/>
                <w:b/>
              </w:rPr>
              <w:t>грн</w:t>
            </w:r>
          </w:p>
        </w:tc>
      </w:tr>
    </w:tbl>
    <w:p w14:paraId="011597EB" w14:textId="77777777" w:rsidR="00437DD0" w:rsidRDefault="00437DD0" w:rsidP="00437DD0">
      <w:pPr>
        <w:ind w:firstLine="426"/>
        <w:jc w:val="both"/>
        <w:rPr>
          <w:szCs w:val="28"/>
        </w:rPr>
      </w:pPr>
    </w:p>
    <w:p w14:paraId="46D6EA36" w14:textId="77777777" w:rsidR="006F06D2" w:rsidRDefault="006F06D2" w:rsidP="00050C1E">
      <w:pPr>
        <w:jc w:val="center"/>
        <w:rPr>
          <w:szCs w:val="28"/>
        </w:rPr>
      </w:pPr>
    </w:p>
    <w:p w14:paraId="6BD4AEA0" w14:textId="77777777" w:rsidR="006F06D2" w:rsidRDefault="006F06D2" w:rsidP="00050C1E">
      <w:pPr>
        <w:jc w:val="center"/>
        <w:rPr>
          <w:szCs w:val="28"/>
        </w:rPr>
      </w:pPr>
    </w:p>
    <w:p w14:paraId="4AB033FF" w14:textId="12045D4A" w:rsidR="008179EC" w:rsidRPr="005811BA" w:rsidRDefault="00050C1E" w:rsidP="00050C1E">
      <w:pPr>
        <w:jc w:val="center"/>
        <w:rPr>
          <w:szCs w:val="28"/>
        </w:rPr>
      </w:pPr>
      <w:r>
        <w:rPr>
          <w:szCs w:val="28"/>
        </w:rPr>
        <w:t>Д</w:t>
      </w:r>
      <w:r w:rsidR="008179EC" w:rsidRPr="005811BA">
        <w:rPr>
          <w:szCs w:val="28"/>
        </w:rPr>
        <w:t>иректор</w:t>
      </w:r>
      <w:r w:rsidR="008179EC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8179EC" w:rsidRPr="005811BA">
        <w:rPr>
          <w:szCs w:val="28"/>
        </w:rPr>
        <w:t xml:space="preserve">                   </w:t>
      </w:r>
      <w:r w:rsidR="008179EC">
        <w:rPr>
          <w:szCs w:val="28"/>
        </w:rPr>
        <w:tab/>
      </w:r>
      <w:r w:rsidR="008179EC" w:rsidRPr="005811BA">
        <w:rPr>
          <w:szCs w:val="28"/>
        </w:rPr>
        <w:t xml:space="preserve"> </w:t>
      </w:r>
      <w:r w:rsidR="008179EC">
        <w:rPr>
          <w:szCs w:val="28"/>
        </w:rPr>
        <w:t xml:space="preserve">  </w:t>
      </w:r>
      <w:r w:rsidR="008179EC">
        <w:rPr>
          <w:szCs w:val="28"/>
        </w:rPr>
        <w:tab/>
      </w:r>
      <w:r w:rsidR="008179EC">
        <w:rPr>
          <w:szCs w:val="28"/>
        </w:rPr>
        <w:tab/>
        <w:t xml:space="preserve">Сергій  </w:t>
      </w:r>
      <w:r w:rsidR="00114A3D">
        <w:rPr>
          <w:szCs w:val="28"/>
        </w:rPr>
        <w:t>МАЛЯВКО</w:t>
      </w:r>
    </w:p>
    <w:p w14:paraId="574E2CEA" w14:textId="6D1E032B" w:rsidR="00AD204D" w:rsidRDefault="00AD204D" w:rsidP="00D854BE">
      <w:pPr>
        <w:ind w:firstLine="426"/>
        <w:jc w:val="both"/>
        <w:rPr>
          <w:szCs w:val="28"/>
        </w:rPr>
      </w:pPr>
    </w:p>
    <w:sectPr w:rsidR="00AD20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decorative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E037AE"/>
    <w:multiLevelType w:val="hybridMultilevel"/>
    <w:tmpl w:val="829AB7A2"/>
    <w:lvl w:ilvl="0" w:tplc="F5FC78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E405F2"/>
    <w:multiLevelType w:val="hybridMultilevel"/>
    <w:tmpl w:val="F286BC8C"/>
    <w:lvl w:ilvl="0" w:tplc="9A927CDE">
      <w:start w:val="4"/>
      <w:numFmt w:val="bullet"/>
      <w:lvlText w:val="-"/>
      <w:lvlJc w:val="left"/>
      <w:pPr>
        <w:ind w:left="100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F49"/>
    <w:rsid w:val="00047C9A"/>
    <w:rsid w:val="00050C1E"/>
    <w:rsid w:val="000B1945"/>
    <w:rsid w:val="00114A3D"/>
    <w:rsid w:val="00173770"/>
    <w:rsid w:val="001755DB"/>
    <w:rsid w:val="001770B6"/>
    <w:rsid w:val="00181B24"/>
    <w:rsid w:val="00201AB0"/>
    <w:rsid w:val="00211AD3"/>
    <w:rsid w:val="002527A1"/>
    <w:rsid w:val="0026359C"/>
    <w:rsid w:val="002652DD"/>
    <w:rsid w:val="00287F4F"/>
    <w:rsid w:val="002C436E"/>
    <w:rsid w:val="002E3F57"/>
    <w:rsid w:val="003415AC"/>
    <w:rsid w:val="003762A5"/>
    <w:rsid w:val="00406A4B"/>
    <w:rsid w:val="00422986"/>
    <w:rsid w:val="00424C57"/>
    <w:rsid w:val="00432914"/>
    <w:rsid w:val="004356C8"/>
    <w:rsid w:val="00437DD0"/>
    <w:rsid w:val="0045310B"/>
    <w:rsid w:val="004602A3"/>
    <w:rsid w:val="00461D58"/>
    <w:rsid w:val="004643BA"/>
    <w:rsid w:val="004B2005"/>
    <w:rsid w:val="004F408B"/>
    <w:rsid w:val="00502F49"/>
    <w:rsid w:val="00641B7F"/>
    <w:rsid w:val="006F06D2"/>
    <w:rsid w:val="007042CD"/>
    <w:rsid w:val="007650D0"/>
    <w:rsid w:val="007B56E0"/>
    <w:rsid w:val="008179EC"/>
    <w:rsid w:val="00833BE9"/>
    <w:rsid w:val="00854B62"/>
    <w:rsid w:val="00891870"/>
    <w:rsid w:val="0092553E"/>
    <w:rsid w:val="00976D3D"/>
    <w:rsid w:val="009A1730"/>
    <w:rsid w:val="009E2F7B"/>
    <w:rsid w:val="009E7569"/>
    <w:rsid w:val="00A80DB4"/>
    <w:rsid w:val="00AD204D"/>
    <w:rsid w:val="00B00481"/>
    <w:rsid w:val="00B068D0"/>
    <w:rsid w:val="00BA5AFE"/>
    <w:rsid w:val="00C20673"/>
    <w:rsid w:val="00C241B2"/>
    <w:rsid w:val="00C50FE4"/>
    <w:rsid w:val="00C624DB"/>
    <w:rsid w:val="00C74C34"/>
    <w:rsid w:val="00CB0E21"/>
    <w:rsid w:val="00CD207C"/>
    <w:rsid w:val="00D013B4"/>
    <w:rsid w:val="00D26EF2"/>
    <w:rsid w:val="00D854BE"/>
    <w:rsid w:val="00DE0725"/>
    <w:rsid w:val="00DF51AE"/>
    <w:rsid w:val="00E01CFA"/>
    <w:rsid w:val="00E337B9"/>
    <w:rsid w:val="00E54635"/>
    <w:rsid w:val="00F152A9"/>
    <w:rsid w:val="00F3181E"/>
    <w:rsid w:val="00F32285"/>
    <w:rsid w:val="00F602B9"/>
    <w:rsid w:val="00F61C87"/>
    <w:rsid w:val="00FA03CA"/>
    <w:rsid w:val="00FC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07F15"/>
  <w15:chartTrackingRefBased/>
  <w15:docId w15:val="{6686C6EF-8B0D-4845-AC5B-79EF51916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02F4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02F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a3">
    <w:name w:val="Table Grid"/>
    <w:basedOn w:val="a1"/>
    <w:uiPriority w:val="39"/>
    <w:rsid w:val="00437DD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0C1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2</Pages>
  <Words>2054</Words>
  <Characters>1172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Urist</cp:lastModifiedBy>
  <cp:revision>15</cp:revision>
  <cp:lastPrinted>2024-12-23T10:06:00Z</cp:lastPrinted>
  <dcterms:created xsi:type="dcterms:W3CDTF">2024-01-11T08:42:00Z</dcterms:created>
  <dcterms:modified xsi:type="dcterms:W3CDTF">2025-07-23T09:13:00Z</dcterms:modified>
</cp:coreProperties>
</file>