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D5" w:rsidRPr="002131D7" w:rsidRDefault="00B262D5" w:rsidP="003B07FA">
      <w:pPr>
        <w:tabs>
          <w:tab w:val="left" w:pos="1199"/>
          <w:tab w:val="left" w:pos="6758"/>
        </w:tabs>
        <w:ind w:left="5387" w:firstLine="6379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 xml:space="preserve">Додаток </w:t>
      </w:r>
    </w:p>
    <w:p w:rsidR="00B262D5" w:rsidRPr="002131D7" w:rsidRDefault="00B262D5" w:rsidP="003B07FA">
      <w:pPr>
        <w:tabs>
          <w:tab w:val="left" w:pos="1199"/>
          <w:tab w:val="left" w:pos="6758"/>
        </w:tabs>
        <w:ind w:left="5387" w:firstLine="6379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>до рішення виконавчого комітету</w:t>
      </w:r>
    </w:p>
    <w:p w:rsidR="00B262D5" w:rsidRPr="002131D7" w:rsidRDefault="00B262D5" w:rsidP="003B07FA">
      <w:pPr>
        <w:tabs>
          <w:tab w:val="left" w:pos="1199"/>
          <w:tab w:val="left" w:pos="6758"/>
        </w:tabs>
        <w:ind w:left="5387" w:firstLine="6379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>міської ради</w:t>
      </w:r>
    </w:p>
    <w:p w:rsidR="00B262D5" w:rsidRPr="002131D7" w:rsidRDefault="00B262D5" w:rsidP="003B07FA">
      <w:pPr>
        <w:tabs>
          <w:tab w:val="left" w:pos="1199"/>
          <w:tab w:val="left" w:pos="6758"/>
        </w:tabs>
        <w:ind w:left="5387" w:firstLine="6379"/>
        <w:contextualSpacing/>
        <w:jc w:val="both"/>
        <w:rPr>
          <w:bCs/>
          <w:iCs/>
          <w:szCs w:val="28"/>
        </w:rPr>
      </w:pPr>
      <w:r w:rsidRPr="001745F0">
        <w:rPr>
          <w:bCs/>
          <w:iCs/>
          <w:szCs w:val="28"/>
          <w:u w:val="single"/>
        </w:rPr>
        <w:t>«</w:t>
      </w:r>
      <w:r w:rsidR="00A05CF3">
        <w:rPr>
          <w:bCs/>
          <w:iCs/>
          <w:szCs w:val="28"/>
          <w:u w:val="single"/>
          <w:lang w:val="en-US"/>
        </w:rPr>
        <w:t>03</w:t>
      </w:r>
      <w:r w:rsidR="001745F0" w:rsidRPr="001745F0">
        <w:rPr>
          <w:bCs/>
          <w:iCs/>
          <w:szCs w:val="28"/>
          <w:u w:val="single"/>
        </w:rPr>
        <w:t xml:space="preserve">» </w:t>
      </w:r>
      <w:r w:rsidR="00A05CF3">
        <w:rPr>
          <w:bCs/>
          <w:iCs/>
          <w:szCs w:val="28"/>
          <w:u w:val="single"/>
        </w:rPr>
        <w:t xml:space="preserve">грудня  </w:t>
      </w:r>
      <w:r w:rsidR="00FF347B">
        <w:rPr>
          <w:bCs/>
          <w:iCs/>
          <w:szCs w:val="28"/>
        </w:rPr>
        <w:t>20</w:t>
      </w:r>
      <w:r w:rsidR="00FF347B" w:rsidRPr="003B07FA">
        <w:rPr>
          <w:bCs/>
          <w:iCs/>
          <w:szCs w:val="28"/>
        </w:rPr>
        <w:t>20</w:t>
      </w:r>
      <w:r w:rsidR="00936867">
        <w:rPr>
          <w:bCs/>
          <w:iCs/>
          <w:szCs w:val="28"/>
        </w:rPr>
        <w:t xml:space="preserve"> року № </w:t>
      </w:r>
      <w:r w:rsidR="00A05CF3">
        <w:rPr>
          <w:bCs/>
          <w:iCs/>
          <w:szCs w:val="28"/>
        </w:rPr>
        <w:t>553</w:t>
      </w:r>
      <w:bookmarkStart w:id="0" w:name="_GoBack"/>
      <w:bookmarkEnd w:id="0"/>
    </w:p>
    <w:p w:rsidR="00B17236" w:rsidRDefault="00B17236" w:rsidP="00011289">
      <w:pPr>
        <w:tabs>
          <w:tab w:val="left" w:pos="5580"/>
        </w:tabs>
        <w:contextualSpacing/>
        <w:jc w:val="center"/>
        <w:rPr>
          <w:bCs/>
          <w:iCs/>
          <w:szCs w:val="28"/>
        </w:rPr>
      </w:pPr>
    </w:p>
    <w:p w:rsidR="00B17236" w:rsidRDefault="00B17236" w:rsidP="00011289">
      <w:pPr>
        <w:tabs>
          <w:tab w:val="left" w:pos="5580"/>
        </w:tabs>
        <w:contextualSpacing/>
        <w:jc w:val="center"/>
        <w:rPr>
          <w:bCs/>
          <w:iCs/>
          <w:szCs w:val="28"/>
        </w:rPr>
      </w:pPr>
    </w:p>
    <w:p w:rsidR="00943531" w:rsidRDefault="00936867" w:rsidP="00011289">
      <w:pPr>
        <w:tabs>
          <w:tab w:val="left" w:pos="5580"/>
        </w:tabs>
        <w:contextualSpacing/>
        <w:jc w:val="center"/>
        <w:rPr>
          <w:szCs w:val="28"/>
        </w:rPr>
      </w:pPr>
      <w:r>
        <w:rPr>
          <w:szCs w:val="28"/>
          <w:lang w:val="en-US"/>
        </w:rPr>
        <w:t>V</w:t>
      </w:r>
      <w:r w:rsidRPr="00936867">
        <w:rPr>
          <w:szCs w:val="28"/>
        </w:rPr>
        <w:t>.</w:t>
      </w:r>
      <w:r>
        <w:rPr>
          <w:szCs w:val="28"/>
        </w:rPr>
        <w:t xml:space="preserve"> Заходи з виконання Міської цільової програми з охорони та збереження пам</w:t>
      </w:r>
      <w:r w:rsidRPr="003B07FA">
        <w:rPr>
          <w:szCs w:val="28"/>
        </w:rPr>
        <w:t>’</w:t>
      </w:r>
      <w:r>
        <w:rPr>
          <w:szCs w:val="28"/>
        </w:rPr>
        <w:t xml:space="preserve">яток культурної спадщини м. Чернігова </w:t>
      </w:r>
    </w:p>
    <w:p w:rsidR="002801BB" w:rsidRDefault="00936867" w:rsidP="00011289">
      <w:pPr>
        <w:tabs>
          <w:tab w:val="left" w:pos="5580"/>
        </w:tabs>
        <w:contextualSpacing/>
        <w:jc w:val="center"/>
        <w:rPr>
          <w:szCs w:val="28"/>
        </w:rPr>
      </w:pPr>
      <w:r>
        <w:rPr>
          <w:szCs w:val="28"/>
        </w:rPr>
        <w:t>на 2019-2021 роки</w:t>
      </w:r>
    </w:p>
    <w:p w:rsidR="00820EF7" w:rsidRPr="00936867" w:rsidRDefault="00820EF7" w:rsidP="00011289">
      <w:pPr>
        <w:tabs>
          <w:tab w:val="left" w:pos="5580"/>
        </w:tabs>
        <w:contextualSpacing/>
        <w:jc w:val="center"/>
        <w:rPr>
          <w:szCs w:val="28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521"/>
        <w:gridCol w:w="1842"/>
        <w:gridCol w:w="2127"/>
        <w:gridCol w:w="2126"/>
        <w:gridCol w:w="850"/>
        <w:gridCol w:w="851"/>
        <w:gridCol w:w="850"/>
      </w:tblGrid>
      <w:tr w:rsidR="005D08A5" w:rsidRPr="009A063B" w:rsidTr="005D08A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1B0609" w:rsidRPr="00021E75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bottom w:val="nil"/>
            </w:tcBorders>
            <w:shd w:val="clear" w:color="auto" w:fill="auto"/>
          </w:tcPr>
          <w:p w:rsidR="001B0609" w:rsidRPr="00021E75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Зміст заходу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1B0609" w:rsidRPr="00021E75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Термін виконання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1B0609" w:rsidRPr="00021E75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1B0609" w:rsidRPr="00021E75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Джерела фінансування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B0609" w:rsidRPr="00021E75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Орієнтовні обсяги фінансування (вартість) тис. грн..</w:t>
            </w:r>
          </w:p>
        </w:tc>
      </w:tr>
      <w:tr w:rsidR="005D08A5" w:rsidRPr="009A063B" w:rsidTr="005D08A5">
        <w:tc>
          <w:tcPr>
            <w:tcW w:w="425" w:type="dxa"/>
            <w:tcBorders>
              <w:top w:val="nil"/>
            </w:tcBorders>
            <w:shd w:val="clear" w:color="auto" w:fill="auto"/>
          </w:tcPr>
          <w:p w:rsidR="001B0609" w:rsidRPr="00021E75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shd w:val="clear" w:color="auto" w:fill="auto"/>
          </w:tcPr>
          <w:p w:rsidR="001B0609" w:rsidRPr="00021E75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1B0609" w:rsidRPr="00021E75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1B0609" w:rsidRPr="00021E75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1B0609" w:rsidRPr="00021E75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B0609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2019 рік</w:t>
            </w:r>
          </w:p>
        </w:tc>
        <w:tc>
          <w:tcPr>
            <w:tcW w:w="851" w:type="dxa"/>
            <w:shd w:val="clear" w:color="auto" w:fill="auto"/>
          </w:tcPr>
          <w:p w:rsidR="001B0609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2020 рік</w:t>
            </w:r>
          </w:p>
        </w:tc>
        <w:tc>
          <w:tcPr>
            <w:tcW w:w="850" w:type="dxa"/>
            <w:shd w:val="clear" w:color="auto" w:fill="auto"/>
          </w:tcPr>
          <w:p w:rsidR="001B0609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2021 рік</w:t>
            </w:r>
          </w:p>
        </w:tc>
      </w:tr>
      <w:tr w:rsidR="005D08A5" w:rsidRPr="009A063B" w:rsidTr="005D08A5">
        <w:tc>
          <w:tcPr>
            <w:tcW w:w="425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842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2127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2126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….</w:t>
            </w:r>
          </w:p>
        </w:tc>
      </w:tr>
      <w:tr w:rsidR="005D08A5" w:rsidRPr="009A063B" w:rsidTr="005D08A5">
        <w:trPr>
          <w:trHeight w:val="3910"/>
        </w:trPr>
        <w:tc>
          <w:tcPr>
            <w:tcW w:w="425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:rsidR="00FF347B" w:rsidRPr="00021E75" w:rsidRDefault="00DE61C1" w:rsidP="00FF347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Проведення ремонтних робіт та відновлення пам</w:t>
            </w:r>
            <w:r w:rsidRPr="00021E75">
              <w:rPr>
                <w:bCs/>
                <w:iCs/>
                <w:sz w:val="24"/>
                <w:szCs w:val="24"/>
                <w:lang w:val="ru-RU"/>
              </w:rPr>
              <w:t>’</w:t>
            </w:r>
            <w:r w:rsidRPr="00021E75">
              <w:rPr>
                <w:bCs/>
                <w:iCs/>
                <w:sz w:val="24"/>
                <w:szCs w:val="24"/>
              </w:rPr>
              <w:t>яток культурної спадщини</w:t>
            </w:r>
            <w:r w:rsidR="00DB199C" w:rsidRPr="00021E75">
              <w:rPr>
                <w:bCs/>
                <w:iCs/>
                <w:sz w:val="24"/>
                <w:szCs w:val="24"/>
              </w:rPr>
              <w:t>, у тому числі</w:t>
            </w:r>
            <w:r w:rsidR="00FF347B" w:rsidRPr="00021E75">
              <w:rPr>
                <w:bCs/>
                <w:iCs/>
                <w:sz w:val="24"/>
                <w:szCs w:val="24"/>
              </w:rPr>
              <w:t>:</w:t>
            </w:r>
          </w:p>
          <w:p w:rsidR="00FF347B" w:rsidRPr="00021E75" w:rsidRDefault="00FF347B" w:rsidP="00FF347B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-</w:t>
            </w:r>
            <w:r w:rsidR="009759B9" w:rsidRPr="00021E75">
              <w:rPr>
                <w:bCs/>
                <w:iCs/>
                <w:sz w:val="24"/>
                <w:szCs w:val="24"/>
              </w:rPr>
              <w:t xml:space="preserve"> </w:t>
            </w:r>
            <w:r w:rsidRPr="00021E75">
              <w:rPr>
                <w:bCs/>
                <w:iCs/>
                <w:sz w:val="24"/>
                <w:szCs w:val="24"/>
              </w:rPr>
              <w:t>Братська могила радянських воїнів</w:t>
            </w:r>
            <w:r w:rsidR="009759B9" w:rsidRPr="00021E75">
              <w:rPr>
                <w:bCs/>
                <w:iCs/>
                <w:sz w:val="24"/>
                <w:szCs w:val="24"/>
              </w:rPr>
              <w:t>, за адресою: Вал, проспект Миру</w:t>
            </w:r>
            <w:r w:rsidR="000A3A87" w:rsidRPr="00021E75">
              <w:rPr>
                <w:bCs/>
                <w:iCs/>
                <w:sz w:val="24"/>
                <w:szCs w:val="24"/>
              </w:rPr>
              <w:t>;</w:t>
            </w:r>
          </w:p>
          <w:p w:rsidR="009759B9" w:rsidRPr="00021E75" w:rsidRDefault="009759B9" w:rsidP="00FF347B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 xml:space="preserve">- Братська могила 1500 мирних жителів, розстріляних фашистами восени 1941 </w:t>
            </w:r>
            <w:r w:rsidR="000A3A87" w:rsidRPr="00021E75">
              <w:rPr>
                <w:bCs/>
                <w:iCs/>
                <w:sz w:val="24"/>
                <w:szCs w:val="24"/>
              </w:rPr>
              <w:t xml:space="preserve">року, за адресою: </w:t>
            </w:r>
            <w:proofErr w:type="spellStart"/>
            <w:r w:rsidR="000A3A87" w:rsidRPr="00021E75">
              <w:rPr>
                <w:bCs/>
                <w:iCs/>
                <w:sz w:val="24"/>
                <w:szCs w:val="24"/>
              </w:rPr>
              <w:t>ур</w:t>
            </w:r>
            <w:proofErr w:type="spellEnd"/>
            <w:r w:rsidR="000A3A87" w:rsidRPr="00021E75">
              <w:rPr>
                <w:bCs/>
                <w:iCs/>
                <w:sz w:val="24"/>
                <w:szCs w:val="24"/>
              </w:rPr>
              <w:t>. Березовий</w:t>
            </w:r>
            <w:r w:rsidR="005D08A5">
              <w:rPr>
                <w:bCs/>
                <w:iCs/>
                <w:sz w:val="24"/>
                <w:szCs w:val="24"/>
              </w:rPr>
              <w:t xml:space="preserve"> </w:t>
            </w:r>
            <w:r w:rsidRPr="00021E75">
              <w:rPr>
                <w:bCs/>
                <w:iCs/>
                <w:sz w:val="24"/>
                <w:szCs w:val="24"/>
              </w:rPr>
              <w:t>Рів, проспект Миру</w:t>
            </w:r>
            <w:r w:rsidR="000A3A87" w:rsidRPr="00021E75">
              <w:rPr>
                <w:bCs/>
                <w:iCs/>
                <w:sz w:val="24"/>
                <w:szCs w:val="24"/>
              </w:rPr>
              <w:t>;</w:t>
            </w:r>
          </w:p>
          <w:p w:rsidR="009759B9" w:rsidRPr="00021E75" w:rsidRDefault="009759B9" w:rsidP="00FF347B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- Меморіальний комплекс Слави воїнів, партизанів та підпільників</w:t>
            </w:r>
            <w:r w:rsidR="00291351" w:rsidRPr="00021E75">
              <w:rPr>
                <w:bCs/>
                <w:iCs/>
                <w:sz w:val="24"/>
                <w:szCs w:val="24"/>
              </w:rPr>
              <w:t xml:space="preserve"> та могила невідомого солдата, за адресою: </w:t>
            </w:r>
            <w:proofErr w:type="spellStart"/>
            <w:r w:rsidR="00291351" w:rsidRPr="00021E75">
              <w:rPr>
                <w:bCs/>
                <w:iCs/>
                <w:sz w:val="24"/>
                <w:szCs w:val="24"/>
              </w:rPr>
              <w:t>Болдина</w:t>
            </w:r>
            <w:proofErr w:type="spellEnd"/>
            <w:r w:rsidR="00291351" w:rsidRPr="00021E75">
              <w:rPr>
                <w:bCs/>
                <w:iCs/>
                <w:sz w:val="24"/>
                <w:szCs w:val="24"/>
              </w:rPr>
              <w:t xml:space="preserve"> гора, вул. Толстого</w:t>
            </w:r>
            <w:r w:rsidR="00DB199C" w:rsidRPr="00021E75">
              <w:rPr>
                <w:bCs/>
                <w:iCs/>
                <w:sz w:val="24"/>
                <w:szCs w:val="24"/>
              </w:rPr>
              <w:t>.</w:t>
            </w:r>
          </w:p>
          <w:p w:rsidR="00291351" w:rsidRPr="00021E75" w:rsidRDefault="00061559" w:rsidP="00FF347B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 xml:space="preserve">- </w:t>
            </w:r>
            <w:proofErr w:type="spellStart"/>
            <w:r w:rsidRPr="00021E75">
              <w:rPr>
                <w:bCs/>
                <w:iCs/>
                <w:sz w:val="24"/>
                <w:szCs w:val="24"/>
              </w:rPr>
              <w:t>П</w:t>
            </w:r>
            <w:r w:rsidR="007D5870" w:rsidRPr="00021E75">
              <w:rPr>
                <w:bCs/>
                <w:iCs/>
                <w:sz w:val="24"/>
                <w:szCs w:val="24"/>
              </w:rPr>
              <w:t>ам</w:t>
            </w:r>
            <w:proofErr w:type="spellEnd"/>
            <w:r w:rsidR="00653365" w:rsidRPr="00021E75">
              <w:rPr>
                <w:bCs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="007D5870" w:rsidRPr="00021E75">
              <w:rPr>
                <w:bCs/>
                <w:iCs/>
                <w:sz w:val="24"/>
                <w:szCs w:val="24"/>
              </w:rPr>
              <w:t>ятник</w:t>
            </w:r>
            <w:proofErr w:type="spellEnd"/>
            <w:r w:rsidR="007D5870" w:rsidRPr="00021E75">
              <w:rPr>
                <w:bCs/>
                <w:iCs/>
                <w:sz w:val="24"/>
                <w:szCs w:val="24"/>
              </w:rPr>
              <w:t xml:space="preserve"> Б. Хмельницькому</w:t>
            </w:r>
            <w:r w:rsidR="00593BC0" w:rsidRPr="00021E75">
              <w:rPr>
                <w:bCs/>
                <w:iCs/>
                <w:sz w:val="24"/>
                <w:szCs w:val="24"/>
              </w:rPr>
              <w:t>, за адресою: сквер імені Б.</w:t>
            </w:r>
            <w:r w:rsidR="00593BC0" w:rsidRPr="00021E75">
              <w:rPr>
                <w:bCs/>
                <w:iCs/>
                <w:sz w:val="24"/>
                <w:szCs w:val="24"/>
                <w:lang w:val="en-US"/>
              </w:rPr>
              <w:t> </w:t>
            </w:r>
            <w:r w:rsidRPr="00021E75">
              <w:rPr>
                <w:bCs/>
                <w:iCs/>
                <w:sz w:val="24"/>
                <w:szCs w:val="24"/>
              </w:rPr>
              <w:t>Хмельницького;</w:t>
            </w:r>
          </w:p>
          <w:p w:rsidR="003C6D06" w:rsidRPr="00021E75" w:rsidRDefault="00061559" w:rsidP="00FF347B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 xml:space="preserve">- </w:t>
            </w:r>
            <w:r w:rsidR="00291351" w:rsidRPr="00021E75">
              <w:rPr>
                <w:bCs/>
                <w:iCs/>
                <w:sz w:val="24"/>
                <w:szCs w:val="24"/>
              </w:rPr>
              <w:t xml:space="preserve">Інші поточні ремонти </w:t>
            </w:r>
            <w:r w:rsidR="00923E0E" w:rsidRPr="00021E75">
              <w:rPr>
                <w:bCs/>
                <w:iCs/>
                <w:sz w:val="24"/>
                <w:szCs w:val="24"/>
              </w:rPr>
              <w:t>на пам’ятках культурної спадщини</w:t>
            </w:r>
          </w:p>
        </w:tc>
        <w:tc>
          <w:tcPr>
            <w:tcW w:w="1842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2019-2021 роки</w:t>
            </w:r>
          </w:p>
        </w:tc>
        <w:tc>
          <w:tcPr>
            <w:tcW w:w="2127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Управління культури та туризму Чернігівської міської ради</w:t>
            </w:r>
          </w:p>
        </w:tc>
        <w:tc>
          <w:tcPr>
            <w:tcW w:w="2126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Кошти міського бюджету, інші залучені кошти, не заборонені чинним законодавством України</w:t>
            </w:r>
          </w:p>
        </w:tc>
        <w:tc>
          <w:tcPr>
            <w:tcW w:w="850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76,0</w:t>
            </w:r>
          </w:p>
        </w:tc>
        <w:tc>
          <w:tcPr>
            <w:tcW w:w="851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160,0</w:t>
            </w:r>
          </w:p>
          <w:p w:rsidR="00923E0E" w:rsidRPr="00021E75" w:rsidRDefault="00923E0E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  <w:p w:rsidR="00923E0E" w:rsidRPr="00021E75" w:rsidRDefault="007D5870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33</w:t>
            </w:r>
            <w:r w:rsidR="00923E0E" w:rsidRPr="00021E75">
              <w:rPr>
                <w:bCs/>
                <w:iCs/>
                <w:sz w:val="24"/>
                <w:szCs w:val="24"/>
              </w:rPr>
              <w:t>,0</w:t>
            </w:r>
          </w:p>
          <w:p w:rsidR="00923E0E" w:rsidRPr="00021E75" w:rsidRDefault="00923E0E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  <w:p w:rsidR="005D08A5" w:rsidRDefault="005D08A5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  <w:p w:rsidR="00923E0E" w:rsidRPr="00021E75" w:rsidRDefault="007D5870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23</w:t>
            </w:r>
            <w:r w:rsidR="00923E0E" w:rsidRPr="00021E75">
              <w:rPr>
                <w:bCs/>
                <w:iCs/>
                <w:sz w:val="24"/>
                <w:szCs w:val="24"/>
              </w:rPr>
              <w:t>,0</w:t>
            </w:r>
          </w:p>
          <w:p w:rsidR="00923E0E" w:rsidRPr="00021E75" w:rsidRDefault="00923E0E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  <w:p w:rsidR="00923E0E" w:rsidRPr="00021E75" w:rsidRDefault="00923E0E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  <w:p w:rsidR="00923E0E" w:rsidRPr="00021E75" w:rsidRDefault="007D5870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6</w:t>
            </w:r>
            <w:r w:rsidR="00923E0E" w:rsidRPr="00021E75">
              <w:rPr>
                <w:bCs/>
                <w:iCs/>
                <w:sz w:val="24"/>
                <w:szCs w:val="24"/>
              </w:rPr>
              <w:t>,0</w:t>
            </w:r>
          </w:p>
          <w:p w:rsidR="00923E0E" w:rsidRPr="00021E75" w:rsidRDefault="00923E0E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  <w:p w:rsidR="00923E0E" w:rsidRPr="00021E75" w:rsidRDefault="007D5870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49,0</w:t>
            </w:r>
          </w:p>
          <w:p w:rsidR="007D5870" w:rsidRPr="00021E75" w:rsidRDefault="007D5870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  <w:lang w:val="en-US"/>
              </w:rPr>
            </w:pPr>
          </w:p>
          <w:p w:rsidR="00923E0E" w:rsidRPr="00021E75" w:rsidRDefault="007D5870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49</w:t>
            </w:r>
            <w:r w:rsidR="00923E0E" w:rsidRPr="00021E75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5D08A5" w:rsidRPr="009A063B" w:rsidTr="005D08A5">
        <w:tc>
          <w:tcPr>
            <w:tcW w:w="425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6521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842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2127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2126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</w:tr>
      <w:tr w:rsidR="005D08A5" w:rsidRPr="009A063B" w:rsidTr="005D08A5">
        <w:tc>
          <w:tcPr>
            <w:tcW w:w="425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Загальна сума</w:t>
            </w:r>
          </w:p>
        </w:tc>
        <w:tc>
          <w:tcPr>
            <w:tcW w:w="1842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889,0</w:t>
            </w:r>
          </w:p>
        </w:tc>
        <w:tc>
          <w:tcPr>
            <w:tcW w:w="851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378,0</w:t>
            </w:r>
          </w:p>
        </w:tc>
        <w:tc>
          <w:tcPr>
            <w:tcW w:w="850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160,0</w:t>
            </w:r>
          </w:p>
        </w:tc>
      </w:tr>
    </w:tbl>
    <w:p w:rsidR="00B17236" w:rsidRDefault="00B17236" w:rsidP="00011289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B17236" w:rsidRDefault="00B17236" w:rsidP="00011289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B262D5" w:rsidRDefault="00B262D5" w:rsidP="003D4C52">
      <w:pPr>
        <w:ind w:left="284" w:hanging="142"/>
      </w:pPr>
      <w:r>
        <w:rPr>
          <w:color w:val="000000"/>
          <w:szCs w:val="24"/>
        </w:rPr>
        <w:t>Секретар м</w:t>
      </w:r>
      <w:r w:rsidR="003C6D06">
        <w:rPr>
          <w:color w:val="000000"/>
          <w:szCs w:val="24"/>
        </w:rPr>
        <w:t>іської ради</w:t>
      </w:r>
      <w:r w:rsidR="003C6D06">
        <w:rPr>
          <w:color w:val="000000"/>
          <w:szCs w:val="24"/>
        </w:rPr>
        <w:tab/>
      </w:r>
      <w:r w:rsidR="003C6D06">
        <w:rPr>
          <w:color w:val="000000"/>
          <w:szCs w:val="24"/>
        </w:rPr>
        <w:tab/>
      </w:r>
      <w:r w:rsidR="003C6D06">
        <w:rPr>
          <w:color w:val="000000"/>
          <w:szCs w:val="24"/>
        </w:rPr>
        <w:tab/>
      </w:r>
      <w:r w:rsidR="003C6D06">
        <w:rPr>
          <w:color w:val="000000"/>
          <w:szCs w:val="24"/>
        </w:rPr>
        <w:tab/>
      </w:r>
      <w:r w:rsidR="003C6D06">
        <w:rPr>
          <w:color w:val="000000"/>
          <w:szCs w:val="24"/>
        </w:rPr>
        <w:tab/>
      </w:r>
      <w:r w:rsidR="003C6D06">
        <w:rPr>
          <w:color w:val="000000"/>
          <w:szCs w:val="24"/>
        </w:rPr>
        <w:tab/>
      </w:r>
      <w:r w:rsidR="007D5870">
        <w:rPr>
          <w:color w:val="000000"/>
          <w:szCs w:val="24"/>
        </w:rPr>
        <w:tab/>
      </w:r>
      <w:r w:rsidR="005D08A5">
        <w:rPr>
          <w:color w:val="000000"/>
          <w:szCs w:val="24"/>
        </w:rPr>
        <w:tab/>
      </w:r>
      <w:r w:rsidR="005D08A5">
        <w:rPr>
          <w:color w:val="000000"/>
          <w:szCs w:val="24"/>
        </w:rPr>
        <w:tab/>
      </w:r>
      <w:r w:rsidR="005D08A5">
        <w:rPr>
          <w:color w:val="000000"/>
          <w:szCs w:val="24"/>
        </w:rPr>
        <w:tab/>
      </w:r>
      <w:r w:rsidR="005D08A5">
        <w:rPr>
          <w:color w:val="000000"/>
          <w:szCs w:val="24"/>
        </w:rPr>
        <w:tab/>
      </w:r>
      <w:r w:rsidR="005D08A5">
        <w:rPr>
          <w:color w:val="000000"/>
          <w:szCs w:val="24"/>
        </w:rPr>
        <w:tab/>
      </w:r>
      <w:r w:rsidR="005D08A5">
        <w:rPr>
          <w:color w:val="000000"/>
          <w:szCs w:val="24"/>
        </w:rPr>
        <w:tab/>
      </w:r>
      <w:r w:rsidR="005D08A5">
        <w:rPr>
          <w:color w:val="000000"/>
          <w:szCs w:val="24"/>
        </w:rPr>
        <w:tab/>
      </w:r>
      <w:r w:rsidR="005D08A5">
        <w:rPr>
          <w:color w:val="000000"/>
          <w:szCs w:val="24"/>
        </w:rPr>
        <w:tab/>
      </w:r>
      <w:r w:rsidR="005D08A5">
        <w:rPr>
          <w:color w:val="000000"/>
          <w:szCs w:val="24"/>
        </w:rPr>
        <w:tab/>
      </w:r>
      <w:r w:rsidR="005D08A5">
        <w:rPr>
          <w:color w:val="000000"/>
          <w:szCs w:val="24"/>
        </w:rPr>
        <w:tab/>
      </w:r>
      <w:r w:rsidR="007D5870">
        <w:rPr>
          <w:color w:val="000000"/>
          <w:szCs w:val="24"/>
        </w:rPr>
        <w:t>О. ЛОМАКО</w:t>
      </w:r>
    </w:p>
    <w:sectPr w:rsidR="00B262D5" w:rsidSect="005D08A5">
      <w:headerReference w:type="default" r:id="rId9"/>
      <w:pgSz w:w="16838" w:h="11906" w:orient="landscape" w:code="9"/>
      <w:pgMar w:top="993" w:right="425" w:bottom="851" w:left="360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9DA" w:rsidRDefault="001069DA" w:rsidP="00D4065C">
      <w:r>
        <w:separator/>
      </w:r>
    </w:p>
  </w:endnote>
  <w:endnote w:type="continuationSeparator" w:id="0">
    <w:p w:rsidR="001069DA" w:rsidRDefault="001069DA" w:rsidP="00D4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9DA" w:rsidRDefault="001069DA" w:rsidP="00D4065C">
      <w:r>
        <w:separator/>
      </w:r>
    </w:p>
  </w:footnote>
  <w:footnote w:type="continuationSeparator" w:id="0">
    <w:p w:rsidR="001069DA" w:rsidRDefault="001069DA" w:rsidP="00D40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D5" w:rsidRPr="00D373AA" w:rsidRDefault="00B262D5" w:rsidP="00D373AA">
    <w:pPr>
      <w:pStyle w:val="a3"/>
      <w:ind w:firstLine="779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F87"/>
    <w:multiLevelType w:val="hybridMultilevel"/>
    <w:tmpl w:val="5642827C"/>
    <w:lvl w:ilvl="0" w:tplc="CAEEA4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D37C9"/>
    <w:multiLevelType w:val="hybridMultilevel"/>
    <w:tmpl w:val="940AE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94578"/>
    <w:multiLevelType w:val="hybridMultilevel"/>
    <w:tmpl w:val="CB66A590"/>
    <w:lvl w:ilvl="0" w:tplc="CAEEA4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6485E"/>
    <w:multiLevelType w:val="hybridMultilevel"/>
    <w:tmpl w:val="B2D29FB8"/>
    <w:lvl w:ilvl="0" w:tplc="442488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B0DD1"/>
    <w:multiLevelType w:val="hybridMultilevel"/>
    <w:tmpl w:val="A0788D56"/>
    <w:lvl w:ilvl="0" w:tplc="CAEEA4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4076B"/>
    <w:multiLevelType w:val="hybridMultilevel"/>
    <w:tmpl w:val="E56C1870"/>
    <w:lvl w:ilvl="0" w:tplc="9D5EB0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289"/>
    <w:rsid w:val="00011289"/>
    <w:rsid w:val="00021E75"/>
    <w:rsid w:val="00042CC1"/>
    <w:rsid w:val="00061559"/>
    <w:rsid w:val="00074DC7"/>
    <w:rsid w:val="000A3A87"/>
    <w:rsid w:val="001069DA"/>
    <w:rsid w:val="001535B1"/>
    <w:rsid w:val="001745F0"/>
    <w:rsid w:val="00185FF9"/>
    <w:rsid w:val="00196A85"/>
    <w:rsid w:val="001B0609"/>
    <w:rsid w:val="001E008B"/>
    <w:rsid w:val="0020187C"/>
    <w:rsid w:val="002131D7"/>
    <w:rsid w:val="002801BB"/>
    <w:rsid w:val="00291351"/>
    <w:rsid w:val="002B1DC7"/>
    <w:rsid w:val="003036EE"/>
    <w:rsid w:val="00330284"/>
    <w:rsid w:val="00337E9F"/>
    <w:rsid w:val="0037724D"/>
    <w:rsid w:val="003A3747"/>
    <w:rsid w:val="003B0434"/>
    <w:rsid w:val="003B07FA"/>
    <w:rsid w:val="003C6D06"/>
    <w:rsid w:val="003D4C52"/>
    <w:rsid w:val="003E6EFD"/>
    <w:rsid w:val="00462769"/>
    <w:rsid w:val="004F68D4"/>
    <w:rsid w:val="005348A4"/>
    <w:rsid w:val="00555858"/>
    <w:rsid w:val="00593BC0"/>
    <w:rsid w:val="005A2723"/>
    <w:rsid w:val="005D08A5"/>
    <w:rsid w:val="005D6CB3"/>
    <w:rsid w:val="00653365"/>
    <w:rsid w:val="006F6913"/>
    <w:rsid w:val="0071166B"/>
    <w:rsid w:val="00712F7B"/>
    <w:rsid w:val="00722B87"/>
    <w:rsid w:val="00743121"/>
    <w:rsid w:val="00747199"/>
    <w:rsid w:val="0077181D"/>
    <w:rsid w:val="007A1A5A"/>
    <w:rsid w:val="007D5870"/>
    <w:rsid w:val="00820EF7"/>
    <w:rsid w:val="00850759"/>
    <w:rsid w:val="008546E3"/>
    <w:rsid w:val="008B08B1"/>
    <w:rsid w:val="008B1A70"/>
    <w:rsid w:val="008C721A"/>
    <w:rsid w:val="00923E0E"/>
    <w:rsid w:val="00936867"/>
    <w:rsid w:val="00943531"/>
    <w:rsid w:val="00950989"/>
    <w:rsid w:val="009759B9"/>
    <w:rsid w:val="00976128"/>
    <w:rsid w:val="009A063B"/>
    <w:rsid w:val="009D0BF1"/>
    <w:rsid w:val="00A05CF3"/>
    <w:rsid w:val="00A1107C"/>
    <w:rsid w:val="00A63CC8"/>
    <w:rsid w:val="00AC7379"/>
    <w:rsid w:val="00AE4EFD"/>
    <w:rsid w:val="00B06993"/>
    <w:rsid w:val="00B11F74"/>
    <w:rsid w:val="00B17236"/>
    <w:rsid w:val="00B22E4F"/>
    <w:rsid w:val="00B262D5"/>
    <w:rsid w:val="00B77881"/>
    <w:rsid w:val="00BA1A64"/>
    <w:rsid w:val="00C276AB"/>
    <w:rsid w:val="00C42833"/>
    <w:rsid w:val="00C46B38"/>
    <w:rsid w:val="00C60437"/>
    <w:rsid w:val="00CA7DF1"/>
    <w:rsid w:val="00CC0CDE"/>
    <w:rsid w:val="00CF2CF6"/>
    <w:rsid w:val="00CF5B77"/>
    <w:rsid w:val="00D006C9"/>
    <w:rsid w:val="00D373AA"/>
    <w:rsid w:val="00D4065C"/>
    <w:rsid w:val="00D473F0"/>
    <w:rsid w:val="00D572FC"/>
    <w:rsid w:val="00D64CA3"/>
    <w:rsid w:val="00DB199C"/>
    <w:rsid w:val="00DE61C1"/>
    <w:rsid w:val="00E2611A"/>
    <w:rsid w:val="00E33B47"/>
    <w:rsid w:val="00E41421"/>
    <w:rsid w:val="00E52233"/>
    <w:rsid w:val="00ED313C"/>
    <w:rsid w:val="00F0422C"/>
    <w:rsid w:val="00F53539"/>
    <w:rsid w:val="00F84CFB"/>
    <w:rsid w:val="00F84FCD"/>
    <w:rsid w:val="00FC4D1F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89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1289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4">
    <w:name w:val="Верхний колонтитул Знак"/>
    <w:link w:val="a3"/>
    <w:uiPriority w:val="99"/>
    <w:locked/>
    <w:rsid w:val="00011289"/>
    <w:rPr>
      <w:rFonts w:ascii="Times New Roman" w:hAnsi="Times New Roman"/>
      <w:sz w:val="20"/>
      <w:lang w:val="uk-UA" w:eastAsia="ru-RU"/>
    </w:rPr>
  </w:style>
  <w:style w:type="character" w:customStyle="1" w:styleId="apple-converted-space">
    <w:name w:val="apple-converted-space"/>
    <w:uiPriority w:val="99"/>
    <w:rsid w:val="00011289"/>
    <w:rPr>
      <w:lang w:val="ru-RU"/>
    </w:rPr>
  </w:style>
  <w:style w:type="paragraph" w:styleId="a5">
    <w:name w:val="List Paragraph"/>
    <w:basedOn w:val="a"/>
    <w:uiPriority w:val="99"/>
    <w:qFormat/>
    <w:rsid w:val="00011289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a6">
    <w:name w:val="footer"/>
    <w:basedOn w:val="a"/>
    <w:link w:val="a7"/>
    <w:uiPriority w:val="99"/>
    <w:unhideWhenUsed/>
    <w:rsid w:val="00B172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17236"/>
    <w:rPr>
      <w:rFonts w:ascii="Times New Roman" w:eastAsia="Times New Roman" w:hAnsi="Times New Roman"/>
      <w:sz w:val="28"/>
      <w:lang w:val="uk-UA"/>
    </w:rPr>
  </w:style>
  <w:style w:type="table" w:styleId="a8">
    <w:name w:val="Table Grid"/>
    <w:basedOn w:val="a1"/>
    <w:locked/>
    <w:rsid w:val="001B0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5CBDA-E73C-4B4E-A1F1-60EE50E6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SPecialiST RePack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Наталія В. Ткаченко</dc:creator>
  <cp:keywords/>
  <dc:description/>
  <cp:lastModifiedBy>fabio</cp:lastModifiedBy>
  <cp:revision>36</cp:revision>
  <cp:lastPrinted>2020-11-25T07:29:00Z</cp:lastPrinted>
  <dcterms:created xsi:type="dcterms:W3CDTF">2019-05-02T11:36:00Z</dcterms:created>
  <dcterms:modified xsi:type="dcterms:W3CDTF">2020-12-04T13:59:00Z</dcterms:modified>
</cp:coreProperties>
</file>