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65" w:rsidRDefault="008C4B65" w:rsidP="008C4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  рішення міської ради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7B6B">
        <w:rPr>
          <w:rFonts w:ascii="Times New Roman" w:hAnsi="Times New Roman" w:cs="Times New Roman"/>
          <w:sz w:val="28"/>
          <w:szCs w:val="28"/>
        </w:rPr>
        <w:t xml:space="preserve">26 жовтня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2017 року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24/VII-</w:t>
      </w:r>
      <w:r w:rsidR="00B17B6B">
        <w:rPr>
          <w:rFonts w:ascii="Times New Roman" w:hAnsi="Times New Roman" w:cs="Times New Roman"/>
          <w:sz w:val="28"/>
          <w:szCs w:val="28"/>
        </w:rPr>
        <w:t>5</w:t>
      </w:r>
    </w:p>
    <w:p w:rsidR="008C4B65" w:rsidRDefault="008C4B65" w:rsidP="008C4B65">
      <w:pPr>
        <w:pStyle w:val="a4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ЗАВДАННЯ І ЗАХОДИ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з виконання Цільової соціальної програми </w:t>
      </w:r>
      <w:r>
        <w:rPr>
          <w:rStyle w:val="rvts2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протидії ВІЛ-інфекції/СНІДу на 2016-2018 роки у місті Чернігові</w:t>
      </w:r>
    </w:p>
    <w:tbl>
      <w:tblPr>
        <w:tblW w:w="1600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630"/>
        <w:gridCol w:w="877"/>
        <w:gridCol w:w="695"/>
        <w:gridCol w:w="695"/>
        <w:gridCol w:w="696"/>
        <w:gridCol w:w="2298"/>
        <w:gridCol w:w="1842"/>
        <w:gridCol w:w="1134"/>
        <w:gridCol w:w="1417"/>
        <w:gridCol w:w="920"/>
        <w:gridCol w:w="73"/>
        <w:gridCol w:w="851"/>
        <w:gridCol w:w="851"/>
      </w:tblGrid>
      <w:tr w:rsidR="008C4B65" w:rsidTr="008C4B65">
        <w:trPr>
          <w:trHeight w:val="337"/>
          <w:tblHeader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Значення показника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розпорядник  бюджетних коштів (відповідальний за здійснення заходів)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Джерела фінансу</w:t>
            </w:r>
          </w:p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Прогнозний обсяг фінансових ресурсів для виконання завдань, (гривень)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</w:p>
        </w:tc>
      </w:tr>
      <w:tr w:rsidR="008C4B65" w:rsidTr="008C4B65">
        <w:trPr>
          <w:trHeight w:val="329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роками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5" w:rsidTr="008C4B65">
        <w:trPr>
          <w:trHeight w:val="348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4B65" w:rsidTr="008C4B65">
        <w:trPr>
          <w:trHeight w:val="20"/>
        </w:trPr>
        <w:tc>
          <w:tcPr>
            <w:tcW w:w="16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8C4B65" w:rsidTr="008C4B65">
        <w:trPr>
          <w:trHeight w:val="261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line="240" w:lineRule="exact"/>
              <w:ind w:left="142" w:right="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Забезпечення доступу вагітних жінок до послуг з консультування та тестування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ВІЛ-інфекцію та профілактики передачі ВІЛ від матері до дитини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C4B65" w:rsidTr="008C4B65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вагітних ВІЛ-позитивних жінок, яких забезпечено наборами, відсотків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 w:rsidP="00CA2B47">
            <w:pPr>
              <w:pStyle w:val="a3"/>
              <w:numPr>
                <w:ilvl w:val="0"/>
                <w:numId w:val="1"/>
              </w:numPr>
              <w:spacing w:before="0" w:line="228" w:lineRule="auto"/>
              <w:ind w:left="79" w:right="7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забезпечення медичними виробами одноразового використання вітчизняного виробництва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(набори для</w:t>
            </w:r>
          </w:p>
          <w:p w:rsidR="008C4B65" w:rsidRDefault="008C4B65" w:rsidP="00CA2B47">
            <w:pPr>
              <w:pStyle w:val="a3"/>
              <w:numPr>
                <w:ilvl w:val="0"/>
                <w:numId w:val="1"/>
              </w:numPr>
              <w:spacing w:before="0" w:line="228" w:lineRule="auto"/>
              <w:ind w:left="79" w:right="7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 та дитини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5" w:rsidRDefault="008C4B65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здоров'я міської ради</w:t>
            </w:r>
          </w:p>
          <w:p w:rsidR="008C4B65" w:rsidRDefault="008C4B65">
            <w:pPr>
              <w:rPr>
                <w:sz w:val="24"/>
                <w:szCs w:val="24"/>
              </w:rPr>
            </w:pPr>
          </w:p>
          <w:p w:rsidR="008C4B65" w:rsidRDefault="008C4B65">
            <w:pPr>
              <w:ind w:left="1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5" w:rsidRDefault="008C4B65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 бюджет</w:t>
            </w:r>
          </w:p>
          <w:p w:rsidR="008C4B65" w:rsidRDefault="008C4B65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65" w:rsidRDefault="008C4B65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87465,00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ind w:left="15" w:right="5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ind w:left="15" w:right="5" w:firstLine="31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ind w:left="15" w:right="5"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39465,00</w:t>
            </w:r>
          </w:p>
        </w:tc>
      </w:tr>
      <w:tr w:rsidR="008C4B65" w:rsidTr="008C4B65">
        <w:trPr>
          <w:trHeight w:val="6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left="159"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5" w:rsidRDefault="008C4B65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5" w:rsidRDefault="008C4B65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5" w:rsidRDefault="008C4B65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5" w:rsidRDefault="008C4B65">
            <w:pPr>
              <w:pStyle w:val="a3"/>
              <w:spacing w:before="60" w:line="228" w:lineRule="auto"/>
              <w:ind w:left="159"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65" w:rsidTr="008C4B65">
        <w:trPr>
          <w:trHeight w:val="189"/>
        </w:trPr>
        <w:tc>
          <w:tcPr>
            <w:tcW w:w="16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keepNext/>
              <w:jc w:val="center"/>
              <w:rPr>
                <w:rFonts w:ascii="Times New Roman" w:eastAsia="MS Mincho" w:hAnsi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8C4B65" w:rsidTr="008C4B65">
        <w:trPr>
          <w:trHeight w:val="1069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keepNext/>
              <w:spacing w:line="228" w:lineRule="auto"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Забезпечення вільного доступу населення до безоплатного консультування та тестування на ВІЛ-інфекцію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тестувань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left="77" w:right="51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left="17" w:right="51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left="17" w:right="51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line="228" w:lineRule="auto"/>
              <w:ind w:left="17" w:right="51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 w:rsidP="00CA2B47">
            <w:pPr>
              <w:pStyle w:val="a3"/>
              <w:numPr>
                <w:ilvl w:val="0"/>
                <w:numId w:val="1"/>
              </w:numPr>
              <w:spacing w:before="0" w:line="228" w:lineRule="auto"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вільного доступу до безоплатного консультування та тестування на ВІЛ-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інфекцію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населен</w:t>
            </w:r>
          </w:p>
          <w:p w:rsidR="008C4B65" w:rsidRDefault="008C4B65">
            <w:pPr>
              <w:pStyle w:val="a3"/>
              <w:spacing w:before="0" w:line="228" w:lineRule="auto"/>
              <w:ind w:left="91" w:righ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ня, насамперед для груп підвищено го ризику щодо інфікування ВІЛ, із застосуванням методів імунофер</w:t>
            </w:r>
          </w:p>
          <w:p w:rsidR="008C4B65" w:rsidRDefault="008C4B65">
            <w:pPr>
              <w:pStyle w:val="a3"/>
              <w:spacing w:before="0" w:line="228" w:lineRule="auto"/>
              <w:ind w:left="91" w:righ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ментного аналізу та швидких тестів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5" w:rsidRDefault="008C4B65">
            <w:pPr>
              <w:keepNext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  <w:p w:rsidR="008C4B65" w:rsidRDefault="008C4B65">
            <w:pPr>
              <w:pStyle w:val="a3"/>
              <w:spacing w:line="228" w:lineRule="auto"/>
              <w:ind w:left="77" w:right="5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before="60" w:line="228" w:lineRule="auto"/>
              <w:ind w:left="15" w:right="-1" w:firstLine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284535,00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before="60" w:line="228" w:lineRule="auto"/>
              <w:ind w:left="15" w:right="-1" w:firstLine="14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100000,00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before="60" w:line="228" w:lineRule="auto"/>
              <w:ind w:left="15" w:right="-1" w:firstLine="14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before="60" w:line="228" w:lineRule="auto"/>
              <w:ind w:left="15" w:right="-1" w:firstLine="14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  <w:t>84535,00</w:t>
            </w:r>
          </w:p>
        </w:tc>
      </w:tr>
      <w:tr w:rsidR="008C4B65" w:rsidTr="008C4B65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65" w:rsidRDefault="008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pStyle w:val="a3"/>
              <w:spacing w:before="0" w:line="228" w:lineRule="auto"/>
              <w:ind w:left="159" w:right="7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Default="008C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Default="008C4B65">
            <w:pPr>
              <w:ind w:left="159" w:right="71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Default="008C4B65">
            <w:pPr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65" w:rsidRDefault="008C4B65">
            <w:pPr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val="ru-RU"/>
              </w:rPr>
            </w:pPr>
          </w:p>
        </w:tc>
      </w:tr>
      <w:tr w:rsidR="008C4B65" w:rsidTr="008C4B65">
        <w:trPr>
          <w:trHeight w:val="260"/>
        </w:trPr>
        <w:tc>
          <w:tcPr>
            <w:tcW w:w="16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65" w:rsidRDefault="008C4B65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:rsidR="00B95DA2" w:rsidRPr="008C4B65" w:rsidRDefault="008C4B65" w:rsidP="008C4B65">
      <w:pPr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А. Атрошенко</w:t>
      </w:r>
    </w:p>
    <w:sectPr w:rsidR="00B95DA2" w:rsidRPr="008C4B65" w:rsidSect="008C4B65">
      <w:pgSz w:w="16838" w:h="11906" w:orient="landscape"/>
      <w:pgMar w:top="284" w:right="1134" w:bottom="28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35E29"/>
    <w:multiLevelType w:val="hybridMultilevel"/>
    <w:tmpl w:val="98825620"/>
    <w:lvl w:ilvl="0" w:tplc="8882630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65"/>
    <w:rsid w:val="008C4B65"/>
    <w:rsid w:val="00B17B6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5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C4B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8C4B65"/>
    <w:pPr>
      <w:keepNext/>
      <w:keepLines/>
      <w:spacing w:before="240" w:after="240"/>
      <w:jc w:val="center"/>
    </w:pPr>
    <w:rPr>
      <w:b/>
      <w:bCs/>
    </w:rPr>
  </w:style>
  <w:style w:type="character" w:customStyle="1" w:styleId="rvts23">
    <w:name w:val="rvts23"/>
    <w:basedOn w:val="a0"/>
    <w:rsid w:val="008C4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5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C4B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8C4B65"/>
    <w:pPr>
      <w:keepNext/>
      <w:keepLines/>
      <w:spacing w:before="240" w:after="240"/>
      <w:jc w:val="center"/>
    </w:pPr>
    <w:rPr>
      <w:b/>
      <w:bCs/>
    </w:rPr>
  </w:style>
  <w:style w:type="character" w:customStyle="1" w:styleId="rvts23">
    <w:name w:val="rvts23"/>
    <w:basedOn w:val="a0"/>
    <w:rsid w:val="008C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2017-10-31T10:17:00Z</dcterms:created>
  <dcterms:modified xsi:type="dcterms:W3CDTF">2017-11-01T08:17:00Z</dcterms:modified>
</cp:coreProperties>
</file>