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F" w:rsidRDefault="0075228F" w:rsidP="0075228F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Додаток  до розпорядження міського голови </w:t>
      </w:r>
    </w:p>
    <w:p w:rsidR="0075228F" w:rsidRDefault="0075228F" w:rsidP="0075228F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24 листопада № </w:t>
      </w:r>
      <w:r w:rsidRPr="002B6990">
        <w:rPr>
          <w:sz w:val="28"/>
          <w:u w:val="single"/>
          <w:lang w:val="uk-UA"/>
        </w:rPr>
        <w:t>343-р</w:t>
      </w:r>
    </w:p>
    <w:p w:rsidR="0075228F" w:rsidRDefault="0075228F" w:rsidP="0075228F">
      <w:pPr>
        <w:ind w:left="5670" w:right="-1"/>
        <w:jc w:val="both"/>
        <w:rPr>
          <w:sz w:val="28"/>
          <w:lang w:val="uk-UA"/>
        </w:rPr>
      </w:pPr>
    </w:p>
    <w:p w:rsidR="0075228F" w:rsidRDefault="0075228F" w:rsidP="0075228F">
      <w:pPr>
        <w:ind w:right="-1"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Склад робочої групи з </w:t>
      </w:r>
      <w:r w:rsidRPr="00BD57A3">
        <w:rPr>
          <w:sz w:val="28"/>
          <w:lang w:val="uk-UA"/>
        </w:rPr>
        <w:t xml:space="preserve">реалізації інвестиційного </w:t>
      </w:r>
      <w:proofErr w:type="spellStart"/>
      <w:r w:rsidRPr="00BD57A3">
        <w:rPr>
          <w:sz w:val="28"/>
          <w:lang w:val="uk-UA"/>
        </w:rPr>
        <w:t>проекту</w:t>
      </w:r>
      <w:r>
        <w:rPr>
          <w:sz w:val="28"/>
          <w:lang w:val="uk-UA"/>
        </w:rPr>
        <w:t>«Термомодернізація</w:t>
      </w:r>
      <w:proofErr w:type="spellEnd"/>
      <w:r>
        <w:rPr>
          <w:sz w:val="28"/>
          <w:lang w:val="uk-UA"/>
        </w:rPr>
        <w:t xml:space="preserve"> будівель бюджетних закладів </w:t>
      </w:r>
      <w:proofErr w:type="spellStart"/>
      <w:r>
        <w:rPr>
          <w:sz w:val="28"/>
          <w:lang w:val="uk-UA"/>
        </w:rPr>
        <w:t>м.Чернігова</w:t>
      </w:r>
      <w:proofErr w:type="spellEnd"/>
      <w:r>
        <w:rPr>
          <w:sz w:val="28"/>
          <w:lang w:val="uk-UA"/>
        </w:rPr>
        <w:t>»</w:t>
      </w:r>
    </w:p>
    <w:p w:rsidR="0075228F" w:rsidRDefault="0075228F" w:rsidP="0075228F">
      <w:pPr>
        <w:ind w:right="-1" w:firstLine="851"/>
        <w:jc w:val="center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r>
        <w:rPr>
          <w:sz w:val="28"/>
          <w:lang w:val="uk-UA"/>
        </w:rPr>
        <w:t>Максименко Л. В.</w:t>
      </w:r>
      <w:r>
        <w:rPr>
          <w:sz w:val="28"/>
          <w:lang w:val="uk-UA"/>
        </w:rPr>
        <w:tab/>
        <w:t xml:space="preserve">- начальник управління економічного розвитку міста міської ради, керівник групи реалізації проекту; 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Святушенко</w:t>
      </w:r>
      <w:proofErr w:type="spellEnd"/>
      <w:r>
        <w:rPr>
          <w:sz w:val="28"/>
          <w:lang w:val="uk-UA"/>
        </w:rPr>
        <w:t xml:space="preserve"> С. М.</w:t>
      </w:r>
      <w:r>
        <w:rPr>
          <w:sz w:val="28"/>
          <w:lang w:val="uk-UA"/>
        </w:rPr>
        <w:tab/>
        <w:t>- заступник начальника управління економічного розвитку міста міської ради;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r>
        <w:rPr>
          <w:sz w:val="28"/>
          <w:lang w:val="uk-UA"/>
        </w:rPr>
        <w:t>Мовчан Р. М.</w:t>
      </w:r>
      <w:r>
        <w:rPr>
          <w:sz w:val="28"/>
          <w:lang w:val="uk-UA"/>
        </w:rPr>
        <w:tab/>
        <w:t>- начальник відділу енергоефективності управління економічного розвитку міста міської ради;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Зварич Н. М. </w:t>
      </w:r>
      <w:r>
        <w:rPr>
          <w:sz w:val="28"/>
          <w:lang w:val="uk-UA"/>
        </w:rPr>
        <w:tab/>
        <w:t>- головний спеціаліст відділу енергоефективності управління економічного розвитку міста міської ради;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r>
        <w:rPr>
          <w:sz w:val="28"/>
          <w:lang w:val="uk-UA"/>
        </w:rPr>
        <w:t>Почеп В. І.</w:t>
      </w:r>
      <w:r>
        <w:rPr>
          <w:sz w:val="28"/>
          <w:lang w:val="uk-UA"/>
        </w:rPr>
        <w:tab/>
        <w:t>- начальник управління капітального будівництва міської ради;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r>
        <w:rPr>
          <w:sz w:val="28"/>
          <w:lang w:val="uk-UA"/>
        </w:rPr>
        <w:t>Макаров О. В.</w:t>
      </w:r>
      <w:r>
        <w:rPr>
          <w:sz w:val="28"/>
          <w:lang w:val="uk-UA"/>
        </w:rPr>
        <w:tab/>
        <w:t>- заступник</w:t>
      </w:r>
      <w:r w:rsidRPr="00880A78">
        <w:rPr>
          <w:sz w:val="28"/>
          <w:lang w:val="uk-UA"/>
        </w:rPr>
        <w:t xml:space="preserve"> начальника управління капітального будівництва міської ради</w:t>
      </w:r>
      <w:r>
        <w:rPr>
          <w:sz w:val="28"/>
          <w:lang w:val="uk-UA"/>
        </w:rPr>
        <w:t>, заступник керівника групи реалізації проекту;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r>
        <w:rPr>
          <w:sz w:val="28"/>
          <w:lang w:val="uk-UA"/>
        </w:rPr>
        <w:t>Лисенко О. Ю.</w:t>
      </w:r>
      <w:r>
        <w:rPr>
          <w:sz w:val="28"/>
          <w:lang w:val="uk-UA"/>
        </w:rPr>
        <w:tab/>
        <w:t>- начальник фінансового управління міської ради;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r>
        <w:rPr>
          <w:sz w:val="28"/>
          <w:lang w:val="uk-UA"/>
        </w:rPr>
        <w:t>Кочерга І. В.</w:t>
      </w:r>
      <w:r w:rsidRPr="00E03C5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-  заступник начальника управління - начальник відділу фінансів підприємств комунальної власності та з питань нових форм господарювання фінансового управління міської ради;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r>
        <w:rPr>
          <w:sz w:val="28"/>
          <w:lang w:val="uk-UA"/>
        </w:rPr>
        <w:t>Тарасенко Т. І.</w:t>
      </w:r>
      <w:r w:rsidRPr="00E03C5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  <w:t>- заступник начальника управління - начальник бюджетного відділу фінансового управління міської ради;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Білогура</w:t>
      </w:r>
      <w:proofErr w:type="spellEnd"/>
      <w:r>
        <w:rPr>
          <w:sz w:val="28"/>
          <w:lang w:val="uk-UA"/>
        </w:rPr>
        <w:t xml:space="preserve"> В. О.</w:t>
      </w:r>
      <w:r>
        <w:rPr>
          <w:sz w:val="28"/>
          <w:lang w:val="uk-UA"/>
        </w:rPr>
        <w:tab/>
        <w:t>- начальник управління освіти міської ради;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  <w:r>
        <w:rPr>
          <w:sz w:val="28"/>
          <w:lang w:val="uk-UA"/>
        </w:rPr>
        <w:t>Мисливець Н. В.</w:t>
      </w:r>
      <w:r>
        <w:rPr>
          <w:sz w:val="28"/>
          <w:lang w:val="uk-UA"/>
        </w:rPr>
        <w:tab/>
        <w:t>- заступник начальника управління освіти міської ради;</w:t>
      </w:r>
    </w:p>
    <w:p w:rsidR="0075228F" w:rsidRDefault="0075228F" w:rsidP="0075228F">
      <w:pPr>
        <w:ind w:left="2694" w:hanging="2694"/>
        <w:jc w:val="both"/>
        <w:rPr>
          <w:sz w:val="28"/>
          <w:lang w:val="uk-UA"/>
        </w:rPr>
      </w:pPr>
    </w:p>
    <w:p w:rsidR="0075228F" w:rsidRPr="00774E19" w:rsidRDefault="0075228F" w:rsidP="0075228F">
      <w:pPr>
        <w:ind w:left="2694" w:hanging="2694"/>
        <w:jc w:val="both"/>
        <w:rPr>
          <w:sz w:val="28"/>
          <w:lang w:val="uk-UA"/>
        </w:rPr>
      </w:pPr>
      <w:proofErr w:type="spellStart"/>
      <w:r w:rsidRPr="00774E19">
        <w:rPr>
          <w:sz w:val="28"/>
          <w:lang w:val="uk-UA"/>
        </w:rPr>
        <w:t>Куліч</w:t>
      </w:r>
      <w:proofErr w:type="spellEnd"/>
      <w:r w:rsidRPr="00774E19">
        <w:rPr>
          <w:sz w:val="28"/>
          <w:lang w:val="uk-UA"/>
        </w:rPr>
        <w:t xml:space="preserve"> Є</w:t>
      </w:r>
      <w:r>
        <w:rPr>
          <w:sz w:val="28"/>
          <w:lang w:val="uk-UA"/>
        </w:rPr>
        <w:t>.</w:t>
      </w:r>
      <w:r w:rsidRPr="00774E19">
        <w:rPr>
          <w:sz w:val="28"/>
          <w:lang w:val="uk-UA"/>
        </w:rPr>
        <w:t xml:space="preserve"> В</w:t>
      </w:r>
      <w:r>
        <w:rPr>
          <w:sz w:val="28"/>
          <w:lang w:val="uk-UA"/>
        </w:rPr>
        <w:t xml:space="preserve">.             </w:t>
      </w:r>
      <w:r>
        <w:rPr>
          <w:sz w:val="28"/>
          <w:lang w:val="uk-UA"/>
        </w:rPr>
        <w:tab/>
      </w:r>
      <w:r w:rsidRPr="00774E19">
        <w:rPr>
          <w:sz w:val="28"/>
          <w:lang w:val="uk-UA"/>
        </w:rPr>
        <w:t xml:space="preserve">- заступник начальника </w:t>
      </w:r>
      <w:r>
        <w:rPr>
          <w:sz w:val="28"/>
          <w:lang w:val="uk-UA"/>
        </w:rPr>
        <w:t>у</w:t>
      </w:r>
      <w:r w:rsidRPr="00774E19">
        <w:rPr>
          <w:sz w:val="28"/>
          <w:lang w:val="uk-UA"/>
        </w:rPr>
        <w:t>правління стратегічного розвитку міста;</w:t>
      </w: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3339"/>
      </w:tblGrid>
      <w:tr w:rsidR="0075228F" w:rsidRPr="0065419A" w:rsidTr="00217EF7">
        <w:trPr>
          <w:trHeight w:val="417"/>
        </w:trPr>
        <w:tc>
          <w:tcPr>
            <w:tcW w:w="6480" w:type="dxa"/>
          </w:tcPr>
          <w:p w:rsidR="0075228F" w:rsidRDefault="0075228F" w:rsidP="00217EF7">
            <w:pPr>
              <w:rPr>
                <w:sz w:val="28"/>
                <w:szCs w:val="28"/>
                <w:lang w:val="uk-UA"/>
              </w:rPr>
            </w:pPr>
          </w:p>
          <w:p w:rsidR="0075228F" w:rsidRDefault="0075228F" w:rsidP="00217EF7">
            <w:pPr>
              <w:rPr>
                <w:sz w:val="28"/>
                <w:szCs w:val="28"/>
                <w:lang w:val="uk-UA"/>
              </w:rPr>
            </w:pPr>
          </w:p>
          <w:p w:rsidR="0075228F" w:rsidRPr="0065419A" w:rsidRDefault="0075228F" w:rsidP="00217EF7">
            <w:pPr>
              <w:rPr>
                <w:sz w:val="28"/>
                <w:szCs w:val="28"/>
                <w:lang w:val="uk-UA"/>
              </w:rPr>
            </w:pPr>
            <w:r w:rsidRPr="0065419A">
              <w:rPr>
                <w:sz w:val="28"/>
                <w:szCs w:val="28"/>
                <w:lang w:val="uk-UA"/>
              </w:rPr>
              <w:lastRenderedPageBreak/>
              <w:t xml:space="preserve">Секретар міської ради </w:t>
            </w:r>
          </w:p>
        </w:tc>
        <w:tc>
          <w:tcPr>
            <w:tcW w:w="3339" w:type="dxa"/>
          </w:tcPr>
          <w:p w:rsidR="0075228F" w:rsidRDefault="0075228F" w:rsidP="00217EF7">
            <w:pPr>
              <w:ind w:left="792" w:firstLine="34"/>
              <w:rPr>
                <w:sz w:val="28"/>
                <w:szCs w:val="28"/>
                <w:lang w:val="uk-UA"/>
              </w:rPr>
            </w:pPr>
          </w:p>
          <w:p w:rsidR="0075228F" w:rsidRDefault="0075228F" w:rsidP="00217EF7">
            <w:pPr>
              <w:ind w:left="792" w:firstLine="34"/>
              <w:rPr>
                <w:sz w:val="28"/>
                <w:szCs w:val="28"/>
                <w:lang w:val="uk-UA"/>
              </w:rPr>
            </w:pPr>
          </w:p>
          <w:p w:rsidR="0075228F" w:rsidRPr="0065419A" w:rsidRDefault="0075228F" w:rsidP="00217EF7">
            <w:pPr>
              <w:ind w:left="792"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М. П. </w:t>
            </w:r>
            <w:proofErr w:type="spellStart"/>
            <w:r>
              <w:rPr>
                <w:sz w:val="28"/>
                <w:szCs w:val="28"/>
                <w:lang w:val="uk-UA"/>
              </w:rPr>
              <w:t>Черненок</w:t>
            </w:r>
            <w:proofErr w:type="spellEnd"/>
          </w:p>
        </w:tc>
      </w:tr>
    </w:tbl>
    <w:p w:rsidR="0075228F" w:rsidRDefault="0075228F" w:rsidP="0075228F">
      <w:pPr>
        <w:ind w:left="5670" w:right="-1"/>
        <w:jc w:val="both"/>
        <w:rPr>
          <w:sz w:val="28"/>
          <w:lang w:val="uk-UA"/>
        </w:rPr>
      </w:pPr>
    </w:p>
    <w:p w:rsidR="0075228F" w:rsidRDefault="0075228F" w:rsidP="0075228F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ЗАТВЕРДЖЕНО</w:t>
      </w:r>
    </w:p>
    <w:p w:rsidR="0075228F" w:rsidRDefault="0075228F" w:rsidP="0075228F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розпорядження міського голови </w:t>
      </w:r>
    </w:p>
    <w:p w:rsidR="0075228F" w:rsidRDefault="0075228F" w:rsidP="0075228F">
      <w:pPr>
        <w:ind w:left="5670" w:right="-1"/>
        <w:jc w:val="both"/>
        <w:rPr>
          <w:sz w:val="28"/>
          <w:lang w:val="uk-UA"/>
        </w:rPr>
      </w:pPr>
      <w:r w:rsidRPr="002B6990">
        <w:rPr>
          <w:sz w:val="28"/>
          <w:u w:val="single"/>
          <w:lang w:val="uk-UA"/>
        </w:rPr>
        <w:t xml:space="preserve"> 24.11.2017</w:t>
      </w:r>
      <w:r>
        <w:rPr>
          <w:sz w:val="28"/>
          <w:lang w:val="uk-UA"/>
        </w:rPr>
        <w:t xml:space="preserve"> № </w:t>
      </w:r>
      <w:r w:rsidRPr="002B6990">
        <w:rPr>
          <w:sz w:val="28"/>
          <w:u w:val="single"/>
          <w:lang w:val="uk-UA"/>
        </w:rPr>
        <w:t>343-р</w:t>
      </w:r>
      <w:r>
        <w:rPr>
          <w:sz w:val="28"/>
          <w:lang w:val="uk-UA"/>
        </w:rPr>
        <w:t xml:space="preserve">  </w:t>
      </w:r>
    </w:p>
    <w:p w:rsidR="0075228F" w:rsidRDefault="0075228F" w:rsidP="0075228F">
      <w:pPr>
        <w:ind w:left="5670" w:right="-1"/>
        <w:jc w:val="both"/>
        <w:rPr>
          <w:sz w:val="28"/>
          <w:lang w:val="uk-UA"/>
        </w:rPr>
      </w:pPr>
    </w:p>
    <w:p w:rsidR="0075228F" w:rsidRDefault="0075228F" w:rsidP="0075228F">
      <w:pPr>
        <w:ind w:right="-1" w:firstLine="851"/>
        <w:jc w:val="center"/>
        <w:rPr>
          <w:sz w:val="28"/>
          <w:lang w:val="uk-UA"/>
        </w:rPr>
      </w:pPr>
    </w:p>
    <w:p w:rsidR="0075228F" w:rsidRDefault="0075228F" w:rsidP="0075228F">
      <w:pPr>
        <w:ind w:right="-1"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Положення про групу </w:t>
      </w:r>
      <w:r w:rsidRPr="00BD57A3">
        <w:rPr>
          <w:sz w:val="28"/>
          <w:lang w:val="uk-UA"/>
        </w:rPr>
        <w:t xml:space="preserve">реалізації </w:t>
      </w:r>
      <w:proofErr w:type="spellStart"/>
      <w:r w:rsidRPr="00BD57A3">
        <w:rPr>
          <w:sz w:val="28"/>
          <w:lang w:val="uk-UA"/>
        </w:rPr>
        <w:t>проекту</w:t>
      </w:r>
      <w:r>
        <w:rPr>
          <w:sz w:val="28"/>
          <w:lang w:val="uk-UA"/>
        </w:rPr>
        <w:t>«Термомодернізація</w:t>
      </w:r>
      <w:proofErr w:type="spellEnd"/>
      <w:r>
        <w:rPr>
          <w:sz w:val="28"/>
          <w:lang w:val="uk-UA"/>
        </w:rPr>
        <w:t xml:space="preserve"> будівель бюджетних закладів </w:t>
      </w:r>
      <w:proofErr w:type="spellStart"/>
      <w:r>
        <w:rPr>
          <w:sz w:val="28"/>
          <w:lang w:val="uk-UA"/>
        </w:rPr>
        <w:t>м.Чернігова</w:t>
      </w:r>
      <w:proofErr w:type="spellEnd"/>
      <w:r>
        <w:rPr>
          <w:sz w:val="28"/>
          <w:lang w:val="uk-UA"/>
        </w:rPr>
        <w:t>»</w:t>
      </w:r>
    </w:p>
    <w:p w:rsidR="0075228F" w:rsidRPr="00F077DE" w:rsidRDefault="0075228F" w:rsidP="0075228F">
      <w:pPr>
        <w:pStyle w:val="a4"/>
        <w:rPr>
          <w:rFonts w:ascii="Times New Roman" w:hAnsi="Times New Roman"/>
        </w:rPr>
      </w:pPr>
      <w:r w:rsidRPr="00F077DE">
        <w:rPr>
          <w:rFonts w:ascii="Times New Roman" w:hAnsi="Times New Roman"/>
        </w:rPr>
        <w:t>1. Загальні положення</w:t>
      </w:r>
    </w:p>
    <w:p w:rsidR="0075228F" w:rsidRDefault="0075228F" w:rsidP="0075228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228F" w:rsidRPr="00B10E17" w:rsidRDefault="0075228F" w:rsidP="0075228F">
      <w:pPr>
        <w:numPr>
          <w:ilvl w:val="1"/>
          <w:numId w:val="1"/>
        </w:numPr>
        <w:tabs>
          <w:tab w:val="left" w:pos="284"/>
        </w:tabs>
        <w:ind w:left="0" w:firstLine="618"/>
        <w:jc w:val="both"/>
        <w:rPr>
          <w:sz w:val="28"/>
          <w:szCs w:val="28"/>
          <w:lang w:val="uk-UA"/>
        </w:rPr>
      </w:pPr>
      <w:r w:rsidRPr="00683573">
        <w:rPr>
          <w:color w:val="000000"/>
          <w:sz w:val="28"/>
          <w:szCs w:val="28"/>
          <w:lang w:val="uk-UA"/>
        </w:rPr>
        <w:t xml:space="preserve">Група </w:t>
      </w:r>
      <w:r w:rsidRPr="00683573">
        <w:rPr>
          <w:sz w:val="28"/>
          <w:szCs w:val="28"/>
          <w:lang w:val="uk-UA"/>
        </w:rPr>
        <w:t>реалізації проекту</w:t>
      </w:r>
      <w:r>
        <w:rPr>
          <w:sz w:val="28"/>
          <w:szCs w:val="28"/>
          <w:lang w:val="uk-UA"/>
        </w:rPr>
        <w:t xml:space="preserve"> </w:t>
      </w:r>
      <w:r w:rsidRPr="006454AA">
        <w:rPr>
          <w:sz w:val="28"/>
          <w:szCs w:val="28"/>
          <w:lang w:val="uk-UA"/>
        </w:rPr>
        <w:t xml:space="preserve">(далі – ГРП) </w:t>
      </w:r>
      <w:r w:rsidRPr="00683573">
        <w:rPr>
          <w:color w:val="000000"/>
          <w:sz w:val="28"/>
          <w:szCs w:val="28"/>
          <w:lang w:val="uk-UA"/>
        </w:rPr>
        <w:t xml:space="preserve">створена для забезпечення </w:t>
      </w:r>
      <w:r w:rsidRPr="00683573">
        <w:rPr>
          <w:bCs/>
          <w:sz w:val="28"/>
          <w:szCs w:val="28"/>
          <w:lang w:val="uk-UA"/>
        </w:rPr>
        <w:t xml:space="preserve">належної організації заходів з реалізації </w:t>
      </w:r>
      <w:r w:rsidRPr="00683573">
        <w:rPr>
          <w:iCs/>
          <w:sz w:val="28"/>
          <w:szCs w:val="28"/>
          <w:lang w:val="uk-UA"/>
        </w:rPr>
        <w:t>інвестиційного проекту</w:t>
      </w:r>
      <w:r>
        <w:rPr>
          <w:iCs/>
          <w:sz w:val="28"/>
          <w:szCs w:val="28"/>
          <w:lang w:val="uk-UA"/>
        </w:rPr>
        <w:t xml:space="preserve"> </w:t>
      </w:r>
      <w:r w:rsidRPr="00683573">
        <w:rPr>
          <w:sz w:val="28"/>
          <w:szCs w:val="28"/>
          <w:lang w:val="uk-UA"/>
        </w:rPr>
        <w:t>«</w:t>
      </w:r>
      <w:proofErr w:type="spellStart"/>
      <w:r w:rsidRPr="00683573">
        <w:rPr>
          <w:sz w:val="28"/>
          <w:szCs w:val="28"/>
          <w:lang w:val="uk-UA"/>
        </w:rPr>
        <w:t>Термомодернізація</w:t>
      </w:r>
      <w:proofErr w:type="spellEnd"/>
      <w:r w:rsidRPr="00683573">
        <w:rPr>
          <w:sz w:val="28"/>
          <w:szCs w:val="28"/>
          <w:lang w:val="uk-UA"/>
        </w:rPr>
        <w:t xml:space="preserve"> будівель бюджетних закладів </w:t>
      </w:r>
      <w:proofErr w:type="spellStart"/>
      <w:r w:rsidRPr="00683573">
        <w:rPr>
          <w:sz w:val="28"/>
          <w:szCs w:val="28"/>
          <w:lang w:val="uk-UA"/>
        </w:rPr>
        <w:t>м.Чернігова</w:t>
      </w:r>
      <w:proofErr w:type="spellEnd"/>
      <w:r w:rsidRPr="00683573">
        <w:rPr>
          <w:sz w:val="28"/>
          <w:szCs w:val="28"/>
          <w:lang w:val="uk-UA"/>
        </w:rPr>
        <w:t>»</w:t>
      </w:r>
      <w:r w:rsidRPr="00683573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(далі – проект) </w:t>
      </w:r>
      <w:r>
        <w:rPr>
          <w:sz w:val="28"/>
          <w:szCs w:val="28"/>
          <w:lang w:val="uk-UA"/>
        </w:rPr>
        <w:t xml:space="preserve">у рамках </w:t>
      </w:r>
      <w:r>
        <w:rPr>
          <w:sz w:val="28"/>
          <w:lang w:val="uk-UA"/>
        </w:rPr>
        <w:t xml:space="preserve">Програми розвитку </w:t>
      </w:r>
      <w:proofErr w:type="spellStart"/>
      <w:r>
        <w:rPr>
          <w:sz w:val="28"/>
          <w:lang w:val="uk-UA"/>
        </w:rPr>
        <w:t>муніціпальної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інфрастури</w:t>
      </w:r>
      <w:proofErr w:type="spellEnd"/>
      <w:r>
        <w:rPr>
          <w:sz w:val="28"/>
          <w:lang w:val="uk-UA"/>
        </w:rPr>
        <w:t xml:space="preserve"> України, яка безпосередньо підпорядковується </w:t>
      </w:r>
      <w:r w:rsidRPr="000F6687">
        <w:rPr>
          <w:sz w:val="28"/>
          <w:lang w:val="uk-UA"/>
        </w:rPr>
        <w:t>першому заступнику міського голови</w:t>
      </w:r>
      <w:r w:rsidRPr="000F6687">
        <w:rPr>
          <w:sz w:val="28"/>
          <w:szCs w:val="28"/>
          <w:lang w:val="uk-UA"/>
        </w:rPr>
        <w:t xml:space="preserve"> та</w:t>
      </w:r>
      <w:r w:rsidRPr="006454AA">
        <w:rPr>
          <w:sz w:val="28"/>
          <w:szCs w:val="28"/>
          <w:lang w:val="uk-UA"/>
        </w:rPr>
        <w:t xml:space="preserve"> координується </w:t>
      </w:r>
      <w:r>
        <w:rPr>
          <w:sz w:val="28"/>
          <w:szCs w:val="28"/>
          <w:lang w:val="uk-UA"/>
        </w:rPr>
        <w:t xml:space="preserve">групою управління та підтримки Програми (далі – </w:t>
      </w:r>
      <w:r w:rsidRPr="006454AA">
        <w:rPr>
          <w:sz w:val="28"/>
          <w:szCs w:val="28"/>
          <w:lang w:val="uk-UA"/>
        </w:rPr>
        <w:t>ГУПП</w:t>
      </w:r>
      <w:r>
        <w:rPr>
          <w:sz w:val="28"/>
          <w:szCs w:val="28"/>
          <w:lang w:val="uk-UA"/>
        </w:rPr>
        <w:t>)</w:t>
      </w:r>
      <w:r w:rsidRPr="00683573">
        <w:rPr>
          <w:iCs/>
          <w:sz w:val="28"/>
          <w:szCs w:val="28"/>
          <w:lang w:val="uk-UA"/>
        </w:rPr>
        <w:t xml:space="preserve">. </w:t>
      </w:r>
    </w:p>
    <w:p w:rsidR="0075228F" w:rsidRPr="00B10E17" w:rsidRDefault="0075228F" w:rsidP="0075228F">
      <w:pPr>
        <w:numPr>
          <w:ilvl w:val="1"/>
          <w:numId w:val="1"/>
        </w:numPr>
        <w:tabs>
          <w:tab w:val="left" w:pos="284"/>
        </w:tabs>
        <w:ind w:left="0" w:firstLine="618"/>
        <w:jc w:val="both"/>
        <w:rPr>
          <w:bCs/>
          <w:i/>
          <w:sz w:val="28"/>
          <w:szCs w:val="28"/>
          <w:lang w:val="uk-UA"/>
        </w:rPr>
      </w:pPr>
      <w:r w:rsidRPr="00B10E17">
        <w:rPr>
          <w:iCs/>
          <w:sz w:val="28"/>
          <w:szCs w:val="28"/>
          <w:lang w:val="uk-UA"/>
        </w:rPr>
        <w:t>ГРП у</w:t>
      </w:r>
      <w:r w:rsidRPr="00B10E17">
        <w:rPr>
          <w:color w:val="000000"/>
          <w:sz w:val="28"/>
          <w:szCs w:val="28"/>
          <w:lang w:val="uk-UA"/>
        </w:rPr>
        <w:t xml:space="preserve"> своїй діяльності керується </w:t>
      </w:r>
      <w:bookmarkStart w:id="0" w:name="OCRUncertain058"/>
      <w:r w:rsidRPr="00B37A86">
        <w:rPr>
          <w:sz w:val="29"/>
          <w:szCs w:val="29"/>
          <w:lang w:val="uk-UA"/>
        </w:rPr>
        <w:t xml:space="preserve">Конституцією України, законами України, актами Президента України, Кабінету Міністрів України, іншими нормативно-правовими актами, рішеннями міської ради, її виконавчого комітету, розпорядженнями міського </w:t>
      </w:r>
      <w:proofErr w:type="spellStart"/>
      <w:r w:rsidRPr="00B37A86">
        <w:rPr>
          <w:sz w:val="29"/>
          <w:szCs w:val="29"/>
          <w:lang w:val="uk-UA"/>
        </w:rPr>
        <w:t>голови,</w:t>
      </w:r>
      <w:r w:rsidRPr="00B10E17">
        <w:rPr>
          <w:bCs/>
          <w:sz w:val="28"/>
          <w:szCs w:val="28"/>
          <w:lang w:val="uk-UA"/>
        </w:rPr>
        <w:t>Фінансовою</w:t>
      </w:r>
      <w:proofErr w:type="spellEnd"/>
      <w:r w:rsidRPr="00B10E17">
        <w:rPr>
          <w:bCs/>
          <w:sz w:val="28"/>
          <w:szCs w:val="28"/>
          <w:lang w:val="uk-UA"/>
        </w:rPr>
        <w:t xml:space="preserve"> угодою між Україною та Європейським інвестиційним банком від 23.07.2015, Посібником щодо </w:t>
      </w:r>
      <w:proofErr w:type="spellStart"/>
      <w:r w:rsidRPr="00B10E17">
        <w:rPr>
          <w:bCs/>
          <w:sz w:val="28"/>
          <w:szCs w:val="28"/>
          <w:lang w:val="uk-UA"/>
        </w:rPr>
        <w:t>закупівель</w:t>
      </w:r>
      <w:proofErr w:type="spellEnd"/>
      <w:r w:rsidRPr="00B10E17">
        <w:rPr>
          <w:bCs/>
          <w:sz w:val="28"/>
          <w:szCs w:val="28"/>
          <w:lang w:val="uk-UA"/>
        </w:rPr>
        <w:t xml:space="preserve"> для проектів, що фінансуються ЄІБ (чи іншими Посібниками / Правилами ЄІБ, яких може стосуватися реалізація Проекту), Операційним посібником Програми, </w:t>
      </w:r>
      <w:r w:rsidRPr="00B10E17">
        <w:rPr>
          <w:sz w:val="28"/>
          <w:szCs w:val="28"/>
          <w:lang w:val="uk-UA"/>
        </w:rPr>
        <w:t>а також цим Положенням</w:t>
      </w:r>
      <w:bookmarkEnd w:id="0"/>
      <w:r w:rsidRPr="00B10E17">
        <w:rPr>
          <w:sz w:val="28"/>
          <w:szCs w:val="28"/>
          <w:lang w:val="uk-UA"/>
        </w:rPr>
        <w:t>.</w:t>
      </w:r>
    </w:p>
    <w:p w:rsidR="0075228F" w:rsidRPr="006454AA" w:rsidRDefault="0075228F" w:rsidP="0075228F">
      <w:pPr>
        <w:numPr>
          <w:ilvl w:val="1"/>
          <w:numId w:val="1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ГРП здійснює свою діяльність відповідно до Плану заход</w:t>
      </w:r>
      <w:r>
        <w:rPr>
          <w:sz w:val="28"/>
          <w:szCs w:val="28"/>
          <w:lang w:val="uk-UA"/>
        </w:rPr>
        <w:t xml:space="preserve">ів з реалізації Проекту, </w:t>
      </w:r>
      <w:r w:rsidRPr="0049269D">
        <w:rPr>
          <w:sz w:val="28"/>
          <w:szCs w:val="28"/>
          <w:lang w:val="uk-UA"/>
        </w:rPr>
        <w:t>доручень першого заступника міського</w:t>
      </w:r>
      <w:r>
        <w:rPr>
          <w:sz w:val="28"/>
          <w:szCs w:val="28"/>
          <w:lang w:val="uk-UA"/>
        </w:rPr>
        <w:t xml:space="preserve"> голови,</w:t>
      </w:r>
      <w:r w:rsidRPr="006454AA">
        <w:rPr>
          <w:sz w:val="28"/>
          <w:szCs w:val="28"/>
          <w:lang w:val="uk-UA"/>
        </w:rPr>
        <w:t xml:space="preserve"> керівника ГРП, а також ГУПП.</w:t>
      </w:r>
    </w:p>
    <w:p w:rsidR="0075228F" w:rsidRPr="006454AA" w:rsidRDefault="0075228F" w:rsidP="0075228F">
      <w:pPr>
        <w:pStyle w:val="a4"/>
        <w:rPr>
          <w:rFonts w:ascii="Times New Roman" w:hAnsi="Times New Roman"/>
          <w:szCs w:val="28"/>
        </w:rPr>
      </w:pPr>
      <w:r w:rsidRPr="006454AA">
        <w:rPr>
          <w:rFonts w:ascii="Times New Roman" w:hAnsi="Times New Roman"/>
          <w:szCs w:val="28"/>
        </w:rPr>
        <w:t xml:space="preserve">2. Основні завдання </w:t>
      </w:r>
    </w:p>
    <w:p w:rsidR="0075228F" w:rsidRPr="006454AA" w:rsidRDefault="0075228F" w:rsidP="0075228F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До основних завдань ГРП належить підготовка та реалізація Проекту від імені </w:t>
      </w:r>
      <w:r>
        <w:rPr>
          <w:sz w:val="28"/>
          <w:szCs w:val="28"/>
          <w:lang w:val="uk-UA"/>
        </w:rPr>
        <w:t>Чернігівської міської ради</w:t>
      </w:r>
      <w:r w:rsidRPr="006454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</w:t>
      </w:r>
      <w:r w:rsidRPr="006454AA">
        <w:rPr>
          <w:sz w:val="28"/>
          <w:szCs w:val="28"/>
          <w:lang w:val="uk-UA"/>
        </w:rPr>
        <w:t>Кінцев</w:t>
      </w:r>
      <w:r>
        <w:rPr>
          <w:sz w:val="28"/>
          <w:szCs w:val="28"/>
          <w:lang w:val="uk-UA"/>
        </w:rPr>
        <w:t xml:space="preserve">ий </w:t>
      </w:r>
      <w:proofErr w:type="spellStart"/>
      <w:r w:rsidRPr="006454A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енефіціар</w:t>
      </w:r>
      <w:proofErr w:type="spellEnd"/>
      <w:r>
        <w:rPr>
          <w:sz w:val="28"/>
          <w:szCs w:val="28"/>
          <w:lang w:val="uk-UA"/>
        </w:rPr>
        <w:t>)</w:t>
      </w:r>
      <w:r w:rsidRPr="006454AA">
        <w:rPr>
          <w:sz w:val="28"/>
          <w:szCs w:val="28"/>
          <w:lang w:val="uk-UA"/>
        </w:rPr>
        <w:t>, в тому числі, але не виключно: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Планування діяльності в рамках реалізації Проекту</w:t>
      </w:r>
      <w:r>
        <w:rPr>
          <w:sz w:val="28"/>
          <w:szCs w:val="28"/>
          <w:lang w:val="uk-UA"/>
        </w:rPr>
        <w:t>;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Здійснення заходів для підписання та належного виконання Кінцевим </w:t>
      </w:r>
      <w:proofErr w:type="spellStart"/>
      <w:r w:rsidRPr="006454AA">
        <w:rPr>
          <w:sz w:val="28"/>
          <w:szCs w:val="28"/>
          <w:lang w:val="uk-UA"/>
        </w:rPr>
        <w:t>Бенефіціаром</w:t>
      </w:r>
      <w:proofErr w:type="spellEnd"/>
      <w:r w:rsidRPr="006454AA">
        <w:rPr>
          <w:sz w:val="28"/>
          <w:szCs w:val="28"/>
          <w:lang w:val="uk-UA"/>
        </w:rPr>
        <w:t xml:space="preserve"> угод в рамках реалізації Проекту</w:t>
      </w:r>
      <w:r>
        <w:rPr>
          <w:sz w:val="28"/>
          <w:szCs w:val="28"/>
          <w:lang w:val="uk-UA"/>
        </w:rPr>
        <w:t>;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Розроблення документації щодо Проекту</w:t>
      </w:r>
      <w:r>
        <w:rPr>
          <w:sz w:val="28"/>
          <w:szCs w:val="28"/>
          <w:lang w:val="uk-UA"/>
        </w:rPr>
        <w:t>;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Здійснення заходів для залучення Кінцевим </w:t>
      </w:r>
      <w:proofErr w:type="spellStart"/>
      <w:r w:rsidRPr="006454AA">
        <w:rPr>
          <w:sz w:val="28"/>
          <w:szCs w:val="28"/>
          <w:lang w:val="uk-UA"/>
        </w:rPr>
        <w:t>Бенефіціаром</w:t>
      </w:r>
      <w:proofErr w:type="spellEnd"/>
      <w:r w:rsidRPr="006454AA">
        <w:rPr>
          <w:sz w:val="28"/>
          <w:szCs w:val="28"/>
          <w:lang w:val="uk-UA"/>
        </w:rPr>
        <w:t xml:space="preserve"> технічної допомоги</w:t>
      </w:r>
      <w:r>
        <w:rPr>
          <w:sz w:val="28"/>
          <w:szCs w:val="28"/>
          <w:lang w:val="uk-UA"/>
        </w:rPr>
        <w:t>;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Проведення тендерних процедур</w:t>
      </w:r>
      <w:r>
        <w:rPr>
          <w:sz w:val="28"/>
          <w:szCs w:val="28"/>
          <w:lang w:val="uk-UA"/>
        </w:rPr>
        <w:t>;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lastRenderedPageBreak/>
        <w:t>Здійснення фінансового менеджменту</w:t>
      </w:r>
      <w:r>
        <w:rPr>
          <w:sz w:val="28"/>
          <w:szCs w:val="28"/>
          <w:lang w:val="uk-UA"/>
        </w:rPr>
        <w:t>;</w:t>
      </w:r>
      <w:r w:rsidRPr="006454AA">
        <w:rPr>
          <w:sz w:val="28"/>
          <w:szCs w:val="28"/>
          <w:lang w:val="uk-UA"/>
        </w:rPr>
        <w:t xml:space="preserve"> 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Підготовка документів, необхідних для виділення / вибірки коштів</w:t>
      </w:r>
      <w:r>
        <w:rPr>
          <w:sz w:val="28"/>
          <w:szCs w:val="28"/>
          <w:lang w:val="uk-UA"/>
        </w:rPr>
        <w:t>;</w:t>
      </w:r>
      <w:r w:rsidRPr="006454AA">
        <w:rPr>
          <w:sz w:val="28"/>
          <w:szCs w:val="28"/>
          <w:lang w:val="uk-UA"/>
        </w:rPr>
        <w:t xml:space="preserve"> 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Забезпечення підготовки платіжних та супровідних документів</w:t>
      </w:r>
      <w:r>
        <w:rPr>
          <w:sz w:val="28"/>
          <w:szCs w:val="28"/>
          <w:lang w:val="uk-UA"/>
        </w:rPr>
        <w:t>;</w:t>
      </w:r>
      <w:r w:rsidRPr="006454AA">
        <w:rPr>
          <w:sz w:val="28"/>
          <w:szCs w:val="28"/>
          <w:lang w:val="uk-UA"/>
        </w:rPr>
        <w:t xml:space="preserve">  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Адміністрування Проекту, моніторинг його </w:t>
      </w:r>
      <w:r>
        <w:rPr>
          <w:sz w:val="28"/>
          <w:szCs w:val="28"/>
          <w:lang w:val="uk-UA"/>
        </w:rPr>
        <w:t>реалізації;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Забезпечення належного нагляду за виконанням робіт</w:t>
      </w:r>
      <w:r>
        <w:rPr>
          <w:sz w:val="28"/>
          <w:szCs w:val="28"/>
          <w:lang w:val="uk-UA"/>
        </w:rPr>
        <w:t>;</w:t>
      </w:r>
      <w:r w:rsidRPr="006454AA">
        <w:rPr>
          <w:sz w:val="28"/>
          <w:szCs w:val="28"/>
          <w:lang w:val="uk-UA"/>
        </w:rPr>
        <w:t xml:space="preserve"> 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Забезпечення прийняття об’єктів / обладнання, товарів після їх завершення / поставки</w:t>
      </w:r>
      <w:r>
        <w:rPr>
          <w:sz w:val="28"/>
          <w:szCs w:val="28"/>
          <w:lang w:val="uk-UA"/>
        </w:rPr>
        <w:t>;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Звітування про результати реалізації Проекту</w:t>
      </w:r>
      <w:r>
        <w:rPr>
          <w:sz w:val="28"/>
          <w:szCs w:val="28"/>
          <w:lang w:val="uk-UA"/>
        </w:rPr>
        <w:t>;</w:t>
      </w:r>
    </w:p>
    <w:p w:rsidR="0075228F" w:rsidRPr="006454AA" w:rsidRDefault="0075228F" w:rsidP="0075228F">
      <w:pPr>
        <w:numPr>
          <w:ilvl w:val="0"/>
          <w:numId w:val="3"/>
        </w:numPr>
        <w:tabs>
          <w:tab w:val="left" w:pos="1276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Виконання інших завдань, необхідних для ефективної реалізації Проекту.</w:t>
      </w:r>
    </w:p>
    <w:p w:rsidR="0075228F" w:rsidRPr="006454AA" w:rsidRDefault="0075228F" w:rsidP="0075228F">
      <w:pPr>
        <w:pStyle w:val="a4"/>
        <w:rPr>
          <w:rFonts w:ascii="Times New Roman" w:hAnsi="Times New Roman"/>
          <w:szCs w:val="28"/>
        </w:rPr>
      </w:pPr>
      <w:r w:rsidRPr="006454AA">
        <w:rPr>
          <w:rFonts w:ascii="Times New Roman" w:hAnsi="Times New Roman"/>
          <w:szCs w:val="28"/>
        </w:rPr>
        <w:t>3. Функції</w:t>
      </w:r>
    </w:p>
    <w:p w:rsidR="0075228F" w:rsidRPr="006454AA" w:rsidRDefault="0075228F" w:rsidP="0075228F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ГРП відповідно до покладених на неї завдань: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розробляє та </w:t>
      </w:r>
      <w:r w:rsidRPr="000F6687">
        <w:rPr>
          <w:sz w:val="28"/>
          <w:szCs w:val="28"/>
          <w:lang w:val="uk-UA"/>
        </w:rPr>
        <w:t>погоджує з першим заступником міського голови</w:t>
      </w:r>
      <w:r w:rsidRPr="006454AA">
        <w:rPr>
          <w:sz w:val="28"/>
          <w:szCs w:val="28"/>
          <w:lang w:val="uk-UA"/>
        </w:rPr>
        <w:t xml:space="preserve"> і ГУПП коротко-</w:t>
      </w:r>
      <w:r>
        <w:rPr>
          <w:sz w:val="28"/>
          <w:szCs w:val="28"/>
          <w:lang w:val="uk-UA"/>
        </w:rPr>
        <w:t>,</w:t>
      </w:r>
      <w:r w:rsidRPr="006454AA">
        <w:rPr>
          <w:sz w:val="28"/>
          <w:szCs w:val="28"/>
          <w:lang w:val="uk-UA"/>
        </w:rPr>
        <w:t xml:space="preserve"> середньо- та довгострокові плани з реалізації Проекту, в т. ч., але не виключно, Плану заходів з реалізації Проекту, плану </w:t>
      </w:r>
      <w:proofErr w:type="spellStart"/>
      <w:r w:rsidRPr="006454AA">
        <w:rPr>
          <w:sz w:val="28"/>
          <w:szCs w:val="28"/>
          <w:lang w:val="uk-UA"/>
        </w:rPr>
        <w:t>закупівель</w:t>
      </w:r>
      <w:proofErr w:type="spellEnd"/>
      <w:r w:rsidRPr="006454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технічної підтримки</w:t>
      </w:r>
      <w:r w:rsidRPr="006454AA">
        <w:rPr>
          <w:sz w:val="28"/>
          <w:szCs w:val="28"/>
          <w:lang w:val="uk-UA"/>
        </w:rPr>
        <w:t xml:space="preserve">, плану </w:t>
      </w:r>
      <w:proofErr w:type="spellStart"/>
      <w:r w:rsidRPr="006454AA">
        <w:rPr>
          <w:sz w:val="28"/>
          <w:szCs w:val="28"/>
          <w:lang w:val="uk-UA"/>
        </w:rPr>
        <w:t>закупівель</w:t>
      </w:r>
      <w:proofErr w:type="spellEnd"/>
      <w:r w:rsidRPr="006454AA">
        <w:rPr>
          <w:sz w:val="28"/>
          <w:szCs w:val="28"/>
          <w:lang w:val="uk-UA"/>
        </w:rPr>
        <w:t xml:space="preserve"> товарів, робіт, послуг, Плану екологічного та соціального менеджменту тощо, як це передбачено </w:t>
      </w:r>
      <w:r>
        <w:rPr>
          <w:sz w:val="28"/>
          <w:szCs w:val="28"/>
          <w:lang w:val="uk-UA"/>
        </w:rPr>
        <w:t xml:space="preserve">операційним посібником </w:t>
      </w:r>
      <w:r w:rsidRPr="006454A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</w:t>
      </w:r>
      <w:r w:rsidRPr="006454AA">
        <w:rPr>
          <w:sz w:val="28"/>
          <w:szCs w:val="28"/>
          <w:lang w:val="uk-UA"/>
        </w:rPr>
        <w:t>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 забезпечує належне виконання заходів, передбачених затвердженими планами;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готує запити на технічну підтримку;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готує звіти про виконання затверджених планів, пояснення причин відхилення та обґрунтовані пропозиції щодо їх коригування (у разі необхідності);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організовує проведення публічних заходів</w:t>
      </w:r>
      <w:r>
        <w:rPr>
          <w:sz w:val="28"/>
          <w:szCs w:val="28"/>
          <w:lang w:val="uk-UA"/>
        </w:rPr>
        <w:t>,</w:t>
      </w:r>
      <w:r w:rsidRPr="006454AA">
        <w:rPr>
          <w:sz w:val="28"/>
          <w:szCs w:val="28"/>
          <w:lang w:val="uk-UA"/>
        </w:rPr>
        <w:t xml:space="preserve"> у разі необхідності;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опрацьовує та здійснює підготовку до підписання проектів угод, що укладаються в рамках реалізації Проекту, в т. ч., але не виключно, Угоди про передачу коштів позики, угод про надання технічної підтримки, угод з проектантами, підрядниками, експертами, що залучаються до реалізації Проекту, та інших угод, що можуть укладатися в рамках реалізації Проекту;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здійснює заходи, необхідні для належного виконання Кінцевим </w:t>
      </w:r>
      <w:proofErr w:type="spellStart"/>
      <w:r w:rsidRPr="006454AA">
        <w:rPr>
          <w:sz w:val="28"/>
          <w:szCs w:val="28"/>
          <w:lang w:val="uk-UA"/>
        </w:rPr>
        <w:t>Бенефіціаром</w:t>
      </w:r>
      <w:proofErr w:type="spellEnd"/>
      <w:r w:rsidRPr="006454AA">
        <w:rPr>
          <w:sz w:val="28"/>
          <w:szCs w:val="28"/>
          <w:lang w:val="uk-UA"/>
        </w:rPr>
        <w:t xml:space="preserve"> угод, укладених в рамках реалізації Проекту;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забезпечує підготовку технічного завдання на підготовку документації щодо Проекту, в т. ч. проектної;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організовує </w:t>
      </w:r>
      <w:r w:rsidRPr="006454AA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ення</w:t>
      </w:r>
      <w:r w:rsidRPr="006454AA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</w:t>
      </w:r>
      <w:r w:rsidRPr="006454AA">
        <w:rPr>
          <w:sz w:val="28"/>
          <w:szCs w:val="28"/>
          <w:lang w:val="uk-UA"/>
        </w:rPr>
        <w:t>, необхідн</w:t>
      </w:r>
      <w:r>
        <w:rPr>
          <w:sz w:val="28"/>
          <w:szCs w:val="28"/>
          <w:lang w:val="uk-UA"/>
        </w:rPr>
        <w:t>их</w:t>
      </w:r>
      <w:r w:rsidRPr="006454AA">
        <w:rPr>
          <w:sz w:val="28"/>
          <w:szCs w:val="28"/>
          <w:lang w:val="uk-UA"/>
        </w:rPr>
        <w:t xml:space="preserve"> для проведення експертизи документації щодо Проекту, її погодження, затвердження та ін. (у разі необхідності);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lastRenderedPageBreak/>
        <w:t xml:space="preserve">забезпечує підготовку технічного завдання для </w:t>
      </w:r>
      <w:proofErr w:type="spellStart"/>
      <w:r w:rsidRPr="006454AA">
        <w:rPr>
          <w:sz w:val="28"/>
          <w:szCs w:val="28"/>
          <w:lang w:val="uk-UA"/>
        </w:rPr>
        <w:t>закупівель</w:t>
      </w:r>
      <w:proofErr w:type="spellEnd"/>
      <w:r w:rsidRPr="006454AA">
        <w:rPr>
          <w:sz w:val="28"/>
          <w:szCs w:val="28"/>
          <w:lang w:val="uk-UA"/>
        </w:rPr>
        <w:t xml:space="preserve"> консалтингових послуг;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готує (забезпечує нагляд за підготовкою) тендерної документації щодо </w:t>
      </w:r>
      <w:proofErr w:type="spellStart"/>
      <w:r w:rsidRPr="006454AA">
        <w:rPr>
          <w:sz w:val="28"/>
          <w:szCs w:val="28"/>
          <w:lang w:val="uk-UA"/>
        </w:rPr>
        <w:t>закупівель</w:t>
      </w:r>
      <w:proofErr w:type="spellEnd"/>
      <w:r w:rsidRPr="006454AA">
        <w:rPr>
          <w:sz w:val="28"/>
          <w:szCs w:val="28"/>
          <w:lang w:val="uk-UA"/>
        </w:rPr>
        <w:t xml:space="preserve"> товарів, робіт, послуг;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надає відповіді і технічні роз’яснення протягом тендерного періоду;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організовує відвідування майданчику (об’єкту) та проведення роз’яснювальних зустрічей з учасниками тендеру;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забезпечує проведення належного оцінювання тендерних пропозицій, підготовку та погодження звіту про його результати;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розробляє та забезпечує погодження і актуалізацію бюджету Проекту;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забезпечує підготовку та актуалізацію у разі необхідності документів, необхідних для відкриття та ведення Рахунку Проекту;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готує графіки платежів, прогнози руху грошових коштів і виплат в рамках Проекту, а також іншої інформації, необхідної для оцінки і планування покриття капітальних потреб в рамках реалізації Проекту;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забезпечує проведення розрахунків / пропозицій щодо сум, необхідних для сплати ПДВ та/або будь-яких інших податків / митних зборів;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готує пропозиції щодо сум, які мають бути передбачені у місцевому та/або державному бюджетах для забезпечення реалізації Проекту;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проводить перевірку відповідності виставлених підрядником рахунків-фактур умовам підписаної з ним угоди;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готує та забезпечує підписання Кінцевим </w:t>
      </w:r>
      <w:proofErr w:type="spellStart"/>
      <w:r w:rsidRPr="006454AA">
        <w:rPr>
          <w:sz w:val="28"/>
          <w:szCs w:val="28"/>
          <w:lang w:val="uk-UA"/>
        </w:rPr>
        <w:t>Бенефіціаром</w:t>
      </w:r>
      <w:proofErr w:type="spellEnd"/>
      <w:r w:rsidRPr="006454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454AA">
        <w:rPr>
          <w:sz w:val="28"/>
          <w:szCs w:val="28"/>
          <w:lang w:val="uk-UA"/>
        </w:rPr>
        <w:t>платіжних доручень та відповідних супровідних документів, а також їх доопрацювання / доповнення у разі необхідності;</w:t>
      </w:r>
    </w:p>
    <w:p w:rsidR="0075228F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ведення в установленому порядку бухгалтерського обліку у рамках Проекту;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здійснює моніторинг впровадження Проекту, оцінк</w:t>
      </w:r>
      <w:r>
        <w:rPr>
          <w:sz w:val="28"/>
          <w:szCs w:val="28"/>
          <w:lang w:val="uk-UA"/>
        </w:rPr>
        <w:t>у</w:t>
      </w:r>
      <w:r w:rsidRPr="006454AA">
        <w:rPr>
          <w:sz w:val="28"/>
          <w:szCs w:val="28"/>
          <w:lang w:val="uk-UA"/>
        </w:rPr>
        <w:t xml:space="preserve"> прогресу виконання угод, аналіз причин відхилення (у разі наявності); 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готує аналітичні матеріали щодо поточного стану Проекту, пропозиції щодо підвищення ефективності його реалізації;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завчасно інформує Кінцевого </w:t>
      </w:r>
      <w:proofErr w:type="spellStart"/>
      <w:r w:rsidRPr="006454AA">
        <w:rPr>
          <w:sz w:val="28"/>
          <w:szCs w:val="28"/>
          <w:lang w:val="uk-UA"/>
        </w:rPr>
        <w:t>Бенефіціара</w:t>
      </w:r>
      <w:proofErr w:type="spellEnd"/>
      <w:r w:rsidRPr="006454AA">
        <w:rPr>
          <w:sz w:val="28"/>
          <w:szCs w:val="28"/>
          <w:lang w:val="uk-UA"/>
        </w:rPr>
        <w:t xml:space="preserve"> та ГУПП про ризики неналежної реалізації Проекту;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забезпечує затвердження змін в рамках Проекту у разі необхідності;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переглядає звіти Підрядника;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lastRenderedPageBreak/>
        <w:t xml:space="preserve">забезпечує підготовку звітів щодо Проекту з метою належного виконання вимог Фінансової угоди, </w:t>
      </w:r>
      <w:r>
        <w:rPr>
          <w:sz w:val="28"/>
          <w:szCs w:val="28"/>
          <w:lang w:val="uk-UA"/>
        </w:rPr>
        <w:t>операційного посібника Проекту</w:t>
      </w:r>
      <w:r w:rsidRPr="006454AA">
        <w:rPr>
          <w:sz w:val="28"/>
          <w:szCs w:val="28"/>
          <w:lang w:val="uk-UA"/>
        </w:rPr>
        <w:t>, нормативно-правових актів, що регулюють реалізацію спільних з міжнародними фінансовими організаціями проектів;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сприяє проведенню перевірок та аудитів діяльності в рамках Проекту, в т. ч., але не виключно аудиту Рахунків Проекту, забезпечує підготовку документів, необхідних для покриття витрат на проведення аудитів;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сприяє проведенню авторського, технічного наглядів;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здійснює заходи з метою забезпечення дотримання техніки безпеки під час робіт на будівельному майданчику та мінімізації негативних наслідків робіт для навколишнього та соціального середовища;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готує відповіді на запити підрядника, Кінцевого </w:t>
      </w:r>
      <w:proofErr w:type="spellStart"/>
      <w:r w:rsidRPr="006454AA">
        <w:rPr>
          <w:sz w:val="28"/>
          <w:szCs w:val="28"/>
          <w:lang w:val="uk-UA"/>
        </w:rPr>
        <w:t>Бенефіціара</w:t>
      </w:r>
      <w:proofErr w:type="spellEnd"/>
      <w:r w:rsidRPr="006454AA">
        <w:rPr>
          <w:sz w:val="28"/>
          <w:szCs w:val="28"/>
          <w:lang w:val="uk-UA"/>
        </w:rPr>
        <w:t>, ГУПП та інших зацікавлених сторін, в т .ч., але не виключно відповіді на заяви про порушення та дефекти в рамках Проекту, непередбачені технічні проблеми та претензії, інші заяви та скарги фізичних чи юридичних осіб з питань реалізації Проекту;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забезпечує переклад документів щодо Проекту з / на англійську мову у разі необхідності;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організовує робочі зустрічі, наради з питань реалізації Проекту;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забезпечує належне управління документообігом в рамках реалізації Проекту, підготовку, зберігання та архівування документів з урахуванням вимог ОПП, інструкції з діловодства Кінцевого </w:t>
      </w:r>
      <w:proofErr w:type="spellStart"/>
      <w:r w:rsidRPr="006454AA">
        <w:rPr>
          <w:sz w:val="28"/>
          <w:szCs w:val="28"/>
          <w:lang w:val="uk-UA"/>
        </w:rPr>
        <w:t>Бенефіціара</w:t>
      </w:r>
      <w:proofErr w:type="spellEnd"/>
      <w:r w:rsidRPr="006454AA">
        <w:rPr>
          <w:sz w:val="28"/>
          <w:szCs w:val="28"/>
          <w:lang w:val="uk-UA"/>
        </w:rPr>
        <w:t xml:space="preserve">  тощо;</w:t>
      </w:r>
    </w:p>
    <w:p w:rsidR="0075228F" w:rsidRPr="006454AA" w:rsidRDefault="0075228F" w:rsidP="0075228F">
      <w:pPr>
        <w:numPr>
          <w:ilvl w:val="1"/>
          <w:numId w:val="2"/>
        </w:numPr>
        <w:tabs>
          <w:tab w:val="clear" w:pos="1571"/>
          <w:tab w:val="left" w:pos="1418"/>
          <w:tab w:val="num" w:pos="1985"/>
        </w:tabs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здійснює іншу діяльність, що може бути необхідною в рамках реалізації Проекту.</w:t>
      </w:r>
    </w:p>
    <w:p w:rsidR="0075228F" w:rsidRPr="006454AA" w:rsidRDefault="0075228F" w:rsidP="0075228F">
      <w:pPr>
        <w:pStyle w:val="a4"/>
        <w:rPr>
          <w:rFonts w:ascii="Times New Roman" w:hAnsi="Times New Roman"/>
          <w:szCs w:val="28"/>
        </w:rPr>
      </w:pPr>
      <w:r w:rsidRPr="006454AA">
        <w:rPr>
          <w:rFonts w:ascii="Times New Roman" w:hAnsi="Times New Roman"/>
          <w:szCs w:val="28"/>
        </w:rPr>
        <w:t xml:space="preserve">4. Права </w:t>
      </w:r>
    </w:p>
    <w:p w:rsidR="0075228F" w:rsidRPr="006454AA" w:rsidRDefault="0075228F" w:rsidP="0075228F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ГРП з метою забезпечення належного виконання покладених на неї завдань має право:</w:t>
      </w:r>
    </w:p>
    <w:p w:rsidR="0075228F" w:rsidRPr="006454AA" w:rsidRDefault="0075228F" w:rsidP="0075228F">
      <w:pPr>
        <w:numPr>
          <w:ilvl w:val="1"/>
          <w:numId w:val="4"/>
        </w:numPr>
        <w:tabs>
          <w:tab w:val="clear" w:pos="690"/>
          <w:tab w:val="left" w:pos="993"/>
          <w:tab w:val="left" w:pos="1418"/>
        </w:tabs>
        <w:spacing w:before="120"/>
        <w:ind w:left="0" w:firstLine="709"/>
        <w:jc w:val="both"/>
        <w:rPr>
          <w:spacing w:val="-1"/>
          <w:sz w:val="28"/>
          <w:szCs w:val="28"/>
          <w:lang w:val="uk-UA"/>
        </w:rPr>
      </w:pPr>
      <w:r w:rsidRPr="006454AA">
        <w:rPr>
          <w:spacing w:val="-4"/>
          <w:sz w:val="28"/>
          <w:szCs w:val="28"/>
          <w:lang w:val="uk-UA"/>
        </w:rPr>
        <w:t xml:space="preserve"> з</w:t>
      </w:r>
      <w:r w:rsidRPr="006454AA">
        <w:rPr>
          <w:sz w:val="28"/>
          <w:szCs w:val="28"/>
          <w:lang w:val="uk-UA"/>
        </w:rPr>
        <w:t xml:space="preserve">алучати </w:t>
      </w:r>
      <w:r>
        <w:rPr>
          <w:sz w:val="28"/>
          <w:szCs w:val="28"/>
          <w:lang w:val="uk-UA"/>
        </w:rPr>
        <w:t xml:space="preserve">спеціалістів Кінцевого </w:t>
      </w:r>
      <w:proofErr w:type="spellStart"/>
      <w:r>
        <w:rPr>
          <w:sz w:val="28"/>
          <w:szCs w:val="28"/>
          <w:lang w:val="uk-UA"/>
        </w:rPr>
        <w:t>Бенефіціара</w:t>
      </w:r>
      <w:proofErr w:type="spellEnd"/>
      <w:r>
        <w:rPr>
          <w:sz w:val="28"/>
          <w:szCs w:val="28"/>
          <w:lang w:val="uk-UA"/>
        </w:rPr>
        <w:t xml:space="preserve">, </w:t>
      </w:r>
      <w:r w:rsidRPr="006454AA">
        <w:rPr>
          <w:sz w:val="28"/>
          <w:szCs w:val="28"/>
          <w:lang w:val="uk-UA"/>
        </w:rPr>
        <w:t xml:space="preserve">інших підприємств, установ та організацій (за погодженням з їх керівниками), </w:t>
      </w:r>
      <w:r w:rsidRPr="006454AA">
        <w:rPr>
          <w:spacing w:val="4"/>
          <w:sz w:val="28"/>
          <w:szCs w:val="28"/>
          <w:lang w:val="uk-UA"/>
        </w:rPr>
        <w:t>представників ГУПП, інших експертів у разі необхідності;</w:t>
      </w:r>
    </w:p>
    <w:p w:rsidR="0075228F" w:rsidRPr="0073568C" w:rsidRDefault="0075228F" w:rsidP="0075228F">
      <w:pPr>
        <w:numPr>
          <w:ilvl w:val="1"/>
          <w:numId w:val="4"/>
        </w:numPr>
        <w:tabs>
          <w:tab w:val="clear" w:pos="690"/>
          <w:tab w:val="left" w:pos="993"/>
          <w:tab w:val="left" w:pos="1418"/>
        </w:tabs>
        <w:spacing w:before="120" w:after="120"/>
        <w:ind w:left="0" w:firstLine="709"/>
        <w:jc w:val="both"/>
        <w:rPr>
          <w:spacing w:val="-1"/>
          <w:sz w:val="28"/>
          <w:szCs w:val="28"/>
          <w:lang w:val="uk-UA"/>
        </w:rPr>
      </w:pPr>
      <w:r w:rsidRPr="0073568C">
        <w:rPr>
          <w:spacing w:val="-1"/>
          <w:sz w:val="28"/>
          <w:szCs w:val="28"/>
          <w:lang w:val="uk-UA"/>
        </w:rPr>
        <w:t xml:space="preserve">одержувати від </w:t>
      </w:r>
      <w:r>
        <w:rPr>
          <w:spacing w:val="-1"/>
          <w:sz w:val="28"/>
          <w:szCs w:val="28"/>
          <w:lang w:val="uk-UA"/>
        </w:rPr>
        <w:t xml:space="preserve">Кінцевого </w:t>
      </w:r>
      <w:proofErr w:type="spellStart"/>
      <w:r>
        <w:rPr>
          <w:spacing w:val="-1"/>
          <w:sz w:val="28"/>
          <w:szCs w:val="28"/>
          <w:lang w:val="uk-UA"/>
        </w:rPr>
        <w:t>Бенефіціара</w:t>
      </w:r>
      <w:proofErr w:type="spellEnd"/>
      <w:r>
        <w:rPr>
          <w:spacing w:val="-1"/>
          <w:sz w:val="28"/>
          <w:szCs w:val="28"/>
          <w:lang w:val="uk-UA"/>
        </w:rPr>
        <w:t xml:space="preserve">, інших </w:t>
      </w:r>
      <w:r w:rsidRPr="0073568C">
        <w:rPr>
          <w:spacing w:val="-1"/>
          <w:sz w:val="28"/>
          <w:szCs w:val="28"/>
          <w:lang w:val="uk-UA"/>
        </w:rPr>
        <w:t xml:space="preserve">підприємств, установ, організацій, а також ГУПП </w:t>
      </w:r>
      <w:r w:rsidRPr="0073568C">
        <w:rPr>
          <w:spacing w:val="3"/>
          <w:sz w:val="28"/>
          <w:szCs w:val="28"/>
          <w:lang w:val="uk-UA"/>
        </w:rPr>
        <w:t xml:space="preserve">інформацію, документи і матеріали, необхідні для виконання покладених на </w:t>
      </w:r>
      <w:r w:rsidRPr="0073568C">
        <w:rPr>
          <w:spacing w:val="-1"/>
          <w:sz w:val="28"/>
          <w:szCs w:val="28"/>
          <w:lang w:val="uk-UA"/>
        </w:rPr>
        <w:t>неї завдань;</w:t>
      </w:r>
    </w:p>
    <w:p w:rsidR="0075228F" w:rsidRPr="006454AA" w:rsidRDefault="0075228F" w:rsidP="0075228F">
      <w:pPr>
        <w:numPr>
          <w:ilvl w:val="1"/>
          <w:numId w:val="4"/>
        </w:numPr>
        <w:tabs>
          <w:tab w:val="clear" w:pos="690"/>
          <w:tab w:val="left" w:pos="993"/>
          <w:tab w:val="left" w:pos="1418"/>
        </w:tabs>
        <w:spacing w:before="120"/>
        <w:ind w:left="0" w:firstLine="709"/>
        <w:jc w:val="both"/>
        <w:rPr>
          <w:spacing w:val="4"/>
          <w:sz w:val="28"/>
          <w:szCs w:val="28"/>
          <w:lang w:val="uk-UA"/>
        </w:rPr>
      </w:pPr>
      <w:r w:rsidRPr="006454AA">
        <w:rPr>
          <w:spacing w:val="4"/>
          <w:sz w:val="28"/>
          <w:szCs w:val="28"/>
          <w:lang w:val="uk-UA"/>
        </w:rPr>
        <w:t>ініціювати / проводити наради з питань, що стосуються виконання покладених на ГРП завдань;</w:t>
      </w:r>
    </w:p>
    <w:p w:rsidR="0075228F" w:rsidRPr="006454AA" w:rsidRDefault="0075228F" w:rsidP="0075228F">
      <w:pPr>
        <w:numPr>
          <w:ilvl w:val="1"/>
          <w:numId w:val="4"/>
        </w:numPr>
        <w:tabs>
          <w:tab w:val="clear" w:pos="690"/>
          <w:tab w:val="left" w:pos="993"/>
          <w:tab w:val="left" w:pos="1418"/>
        </w:tabs>
        <w:spacing w:before="120"/>
        <w:ind w:left="0" w:firstLine="709"/>
        <w:jc w:val="both"/>
        <w:rPr>
          <w:spacing w:val="4"/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брати участь у нарадах / семінарах / тренінгових програмах </w:t>
      </w:r>
      <w:r w:rsidRPr="006454AA">
        <w:rPr>
          <w:spacing w:val="4"/>
          <w:sz w:val="28"/>
          <w:szCs w:val="28"/>
          <w:lang w:val="uk-UA"/>
        </w:rPr>
        <w:t>з питань, що стосуються виконання покладених на ГРП завдань</w:t>
      </w:r>
      <w:r w:rsidRPr="006454AA">
        <w:rPr>
          <w:spacing w:val="-1"/>
          <w:sz w:val="28"/>
          <w:szCs w:val="28"/>
          <w:lang w:val="uk-UA"/>
        </w:rPr>
        <w:t>;</w:t>
      </w:r>
    </w:p>
    <w:p w:rsidR="0075228F" w:rsidRPr="006454AA" w:rsidRDefault="0075228F" w:rsidP="0075228F">
      <w:pPr>
        <w:numPr>
          <w:ilvl w:val="1"/>
          <w:numId w:val="4"/>
        </w:numPr>
        <w:tabs>
          <w:tab w:val="clear" w:pos="690"/>
          <w:tab w:val="left" w:pos="993"/>
          <w:tab w:val="left" w:pos="1418"/>
        </w:tabs>
        <w:spacing w:before="120"/>
        <w:ind w:left="0" w:firstLine="709"/>
        <w:jc w:val="both"/>
        <w:rPr>
          <w:spacing w:val="4"/>
          <w:sz w:val="28"/>
          <w:szCs w:val="28"/>
          <w:lang w:val="uk-UA"/>
        </w:rPr>
      </w:pPr>
      <w:r w:rsidRPr="006454AA">
        <w:rPr>
          <w:spacing w:val="-1"/>
          <w:sz w:val="28"/>
          <w:szCs w:val="28"/>
          <w:lang w:val="uk-UA"/>
        </w:rPr>
        <w:lastRenderedPageBreak/>
        <w:t xml:space="preserve">представляти Кінцевого </w:t>
      </w:r>
      <w:proofErr w:type="spellStart"/>
      <w:r w:rsidRPr="006454AA">
        <w:rPr>
          <w:spacing w:val="-1"/>
          <w:sz w:val="28"/>
          <w:szCs w:val="28"/>
          <w:lang w:val="uk-UA"/>
        </w:rPr>
        <w:t>Бенефіціара</w:t>
      </w:r>
      <w:proofErr w:type="spellEnd"/>
      <w:r w:rsidRPr="006454AA">
        <w:rPr>
          <w:spacing w:val="3"/>
          <w:sz w:val="28"/>
          <w:szCs w:val="28"/>
          <w:lang w:val="uk-UA"/>
        </w:rPr>
        <w:t xml:space="preserve"> у разі розгляду питань, що </w:t>
      </w:r>
      <w:r w:rsidRPr="006454AA">
        <w:rPr>
          <w:spacing w:val="4"/>
          <w:sz w:val="28"/>
          <w:szCs w:val="28"/>
          <w:lang w:val="uk-UA"/>
        </w:rPr>
        <w:t>стосуються виконання покладених на ГРП завдань</w:t>
      </w:r>
      <w:r w:rsidRPr="006454AA">
        <w:rPr>
          <w:sz w:val="28"/>
          <w:szCs w:val="28"/>
          <w:lang w:val="uk-UA"/>
        </w:rPr>
        <w:t>.</w:t>
      </w:r>
    </w:p>
    <w:p w:rsidR="0075228F" w:rsidRDefault="0075228F" w:rsidP="0075228F">
      <w:pPr>
        <w:pStyle w:val="a4"/>
        <w:rPr>
          <w:rFonts w:ascii="Times New Roman" w:hAnsi="Times New Roman"/>
          <w:szCs w:val="28"/>
        </w:rPr>
      </w:pPr>
    </w:p>
    <w:p w:rsidR="0075228F" w:rsidRDefault="0075228F" w:rsidP="0075228F">
      <w:pPr>
        <w:pStyle w:val="a4"/>
        <w:rPr>
          <w:rFonts w:ascii="Times New Roman" w:hAnsi="Times New Roman"/>
          <w:szCs w:val="28"/>
        </w:rPr>
      </w:pPr>
    </w:p>
    <w:p w:rsidR="0075228F" w:rsidRDefault="0075228F" w:rsidP="0075228F">
      <w:pPr>
        <w:pStyle w:val="a4"/>
        <w:rPr>
          <w:rFonts w:ascii="Times New Roman" w:hAnsi="Times New Roman"/>
          <w:szCs w:val="28"/>
        </w:rPr>
      </w:pPr>
    </w:p>
    <w:p w:rsidR="0075228F" w:rsidRPr="006454AA" w:rsidRDefault="0075228F" w:rsidP="0075228F">
      <w:pPr>
        <w:pStyle w:val="a4"/>
        <w:rPr>
          <w:rFonts w:ascii="Times New Roman" w:hAnsi="Times New Roman"/>
          <w:szCs w:val="28"/>
        </w:rPr>
      </w:pPr>
      <w:r w:rsidRPr="006454AA">
        <w:rPr>
          <w:rFonts w:ascii="Times New Roman" w:hAnsi="Times New Roman"/>
          <w:szCs w:val="28"/>
        </w:rPr>
        <w:t>5. Склад та керівництво діяльністю ГРП</w:t>
      </w:r>
    </w:p>
    <w:p w:rsidR="0075228F" w:rsidRPr="006454AA" w:rsidRDefault="0075228F" w:rsidP="0075228F">
      <w:pPr>
        <w:pStyle w:val="a3"/>
        <w:numPr>
          <w:ilvl w:val="1"/>
          <w:numId w:val="5"/>
        </w:numPr>
        <w:tabs>
          <w:tab w:val="left" w:pos="1276"/>
        </w:tabs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6454AA">
        <w:rPr>
          <w:sz w:val="28"/>
          <w:szCs w:val="28"/>
        </w:rPr>
        <w:t xml:space="preserve">Склад ГРП визначається </w:t>
      </w:r>
      <w:r>
        <w:rPr>
          <w:sz w:val="28"/>
          <w:szCs w:val="28"/>
        </w:rPr>
        <w:t xml:space="preserve">міським головою за поданням першого заступника міського голови </w:t>
      </w:r>
      <w:r w:rsidRPr="006454AA">
        <w:rPr>
          <w:sz w:val="28"/>
          <w:szCs w:val="28"/>
        </w:rPr>
        <w:t xml:space="preserve">таким чином, щоб забезпечити ефективну реалізацію Проекту з урахуванням його прогресу та потреб. </w:t>
      </w:r>
    </w:p>
    <w:p w:rsidR="0075228F" w:rsidRPr="006454AA" w:rsidRDefault="0075228F" w:rsidP="0075228F">
      <w:pPr>
        <w:pStyle w:val="a3"/>
        <w:numPr>
          <w:ilvl w:val="1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54AA">
        <w:rPr>
          <w:sz w:val="28"/>
          <w:szCs w:val="28"/>
        </w:rPr>
        <w:t xml:space="preserve">До складу ГРП можуть входити, зокрема, але не виключно: керівник ГРП, заступник керівника ГРП, спеціаліст (-и) із </w:t>
      </w:r>
      <w:proofErr w:type="spellStart"/>
      <w:r w:rsidRPr="006454AA">
        <w:rPr>
          <w:sz w:val="28"/>
          <w:szCs w:val="28"/>
        </w:rPr>
        <w:t>закупівель</w:t>
      </w:r>
      <w:proofErr w:type="spellEnd"/>
      <w:r w:rsidRPr="006454AA">
        <w:rPr>
          <w:sz w:val="28"/>
          <w:szCs w:val="28"/>
        </w:rPr>
        <w:t>, інженер (-и), спеціаліст з моніторингу та оцінки, спеціаліст з екології,  спеціаліст з фінансового управління, бухгалтер, асистент Проекту, інші коротко- та середньострокові консультанти у разі необхідності тощо.</w:t>
      </w:r>
    </w:p>
    <w:p w:rsidR="0075228F" w:rsidRPr="006454AA" w:rsidRDefault="0075228F" w:rsidP="0075228F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та інші члени робочої групи відбираються першим заступником міського голови. </w:t>
      </w:r>
      <w:r w:rsidRPr="006454AA">
        <w:rPr>
          <w:sz w:val="28"/>
          <w:szCs w:val="28"/>
          <w:lang w:val="uk-UA"/>
        </w:rPr>
        <w:t xml:space="preserve">Кваліфікаційні вимоги до керівника та інших членів ГРП </w:t>
      </w:r>
      <w:r>
        <w:rPr>
          <w:sz w:val="28"/>
          <w:szCs w:val="28"/>
          <w:lang w:val="uk-UA"/>
        </w:rPr>
        <w:t xml:space="preserve">визначаються першим заступником міського голови та </w:t>
      </w:r>
      <w:r w:rsidRPr="006454AA">
        <w:rPr>
          <w:sz w:val="28"/>
          <w:szCs w:val="28"/>
          <w:lang w:val="uk-UA"/>
        </w:rPr>
        <w:t>погоджуються ГУПП.</w:t>
      </w:r>
    </w:p>
    <w:p w:rsidR="0075228F" w:rsidRPr="006454AA" w:rsidRDefault="0075228F" w:rsidP="0075228F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Особовий склад ГРП після погодження ГУПП затверджується </w:t>
      </w:r>
      <w:r>
        <w:rPr>
          <w:sz w:val="28"/>
          <w:szCs w:val="28"/>
          <w:lang w:val="uk-UA"/>
        </w:rPr>
        <w:t>розпорядженням міського голови</w:t>
      </w:r>
      <w:r w:rsidRPr="006454AA">
        <w:rPr>
          <w:sz w:val="28"/>
          <w:szCs w:val="28"/>
          <w:lang w:val="uk-UA"/>
        </w:rPr>
        <w:t>. Зміни до особового складу ГРП вносяться у порядку, встановленому для його затвердження.</w:t>
      </w:r>
    </w:p>
    <w:p w:rsidR="0075228F" w:rsidRPr="006454AA" w:rsidRDefault="0075228F" w:rsidP="0075228F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 xml:space="preserve">Керівник ГРП безпосередньо підпорядковується </w:t>
      </w:r>
      <w:r>
        <w:rPr>
          <w:sz w:val="28"/>
          <w:szCs w:val="28"/>
          <w:lang w:val="uk-UA"/>
        </w:rPr>
        <w:t>першому заступнику міського голови.</w:t>
      </w:r>
    </w:p>
    <w:p w:rsidR="0075228F" w:rsidRPr="006454AA" w:rsidRDefault="0075228F" w:rsidP="0075228F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  <w:lang w:val="uk-UA"/>
        </w:rPr>
      </w:pPr>
      <w:r w:rsidRPr="006454AA">
        <w:rPr>
          <w:sz w:val="28"/>
          <w:szCs w:val="28"/>
          <w:lang w:val="uk-UA"/>
        </w:rPr>
        <w:t>Керівник ГРП:</w:t>
      </w:r>
    </w:p>
    <w:p w:rsidR="0075228F" w:rsidRPr="006454AA" w:rsidRDefault="0075228F" w:rsidP="0075228F">
      <w:pPr>
        <w:pStyle w:val="a3"/>
        <w:tabs>
          <w:tab w:val="left" w:pos="1276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6454AA">
        <w:rPr>
          <w:sz w:val="28"/>
          <w:szCs w:val="28"/>
        </w:rPr>
        <w:t xml:space="preserve">здійснює керівництво діяльністю ГРП, несе персональну відповідальність за виконання покладених на ГРП завдань; </w:t>
      </w:r>
    </w:p>
    <w:p w:rsidR="0075228F" w:rsidRPr="006454AA" w:rsidRDefault="0075228F" w:rsidP="0075228F">
      <w:pPr>
        <w:pStyle w:val="a3"/>
        <w:tabs>
          <w:tab w:val="left" w:pos="1276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6454AA">
        <w:rPr>
          <w:sz w:val="28"/>
          <w:szCs w:val="28"/>
        </w:rPr>
        <w:t xml:space="preserve">забезпечує комунікацію з </w:t>
      </w:r>
      <w:r>
        <w:rPr>
          <w:sz w:val="28"/>
          <w:szCs w:val="28"/>
        </w:rPr>
        <w:t xml:space="preserve">Кінцевим </w:t>
      </w:r>
      <w:proofErr w:type="spellStart"/>
      <w:r>
        <w:rPr>
          <w:sz w:val="28"/>
          <w:szCs w:val="28"/>
        </w:rPr>
        <w:t>Бенефіціаром</w:t>
      </w:r>
      <w:proofErr w:type="spellEnd"/>
      <w:r>
        <w:rPr>
          <w:sz w:val="28"/>
          <w:szCs w:val="28"/>
        </w:rPr>
        <w:t xml:space="preserve">, </w:t>
      </w:r>
      <w:r w:rsidRPr="006454AA">
        <w:rPr>
          <w:sz w:val="28"/>
          <w:szCs w:val="28"/>
        </w:rPr>
        <w:t>ГУПП та іншими зацікавленими сторонами;</w:t>
      </w:r>
    </w:p>
    <w:p w:rsidR="0075228F" w:rsidRPr="006454AA" w:rsidRDefault="0075228F" w:rsidP="0075228F">
      <w:pPr>
        <w:pStyle w:val="a3"/>
        <w:tabs>
          <w:tab w:val="left" w:pos="1276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6454AA">
        <w:rPr>
          <w:sz w:val="28"/>
          <w:szCs w:val="28"/>
        </w:rPr>
        <w:t xml:space="preserve">організовує роботу з добору членів ГРП; </w:t>
      </w:r>
    </w:p>
    <w:p w:rsidR="0075228F" w:rsidRPr="006454AA" w:rsidRDefault="0075228F" w:rsidP="0075228F">
      <w:pPr>
        <w:pStyle w:val="a3"/>
        <w:tabs>
          <w:tab w:val="left" w:pos="1276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забезпечує</w:t>
      </w:r>
      <w:r w:rsidRPr="006454AA">
        <w:rPr>
          <w:sz w:val="28"/>
          <w:szCs w:val="28"/>
        </w:rPr>
        <w:t xml:space="preserve"> </w:t>
      </w:r>
      <w:r>
        <w:rPr>
          <w:sz w:val="28"/>
          <w:szCs w:val="28"/>
        </w:rPr>
        <w:t>розподіл</w:t>
      </w:r>
      <w:r w:rsidRPr="00665CB9">
        <w:rPr>
          <w:sz w:val="28"/>
          <w:szCs w:val="28"/>
        </w:rPr>
        <w:t xml:space="preserve"> обов'язків між членами ГРП таким</w:t>
      </w:r>
      <w:r w:rsidRPr="006454AA">
        <w:rPr>
          <w:sz w:val="28"/>
          <w:szCs w:val="28"/>
        </w:rPr>
        <w:t xml:space="preserve"> чином, щоб забезпечити належне виконання покладених на ГРП завдань;</w:t>
      </w:r>
    </w:p>
    <w:p w:rsidR="0075228F" w:rsidRPr="006454AA" w:rsidRDefault="0075228F" w:rsidP="0075228F">
      <w:pPr>
        <w:pStyle w:val="a3"/>
        <w:tabs>
          <w:tab w:val="left" w:pos="1276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6454AA">
        <w:rPr>
          <w:sz w:val="28"/>
          <w:szCs w:val="28"/>
        </w:rPr>
        <w:t xml:space="preserve">підписує вихідні документи від імені ГРП; </w:t>
      </w:r>
    </w:p>
    <w:p w:rsidR="0075228F" w:rsidRPr="006454AA" w:rsidRDefault="0075228F" w:rsidP="0075228F">
      <w:pPr>
        <w:pStyle w:val="a3"/>
        <w:tabs>
          <w:tab w:val="left" w:pos="1276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6454AA">
        <w:rPr>
          <w:sz w:val="28"/>
          <w:szCs w:val="28"/>
        </w:rPr>
        <w:t>забезпечує перегляд, проставлення резолюцій та контроль за належною реалізацією вхідних документів;</w:t>
      </w:r>
    </w:p>
    <w:p w:rsidR="0075228F" w:rsidRPr="006454AA" w:rsidRDefault="0075228F" w:rsidP="0075228F">
      <w:pPr>
        <w:pStyle w:val="a3"/>
        <w:tabs>
          <w:tab w:val="left" w:pos="1276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6454AA">
        <w:rPr>
          <w:sz w:val="28"/>
          <w:szCs w:val="28"/>
        </w:rPr>
        <w:t>забезпечує коротко- та довгострокове планування в рамках реалізації Проекту;</w:t>
      </w:r>
    </w:p>
    <w:p w:rsidR="0075228F" w:rsidRDefault="0075228F" w:rsidP="0075228F">
      <w:pPr>
        <w:pStyle w:val="a3"/>
        <w:tabs>
          <w:tab w:val="left" w:pos="1276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6454AA">
        <w:rPr>
          <w:sz w:val="28"/>
          <w:szCs w:val="28"/>
        </w:rPr>
        <w:lastRenderedPageBreak/>
        <w:t xml:space="preserve">здійснює моніторинг та забезпечує виконання заходів щодо поліпшення організації та підвищення ефективності роботи ГРП і реалізації Проекту; </w:t>
      </w:r>
    </w:p>
    <w:p w:rsidR="0075228F" w:rsidRPr="006454AA" w:rsidRDefault="0075228F" w:rsidP="0075228F">
      <w:pPr>
        <w:pStyle w:val="a3"/>
        <w:tabs>
          <w:tab w:val="left" w:pos="1276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виконує інші завдання, покладені на нього першим заступником міського голови</w:t>
      </w:r>
    </w:p>
    <w:p w:rsidR="0075228F" w:rsidRPr="007E41F8" w:rsidRDefault="0075228F" w:rsidP="0075228F">
      <w:pPr>
        <w:pStyle w:val="a3"/>
        <w:numPr>
          <w:ilvl w:val="1"/>
          <w:numId w:val="5"/>
        </w:numPr>
        <w:tabs>
          <w:tab w:val="left" w:pos="1276"/>
        </w:tabs>
        <w:spacing w:before="12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6454AA">
        <w:rPr>
          <w:rFonts w:eastAsia="Courier New"/>
          <w:sz w:val="28"/>
          <w:szCs w:val="28"/>
        </w:rPr>
        <w:t>У</w:t>
      </w:r>
      <w:r w:rsidRPr="006454AA">
        <w:rPr>
          <w:sz w:val="28"/>
          <w:szCs w:val="28"/>
        </w:rPr>
        <w:t xml:space="preserve"> разі відсутності керівника ГРП його обов’язки виконує </w:t>
      </w:r>
      <w:r w:rsidRPr="007E41F8">
        <w:rPr>
          <w:sz w:val="28"/>
          <w:szCs w:val="28"/>
        </w:rPr>
        <w:t>заступник керівника ГРП, а у разі його відсутності інший член ГРП</w:t>
      </w:r>
    </w:p>
    <w:p w:rsidR="0075228F" w:rsidRDefault="0075228F" w:rsidP="0075228F">
      <w:pPr>
        <w:pStyle w:val="a3"/>
        <w:numPr>
          <w:ilvl w:val="1"/>
          <w:numId w:val="5"/>
        </w:numPr>
        <w:tabs>
          <w:tab w:val="left" w:pos="1276"/>
        </w:tabs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6454AA">
        <w:rPr>
          <w:sz w:val="28"/>
          <w:szCs w:val="28"/>
        </w:rPr>
        <w:t>Пропозиції щодо розподілу обов’язків між</w:t>
      </w:r>
      <w:r>
        <w:rPr>
          <w:sz w:val="28"/>
          <w:szCs w:val="28"/>
        </w:rPr>
        <w:t xml:space="preserve"> </w:t>
      </w:r>
      <w:r w:rsidRPr="006454AA">
        <w:rPr>
          <w:sz w:val="28"/>
          <w:szCs w:val="28"/>
        </w:rPr>
        <w:t xml:space="preserve">членами ГРП </w:t>
      </w:r>
      <w:r>
        <w:rPr>
          <w:sz w:val="28"/>
          <w:szCs w:val="28"/>
        </w:rPr>
        <w:t xml:space="preserve">за поданням </w:t>
      </w:r>
      <w:r w:rsidRPr="006454AA">
        <w:rPr>
          <w:sz w:val="28"/>
          <w:szCs w:val="28"/>
        </w:rPr>
        <w:t>керівник</w:t>
      </w:r>
      <w:r>
        <w:rPr>
          <w:sz w:val="28"/>
          <w:szCs w:val="28"/>
        </w:rPr>
        <w:t>а</w:t>
      </w:r>
      <w:r w:rsidRPr="006454AA">
        <w:rPr>
          <w:sz w:val="28"/>
          <w:szCs w:val="28"/>
        </w:rPr>
        <w:t xml:space="preserve"> ГРП затверджуються </w:t>
      </w:r>
      <w:r>
        <w:rPr>
          <w:sz w:val="28"/>
          <w:szCs w:val="28"/>
        </w:rPr>
        <w:t xml:space="preserve">першим заступником міського голови </w:t>
      </w:r>
      <w:r w:rsidRPr="006454AA">
        <w:rPr>
          <w:sz w:val="28"/>
          <w:szCs w:val="28"/>
        </w:rPr>
        <w:t xml:space="preserve">та погоджуються ГУПП. </w:t>
      </w:r>
    </w:p>
    <w:p w:rsidR="0075228F" w:rsidRDefault="0075228F" w:rsidP="0075228F">
      <w:pPr>
        <w:pStyle w:val="a3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</w:p>
    <w:p w:rsidR="0075228F" w:rsidRPr="006454AA" w:rsidRDefault="0075228F" w:rsidP="0075228F">
      <w:pPr>
        <w:pStyle w:val="a3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</w:p>
    <w:p w:rsidR="0075228F" w:rsidRPr="006454AA" w:rsidRDefault="0075228F" w:rsidP="0075228F">
      <w:pPr>
        <w:pStyle w:val="a4"/>
        <w:rPr>
          <w:rFonts w:ascii="Times New Roman" w:eastAsia="Courier New" w:hAnsi="Times New Roman"/>
          <w:szCs w:val="28"/>
        </w:rPr>
      </w:pPr>
      <w:r w:rsidRPr="006454AA">
        <w:rPr>
          <w:rFonts w:ascii="Times New Roman" w:eastAsia="Courier New" w:hAnsi="Times New Roman"/>
          <w:szCs w:val="28"/>
        </w:rPr>
        <w:t>6. Відповідальність</w:t>
      </w:r>
    </w:p>
    <w:p w:rsidR="0075228F" w:rsidRPr="007E41F8" w:rsidRDefault="0075228F" w:rsidP="0075228F">
      <w:pPr>
        <w:numPr>
          <w:ilvl w:val="2"/>
          <w:numId w:val="6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 w:rsidRPr="007E41F8">
        <w:rPr>
          <w:rFonts w:eastAsia="Courier New"/>
          <w:sz w:val="28"/>
          <w:szCs w:val="28"/>
          <w:lang w:val="uk-UA"/>
        </w:rPr>
        <w:t xml:space="preserve">Керівник ГРП </w:t>
      </w:r>
      <w:r w:rsidRPr="007E41F8">
        <w:rPr>
          <w:sz w:val="28"/>
          <w:szCs w:val="28"/>
          <w:lang w:val="uk-UA"/>
        </w:rPr>
        <w:t xml:space="preserve">несе відповідальність за неналежне виконання покладених на нього завдань </w:t>
      </w:r>
      <w:r w:rsidRPr="007E41F8">
        <w:rPr>
          <w:rFonts w:eastAsia="Courier New"/>
          <w:sz w:val="28"/>
          <w:szCs w:val="28"/>
          <w:lang w:val="uk-UA"/>
        </w:rPr>
        <w:t xml:space="preserve">у порядку, встановленому Кінцевим </w:t>
      </w:r>
      <w:proofErr w:type="spellStart"/>
      <w:r w:rsidRPr="007E41F8">
        <w:rPr>
          <w:rFonts w:eastAsia="Courier New"/>
          <w:sz w:val="28"/>
          <w:szCs w:val="28"/>
          <w:lang w:val="uk-UA"/>
        </w:rPr>
        <w:t>Бенефіціаром</w:t>
      </w:r>
      <w:proofErr w:type="spellEnd"/>
      <w:r w:rsidRPr="007E41F8">
        <w:rPr>
          <w:rFonts w:eastAsia="Courier New"/>
          <w:sz w:val="28"/>
          <w:szCs w:val="28"/>
          <w:lang w:val="uk-UA"/>
        </w:rPr>
        <w:t xml:space="preserve">, за поданням першого заступника міського голови </w:t>
      </w:r>
      <w:r w:rsidRPr="007E41F8">
        <w:rPr>
          <w:sz w:val="28"/>
          <w:szCs w:val="28"/>
          <w:lang w:val="uk-UA"/>
        </w:rPr>
        <w:t>або керівника ГУПП.</w:t>
      </w:r>
    </w:p>
    <w:p w:rsidR="0075228F" w:rsidRPr="007E41F8" w:rsidRDefault="0075228F" w:rsidP="0075228F">
      <w:pPr>
        <w:numPr>
          <w:ilvl w:val="2"/>
          <w:numId w:val="6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 w:rsidRPr="007E41F8">
        <w:rPr>
          <w:rFonts w:eastAsia="Courier New"/>
          <w:sz w:val="28"/>
          <w:szCs w:val="28"/>
          <w:lang w:val="uk-UA"/>
        </w:rPr>
        <w:t xml:space="preserve">Члени ГРП </w:t>
      </w:r>
      <w:r w:rsidRPr="007E41F8">
        <w:rPr>
          <w:sz w:val="28"/>
          <w:szCs w:val="28"/>
          <w:lang w:val="uk-UA"/>
        </w:rPr>
        <w:t xml:space="preserve">несуть відповідальність за неналежне виконання покладених на них завдань </w:t>
      </w:r>
      <w:r w:rsidRPr="007E41F8">
        <w:rPr>
          <w:rFonts w:eastAsia="Courier New"/>
          <w:sz w:val="28"/>
          <w:szCs w:val="28"/>
          <w:lang w:val="uk-UA"/>
        </w:rPr>
        <w:t xml:space="preserve">у порядку, встановленому Кінцевим </w:t>
      </w:r>
      <w:proofErr w:type="spellStart"/>
      <w:r w:rsidRPr="007E41F8">
        <w:rPr>
          <w:rFonts w:eastAsia="Courier New"/>
          <w:sz w:val="28"/>
          <w:szCs w:val="28"/>
          <w:lang w:val="uk-UA"/>
        </w:rPr>
        <w:t>Бенефіціаром</w:t>
      </w:r>
      <w:proofErr w:type="spellEnd"/>
      <w:r w:rsidRPr="007E41F8">
        <w:rPr>
          <w:rFonts w:eastAsia="Courier New"/>
          <w:sz w:val="28"/>
          <w:szCs w:val="28"/>
          <w:lang w:val="uk-UA"/>
        </w:rPr>
        <w:t xml:space="preserve">, за поданням керівника ГРП, першого заступника міського голови </w:t>
      </w:r>
      <w:r w:rsidRPr="007E41F8">
        <w:rPr>
          <w:sz w:val="28"/>
          <w:szCs w:val="28"/>
          <w:lang w:val="uk-UA"/>
        </w:rPr>
        <w:t>або керівника ГУПП.</w:t>
      </w:r>
    </w:p>
    <w:p w:rsidR="00DE5B99" w:rsidRPr="0075228F" w:rsidRDefault="00DE5B99">
      <w:pPr>
        <w:rPr>
          <w:lang w:val="uk-UA"/>
        </w:rPr>
      </w:pPr>
      <w:bookmarkStart w:id="1" w:name="_GoBack"/>
      <w:bookmarkEnd w:id="1"/>
    </w:p>
    <w:sectPr w:rsidR="00DE5B99" w:rsidRPr="0075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BD"/>
    <w:multiLevelType w:val="multilevel"/>
    <w:tmpl w:val="553EA7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17D908EC"/>
    <w:multiLevelType w:val="multilevel"/>
    <w:tmpl w:val="2A463B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6.%3. 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18EC4361"/>
    <w:multiLevelType w:val="hybridMultilevel"/>
    <w:tmpl w:val="BE4284B2"/>
    <w:lvl w:ilvl="0" w:tplc="1F346B78">
      <w:start w:val="1"/>
      <w:numFmt w:val="decimal"/>
      <w:lvlText w:val="2.%1.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20AE"/>
    <w:multiLevelType w:val="multilevel"/>
    <w:tmpl w:val="9E6030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 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D78165F"/>
    <w:multiLevelType w:val="multilevel"/>
    <w:tmpl w:val="CF627B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68" w:hanging="37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082A7A"/>
    <w:multiLevelType w:val="multilevel"/>
    <w:tmpl w:val="18AAA566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4.%2. "/>
      <w:lvlJc w:val="left"/>
      <w:pPr>
        <w:tabs>
          <w:tab w:val="num" w:pos="690"/>
        </w:tabs>
        <w:ind w:left="690" w:hanging="69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F"/>
    <w:rsid w:val="0075228F"/>
    <w:rsid w:val="00D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28F"/>
    <w:pPr>
      <w:spacing w:before="100" w:beforeAutospacing="1" w:after="100" w:afterAutospacing="1"/>
    </w:pPr>
    <w:rPr>
      <w:lang w:val="uk-UA" w:eastAsia="uk-UA"/>
    </w:rPr>
  </w:style>
  <w:style w:type="paragraph" w:styleId="a4">
    <w:name w:val="Subtitle"/>
    <w:basedOn w:val="a"/>
    <w:next w:val="a"/>
    <w:link w:val="a5"/>
    <w:qFormat/>
    <w:rsid w:val="0075228F"/>
    <w:pPr>
      <w:spacing w:before="240"/>
      <w:jc w:val="center"/>
      <w:outlineLvl w:val="1"/>
    </w:pPr>
    <w:rPr>
      <w:rFonts w:ascii="Calibri" w:hAnsi="Calibri"/>
      <w:b/>
      <w:sz w:val="28"/>
      <w:lang w:val="uk-UA"/>
    </w:rPr>
  </w:style>
  <w:style w:type="character" w:customStyle="1" w:styleId="a5">
    <w:name w:val="Подзаголовок Знак"/>
    <w:basedOn w:val="a0"/>
    <w:link w:val="a4"/>
    <w:rsid w:val="0075228F"/>
    <w:rPr>
      <w:rFonts w:ascii="Calibri" w:eastAsia="Times New Roman" w:hAnsi="Calibri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28F"/>
    <w:pPr>
      <w:spacing w:before="100" w:beforeAutospacing="1" w:after="100" w:afterAutospacing="1"/>
    </w:pPr>
    <w:rPr>
      <w:lang w:val="uk-UA" w:eastAsia="uk-UA"/>
    </w:rPr>
  </w:style>
  <w:style w:type="paragraph" w:styleId="a4">
    <w:name w:val="Subtitle"/>
    <w:basedOn w:val="a"/>
    <w:next w:val="a"/>
    <w:link w:val="a5"/>
    <w:qFormat/>
    <w:rsid w:val="0075228F"/>
    <w:pPr>
      <w:spacing w:before="240"/>
      <w:jc w:val="center"/>
      <w:outlineLvl w:val="1"/>
    </w:pPr>
    <w:rPr>
      <w:rFonts w:ascii="Calibri" w:hAnsi="Calibri"/>
      <w:b/>
      <w:sz w:val="28"/>
      <w:lang w:val="uk-UA"/>
    </w:rPr>
  </w:style>
  <w:style w:type="character" w:customStyle="1" w:styleId="a5">
    <w:name w:val="Подзаголовок Знак"/>
    <w:basedOn w:val="a0"/>
    <w:link w:val="a4"/>
    <w:rsid w:val="0075228F"/>
    <w:rPr>
      <w:rFonts w:ascii="Calibri" w:eastAsia="Times New Roman" w:hAnsi="Calibri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2017-11-29T10:26:00Z</dcterms:created>
  <dcterms:modified xsi:type="dcterms:W3CDTF">2017-11-29T10:27:00Z</dcterms:modified>
</cp:coreProperties>
</file>