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4C8" w:rsidRDefault="00824E16" w:rsidP="008B4302">
      <w:pPr>
        <w:spacing w:after="0" w:line="240" w:lineRule="auto"/>
        <w:ind w:firstLine="5387"/>
        <w:rPr>
          <w:rFonts w:ascii="Times New Roman" w:hAnsi="Times New Roman" w:cs="Times New Roman"/>
          <w:sz w:val="28"/>
          <w:szCs w:val="28"/>
        </w:rPr>
      </w:pPr>
      <w:r>
        <w:rPr>
          <w:rFonts w:ascii="Times New Roman" w:hAnsi="Times New Roman" w:cs="Times New Roman"/>
          <w:sz w:val="28"/>
          <w:szCs w:val="28"/>
        </w:rPr>
        <w:t>ЗАТВЕРДЖЕНО</w:t>
      </w:r>
    </w:p>
    <w:p w:rsidR="008B4302" w:rsidRDefault="00824E16" w:rsidP="008B4302">
      <w:pPr>
        <w:spacing w:after="0" w:line="240" w:lineRule="auto"/>
        <w:ind w:firstLine="5387"/>
        <w:rPr>
          <w:rFonts w:ascii="Times New Roman" w:hAnsi="Times New Roman" w:cs="Times New Roman"/>
          <w:sz w:val="28"/>
          <w:szCs w:val="28"/>
        </w:rPr>
      </w:pPr>
      <w:r>
        <w:rPr>
          <w:rFonts w:ascii="Times New Roman" w:hAnsi="Times New Roman" w:cs="Times New Roman"/>
          <w:sz w:val="28"/>
          <w:szCs w:val="28"/>
        </w:rPr>
        <w:t>Р</w:t>
      </w:r>
      <w:r w:rsidR="008B4302">
        <w:rPr>
          <w:rFonts w:ascii="Times New Roman" w:hAnsi="Times New Roman" w:cs="Times New Roman"/>
          <w:sz w:val="28"/>
          <w:szCs w:val="28"/>
        </w:rPr>
        <w:t xml:space="preserve">озпорядження </w:t>
      </w:r>
    </w:p>
    <w:p w:rsidR="008B4302" w:rsidRDefault="00DF0CCE" w:rsidP="008B4302">
      <w:pPr>
        <w:spacing w:after="0" w:line="240" w:lineRule="auto"/>
        <w:ind w:firstLine="5387"/>
        <w:rPr>
          <w:rFonts w:ascii="Times New Roman" w:hAnsi="Times New Roman" w:cs="Times New Roman"/>
          <w:sz w:val="28"/>
          <w:szCs w:val="28"/>
        </w:rPr>
      </w:pPr>
      <w:r>
        <w:rPr>
          <w:rFonts w:ascii="Times New Roman" w:hAnsi="Times New Roman" w:cs="Times New Roman"/>
          <w:sz w:val="28"/>
          <w:szCs w:val="28"/>
        </w:rPr>
        <w:t>міського голови</w:t>
      </w:r>
    </w:p>
    <w:p w:rsidR="008B4302" w:rsidRDefault="00DF0CCE" w:rsidP="008B4302">
      <w:pPr>
        <w:spacing w:after="0" w:line="240" w:lineRule="auto"/>
        <w:ind w:firstLine="5387"/>
        <w:rPr>
          <w:rFonts w:ascii="Times New Roman" w:hAnsi="Times New Roman" w:cs="Times New Roman"/>
          <w:sz w:val="28"/>
          <w:szCs w:val="28"/>
        </w:rPr>
      </w:pPr>
      <w:r>
        <w:rPr>
          <w:rFonts w:ascii="Times New Roman" w:hAnsi="Times New Roman" w:cs="Times New Roman"/>
          <w:sz w:val="28"/>
          <w:szCs w:val="28"/>
        </w:rPr>
        <w:t>___</w:t>
      </w:r>
      <w:r w:rsidR="00824E16">
        <w:rPr>
          <w:rFonts w:ascii="Times New Roman" w:hAnsi="Times New Roman" w:cs="Times New Roman"/>
          <w:sz w:val="28"/>
          <w:szCs w:val="28"/>
        </w:rPr>
        <w:t xml:space="preserve"> грудня </w:t>
      </w:r>
      <w:r>
        <w:rPr>
          <w:rFonts w:ascii="Times New Roman" w:hAnsi="Times New Roman" w:cs="Times New Roman"/>
          <w:sz w:val="28"/>
          <w:szCs w:val="28"/>
        </w:rPr>
        <w:t>2025</w:t>
      </w:r>
      <w:r w:rsidR="00824E16">
        <w:rPr>
          <w:rFonts w:ascii="Times New Roman" w:hAnsi="Times New Roman" w:cs="Times New Roman"/>
          <w:sz w:val="28"/>
          <w:szCs w:val="28"/>
        </w:rPr>
        <w:t xml:space="preserve"> року</w:t>
      </w:r>
      <w:r>
        <w:rPr>
          <w:rFonts w:ascii="Times New Roman" w:hAnsi="Times New Roman" w:cs="Times New Roman"/>
          <w:sz w:val="28"/>
          <w:szCs w:val="28"/>
        </w:rPr>
        <w:t xml:space="preserve">  </w:t>
      </w:r>
      <w:r w:rsidR="008B4302">
        <w:rPr>
          <w:rFonts w:ascii="Times New Roman" w:hAnsi="Times New Roman" w:cs="Times New Roman"/>
          <w:sz w:val="28"/>
          <w:szCs w:val="28"/>
        </w:rPr>
        <w:t>№ ___-р</w:t>
      </w:r>
    </w:p>
    <w:p w:rsidR="008B4302" w:rsidRDefault="008B4302" w:rsidP="008B4302">
      <w:pPr>
        <w:spacing w:after="0" w:line="240" w:lineRule="auto"/>
        <w:ind w:firstLine="5387"/>
        <w:rPr>
          <w:rFonts w:ascii="Times New Roman" w:hAnsi="Times New Roman" w:cs="Times New Roman"/>
          <w:sz w:val="28"/>
          <w:szCs w:val="28"/>
        </w:rPr>
      </w:pPr>
    </w:p>
    <w:p w:rsidR="008B4302" w:rsidRDefault="008B4302" w:rsidP="008B430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Положення</w:t>
      </w:r>
    </w:p>
    <w:p w:rsidR="008B4302" w:rsidRDefault="008B4302" w:rsidP="008B430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про робочу групу з інтегрованої допомоги </w:t>
      </w:r>
    </w:p>
    <w:p w:rsidR="008B4302" w:rsidRDefault="008B4302" w:rsidP="008B430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Чернігівській міській територіальній громаді</w:t>
      </w:r>
    </w:p>
    <w:p w:rsidR="008B4302" w:rsidRDefault="008B4302" w:rsidP="008B4302">
      <w:pPr>
        <w:spacing w:after="0" w:line="240" w:lineRule="auto"/>
        <w:jc w:val="center"/>
        <w:rPr>
          <w:rFonts w:ascii="Times New Roman" w:hAnsi="Times New Roman" w:cs="Times New Roman"/>
          <w:sz w:val="28"/>
          <w:szCs w:val="28"/>
        </w:rPr>
      </w:pPr>
    </w:p>
    <w:p w:rsidR="008B4302" w:rsidRDefault="008B4302" w:rsidP="008B4302">
      <w:pPr>
        <w:pStyle w:val="a3"/>
        <w:numPr>
          <w:ilvl w:val="0"/>
          <w:numId w:val="1"/>
        </w:numPr>
        <w:spacing w:after="0" w:line="240" w:lineRule="auto"/>
        <w:ind w:left="0" w:firstLine="0"/>
        <w:jc w:val="center"/>
        <w:rPr>
          <w:rFonts w:ascii="Times New Roman" w:hAnsi="Times New Roman" w:cs="Times New Roman"/>
          <w:sz w:val="28"/>
          <w:szCs w:val="28"/>
        </w:rPr>
      </w:pPr>
      <w:r>
        <w:rPr>
          <w:rFonts w:ascii="Times New Roman" w:hAnsi="Times New Roman" w:cs="Times New Roman"/>
          <w:sz w:val="28"/>
          <w:szCs w:val="28"/>
        </w:rPr>
        <w:t>Загальні положення</w:t>
      </w:r>
    </w:p>
    <w:p w:rsidR="008B4302" w:rsidRDefault="00824E16" w:rsidP="0051142B">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Це</w:t>
      </w:r>
      <w:r w:rsidR="008B4302">
        <w:rPr>
          <w:rFonts w:ascii="Times New Roman" w:hAnsi="Times New Roman" w:cs="Times New Roman"/>
          <w:sz w:val="28"/>
          <w:szCs w:val="28"/>
        </w:rPr>
        <w:t xml:space="preserve"> Положення визначає порядок організації діяльності робочої групи з інтегрованої допомоги</w:t>
      </w:r>
      <w:r>
        <w:rPr>
          <w:rFonts w:ascii="Times New Roman" w:hAnsi="Times New Roman" w:cs="Times New Roman"/>
          <w:sz w:val="28"/>
          <w:szCs w:val="28"/>
        </w:rPr>
        <w:t xml:space="preserve"> </w:t>
      </w:r>
      <w:r w:rsidR="008B4302">
        <w:rPr>
          <w:rFonts w:ascii="Times New Roman" w:hAnsi="Times New Roman" w:cs="Times New Roman"/>
          <w:sz w:val="28"/>
          <w:szCs w:val="28"/>
        </w:rPr>
        <w:t>в Чернігівській міській територіальній громаді</w:t>
      </w:r>
      <w:r>
        <w:rPr>
          <w:rFonts w:ascii="Times New Roman" w:hAnsi="Times New Roman" w:cs="Times New Roman"/>
          <w:sz w:val="28"/>
          <w:szCs w:val="28"/>
        </w:rPr>
        <w:t xml:space="preserve"> </w:t>
      </w:r>
      <w:r>
        <w:rPr>
          <w:rFonts w:ascii="Times New Roman" w:hAnsi="Times New Roman" w:cs="Times New Roman"/>
          <w:sz w:val="28"/>
          <w:szCs w:val="28"/>
        </w:rPr>
        <w:t>(далі – Робоча група</w:t>
      </w:r>
      <w:r>
        <w:rPr>
          <w:rFonts w:ascii="Times New Roman" w:hAnsi="Times New Roman" w:cs="Times New Roman"/>
          <w:sz w:val="28"/>
          <w:szCs w:val="28"/>
        </w:rPr>
        <w:t>)</w:t>
      </w:r>
      <w:r w:rsidR="008B4302">
        <w:rPr>
          <w:rFonts w:ascii="Times New Roman" w:hAnsi="Times New Roman" w:cs="Times New Roman"/>
          <w:sz w:val="28"/>
          <w:szCs w:val="28"/>
        </w:rPr>
        <w:t>.</w:t>
      </w:r>
    </w:p>
    <w:p w:rsidR="0051142B" w:rsidRDefault="0051142B" w:rsidP="0051142B">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Робоча група є консультативно-дорадчим органом, основним завданням якого є розробка та втілення плану інтегрованих заходів та аналіз потреб в інтегрованій допомозі.</w:t>
      </w:r>
    </w:p>
    <w:p w:rsidR="0051142B" w:rsidRDefault="0051142B" w:rsidP="0051142B">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Робоча група у своїй діяльності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 України та </w:t>
      </w:r>
      <w:r w:rsidR="00824E16">
        <w:rPr>
          <w:rFonts w:ascii="Times New Roman" w:hAnsi="Times New Roman" w:cs="Times New Roman"/>
          <w:sz w:val="28"/>
          <w:szCs w:val="28"/>
        </w:rPr>
        <w:t xml:space="preserve">цим </w:t>
      </w:r>
      <w:r>
        <w:rPr>
          <w:rFonts w:ascii="Times New Roman" w:hAnsi="Times New Roman" w:cs="Times New Roman"/>
          <w:sz w:val="28"/>
          <w:szCs w:val="28"/>
        </w:rPr>
        <w:t>Положенням.</w:t>
      </w:r>
    </w:p>
    <w:p w:rsidR="0051142B" w:rsidRDefault="0051142B" w:rsidP="0051142B">
      <w:pPr>
        <w:pStyle w:val="a3"/>
        <w:tabs>
          <w:tab w:val="left" w:pos="993"/>
        </w:tabs>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ІІ. Завдання робочої групи</w:t>
      </w:r>
    </w:p>
    <w:p w:rsidR="0051142B" w:rsidRDefault="0051142B" w:rsidP="0051142B">
      <w:pPr>
        <w:pStyle w:val="a3"/>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Робоча група відповідно до визначених завдань:</w:t>
      </w:r>
    </w:p>
    <w:p w:rsidR="0051142B" w:rsidRDefault="0051142B" w:rsidP="0051142B">
      <w:pPr>
        <w:pStyle w:val="a3"/>
        <w:numPr>
          <w:ilvl w:val="0"/>
          <w:numId w:val="3"/>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Аналізує потреби населення у соціальній, медичній, психологічній та іншій допомозі.</w:t>
      </w:r>
    </w:p>
    <w:p w:rsidR="0051142B" w:rsidRDefault="0051142B" w:rsidP="0051142B">
      <w:pPr>
        <w:pStyle w:val="a3"/>
        <w:numPr>
          <w:ilvl w:val="0"/>
          <w:numId w:val="3"/>
        </w:numPr>
        <w:tabs>
          <w:tab w:val="left" w:pos="851"/>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Розробляє та координує втілення плану інтегрованих заходів.</w:t>
      </w:r>
    </w:p>
    <w:p w:rsidR="0051142B" w:rsidRDefault="0051142B" w:rsidP="0051142B">
      <w:pPr>
        <w:pStyle w:val="a3"/>
        <w:numPr>
          <w:ilvl w:val="0"/>
          <w:numId w:val="3"/>
        </w:numPr>
        <w:tabs>
          <w:tab w:val="left" w:pos="851"/>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Взаємодіє з партнерами, установами та громадськими організаціями.</w:t>
      </w:r>
    </w:p>
    <w:p w:rsidR="0051142B" w:rsidRDefault="0051142B" w:rsidP="0051142B">
      <w:pPr>
        <w:tabs>
          <w:tab w:val="left" w:pos="851"/>
          <w:tab w:val="left" w:pos="993"/>
        </w:tabs>
        <w:spacing w:after="0" w:line="240" w:lineRule="auto"/>
        <w:jc w:val="both"/>
        <w:rPr>
          <w:rFonts w:ascii="Times New Roman" w:hAnsi="Times New Roman" w:cs="Times New Roman"/>
          <w:sz w:val="28"/>
          <w:szCs w:val="28"/>
        </w:rPr>
      </w:pPr>
    </w:p>
    <w:p w:rsidR="0051142B" w:rsidRDefault="0051142B" w:rsidP="0051142B">
      <w:pPr>
        <w:tabs>
          <w:tab w:val="left" w:pos="851"/>
          <w:tab w:val="left" w:pos="99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ІІІ. Організація діяльності робочої групи</w:t>
      </w:r>
    </w:p>
    <w:p w:rsidR="0051142B" w:rsidRPr="0051142B" w:rsidRDefault="00824E16" w:rsidP="0051142B">
      <w:pPr>
        <w:pStyle w:val="a3"/>
        <w:numPr>
          <w:ilvl w:val="0"/>
          <w:numId w:val="4"/>
        </w:numPr>
        <w:tabs>
          <w:tab w:val="left" w:pos="709"/>
          <w:tab w:val="left" w:pos="851"/>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Персональний склад Р</w:t>
      </w:r>
      <w:r w:rsidR="0051142B" w:rsidRPr="0051142B">
        <w:rPr>
          <w:rFonts w:ascii="Times New Roman" w:hAnsi="Times New Roman" w:cs="Times New Roman"/>
          <w:sz w:val="28"/>
          <w:szCs w:val="28"/>
        </w:rPr>
        <w:t>обочої групи та Положення про її діяльність затверджується розпорядженням місько</w:t>
      </w:r>
      <w:r w:rsidR="00DF0CCE">
        <w:rPr>
          <w:rFonts w:ascii="Times New Roman" w:hAnsi="Times New Roman" w:cs="Times New Roman"/>
          <w:sz w:val="28"/>
          <w:szCs w:val="28"/>
        </w:rPr>
        <w:t>го голови</w:t>
      </w:r>
      <w:r w:rsidR="0051142B" w:rsidRPr="0051142B">
        <w:rPr>
          <w:rFonts w:ascii="Times New Roman" w:hAnsi="Times New Roman" w:cs="Times New Roman"/>
          <w:sz w:val="28"/>
          <w:szCs w:val="28"/>
        </w:rPr>
        <w:t>.</w:t>
      </w:r>
    </w:p>
    <w:p w:rsidR="0051142B" w:rsidRDefault="00824E16" w:rsidP="0051142B">
      <w:pPr>
        <w:pStyle w:val="a3"/>
        <w:numPr>
          <w:ilvl w:val="0"/>
          <w:numId w:val="4"/>
        </w:numPr>
        <w:tabs>
          <w:tab w:val="left" w:pos="709"/>
          <w:tab w:val="left" w:pos="851"/>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Основною організаційною формою Р</w:t>
      </w:r>
      <w:r w:rsidR="0051142B">
        <w:rPr>
          <w:rFonts w:ascii="Times New Roman" w:hAnsi="Times New Roman" w:cs="Times New Roman"/>
          <w:sz w:val="28"/>
          <w:szCs w:val="28"/>
        </w:rPr>
        <w:t>обочої групи є засідання, які проводяться за потребою.</w:t>
      </w:r>
    </w:p>
    <w:p w:rsidR="0051142B" w:rsidRDefault="00824E16" w:rsidP="0051142B">
      <w:pPr>
        <w:pStyle w:val="a3"/>
        <w:numPr>
          <w:ilvl w:val="0"/>
          <w:numId w:val="4"/>
        </w:numPr>
        <w:tabs>
          <w:tab w:val="left" w:pos="709"/>
          <w:tab w:val="left" w:pos="851"/>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Рішення Р</w:t>
      </w:r>
      <w:r w:rsidR="0051142B">
        <w:rPr>
          <w:rFonts w:ascii="Times New Roman" w:hAnsi="Times New Roman" w:cs="Times New Roman"/>
          <w:sz w:val="28"/>
          <w:szCs w:val="28"/>
        </w:rPr>
        <w:t>обочої групи приймається більшістю голосів від числа ч</w:t>
      </w:r>
      <w:r w:rsidR="00081308">
        <w:rPr>
          <w:rFonts w:ascii="Times New Roman" w:hAnsi="Times New Roman" w:cs="Times New Roman"/>
          <w:sz w:val="28"/>
          <w:szCs w:val="28"/>
        </w:rPr>
        <w:t>ленів, які присутні на засіданні</w:t>
      </w:r>
      <w:r w:rsidR="0051142B">
        <w:rPr>
          <w:rFonts w:ascii="Times New Roman" w:hAnsi="Times New Roman" w:cs="Times New Roman"/>
          <w:sz w:val="28"/>
          <w:szCs w:val="28"/>
        </w:rPr>
        <w:t>, шляхом відкритого голосування. За умови рівного розподілу голо</w:t>
      </w:r>
      <w:r>
        <w:rPr>
          <w:rFonts w:ascii="Times New Roman" w:hAnsi="Times New Roman" w:cs="Times New Roman"/>
          <w:sz w:val="28"/>
          <w:szCs w:val="28"/>
        </w:rPr>
        <w:t>сів вирішальним є голос голови Р</w:t>
      </w:r>
      <w:r w:rsidR="0051142B">
        <w:rPr>
          <w:rFonts w:ascii="Times New Roman" w:hAnsi="Times New Roman" w:cs="Times New Roman"/>
          <w:sz w:val="28"/>
          <w:szCs w:val="28"/>
        </w:rPr>
        <w:t>обочої групи.</w:t>
      </w:r>
    </w:p>
    <w:p w:rsidR="0051142B" w:rsidRDefault="00824E16" w:rsidP="0051142B">
      <w:pPr>
        <w:pStyle w:val="a3"/>
        <w:numPr>
          <w:ilvl w:val="0"/>
          <w:numId w:val="4"/>
        </w:numPr>
        <w:tabs>
          <w:tab w:val="left" w:pos="709"/>
          <w:tab w:val="left" w:pos="851"/>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Засідання Р</w:t>
      </w:r>
      <w:r w:rsidR="0051142B">
        <w:rPr>
          <w:rFonts w:ascii="Times New Roman" w:hAnsi="Times New Roman" w:cs="Times New Roman"/>
          <w:sz w:val="28"/>
          <w:szCs w:val="28"/>
        </w:rPr>
        <w:t>обоч</w:t>
      </w:r>
      <w:r>
        <w:rPr>
          <w:rFonts w:ascii="Times New Roman" w:hAnsi="Times New Roman" w:cs="Times New Roman"/>
          <w:sz w:val="28"/>
          <w:szCs w:val="28"/>
        </w:rPr>
        <w:t>ої групи відкриті. На засідання Р</w:t>
      </w:r>
      <w:r w:rsidR="0051142B">
        <w:rPr>
          <w:rFonts w:ascii="Times New Roman" w:hAnsi="Times New Roman" w:cs="Times New Roman"/>
          <w:sz w:val="28"/>
          <w:szCs w:val="28"/>
        </w:rPr>
        <w:t>обочої групи можуть запрошуватись посадові особи та службові особи органів державної влади, органів місцевого самоврядування, підприємств, установ, інших організацій.</w:t>
      </w:r>
    </w:p>
    <w:p w:rsidR="005D6F26" w:rsidRDefault="005D6F26" w:rsidP="005D6F26">
      <w:pPr>
        <w:tabs>
          <w:tab w:val="left" w:pos="709"/>
          <w:tab w:val="left" w:pos="851"/>
          <w:tab w:val="left" w:pos="993"/>
        </w:tabs>
        <w:spacing w:after="0" w:line="240" w:lineRule="auto"/>
        <w:jc w:val="both"/>
        <w:rPr>
          <w:rFonts w:ascii="Times New Roman" w:hAnsi="Times New Roman" w:cs="Times New Roman"/>
          <w:sz w:val="28"/>
          <w:szCs w:val="28"/>
        </w:rPr>
      </w:pPr>
    </w:p>
    <w:p w:rsidR="005D6F26" w:rsidRPr="005D6F26" w:rsidRDefault="005D6F26" w:rsidP="005D6F26">
      <w:pPr>
        <w:tabs>
          <w:tab w:val="left" w:pos="709"/>
          <w:tab w:val="left" w:pos="851"/>
          <w:tab w:val="left" w:pos="993"/>
        </w:tabs>
        <w:spacing w:after="0" w:line="240" w:lineRule="auto"/>
        <w:jc w:val="both"/>
        <w:rPr>
          <w:rFonts w:ascii="Times New Roman" w:hAnsi="Times New Roman" w:cs="Times New Roman"/>
          <w:sz w:val="28"/>
          <w:szCs w:val="28"/>
        </w:rPr>
      </w:pPr>
    </w:p>
    <w:p w:rsidR="0051142B" w:rsidRPr="005D6F26" w:rsidRDefault="00824E16" w:rsidP="005D6F26">
      <w:pPr>
        <w:tabs>
          <w:tab w:val="left" w:pos="709"/>
          <w:tab w:val="left" w:pos="851"/>
          <w:tab w:val="left" w:pos="993"/>
        </w:tabs>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Голова Робочої групи</w:t>
      </w:r>
      <w:r w:rsidR="005D6F26">
        <w:rPr>
          <w:rFonts w:ascii="Times New Roman" w:hAnsi="Times New Roman" w:cs="Times New Roman"/>
          <w:color w:val="000000"/>
          <w:sz w:val="28"/>
          <w:szCs w:val="28"/>
        </w:rPr>
        <w:tab/>
      </w:r>
      <w:r w:rsidR="005D6F26">
        <w:rPr>
          <w:rFonts w:ascii="Times New Roman" w:hAnsi="Times New Roman" w:cs="Times New Roman"/>
          <w:color w:val="000000"/>
          <w:sz w:val="28"/>
          <w:szCs w:val="28"/>
        </w:rPr>
        <w:tab/>
      </w:r>
      <w:r w:rsidR="005D6F26">
        <w:rPr>
          <w:rFonts w:ascii="Times New Roman" w:hAnsi="Times New Roman" w:cs="Times New Roman"/>
          <w:color w:val="000000"/>
          <w:sz w:val="28"/>
          <w:szCs w:val="28"/>
        </w:rPr>
        <w:tab/>
        <w:t xml:space="preserve">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w:t>
      </w:r>
      <w:bookmarkStart w:id="0" w:name="_GoBack"/>
      <w:bookmarkEnd w:id="0"/>
      <w:r w:rsidR="005D6F26">
        <w:rPr>
          <w:rFonts w:ascii="Times New Roman" w:hAnsi="Times New Roman" w:cs="Times New Roman"/>
          <w:color w:val="000000"/>
          <w:sz w:val="28"/>
          <w:szCs w:val="28"/>
        </w:rPr>
        <w:t xml:space="preserve"> Вікторія ПЕКУР</w:t>
      </w:r>
    </w:p>
    <w:p w:rsidR="0051142B" w:rsidRPr="0051142B" w:rsidRDefault="0051142B" w:rsidP="005D6F26">
      <w:pPr>
        <w:tabs>
          <w:tab w:val="left" w:pos="851"/>
          <w:tab w:val="left" w:pos="993"/>
        </w:tabs>
        <w:spacing w:after="0" w:line="240" w:lineRule="auto"/>
        <w:jc w:val="both"/>
        <w:rPr>
          <w:rFonts w:ascii="Times New Roman" w:hAnsi="Times New Roman" w:cs="Times New Roman"/>
          <w:sz w:val="28"/>
          <w:szCs w:val="28"/>
        </w:rPr>
      </w:pPr>
    </w:p>
    <w:sectPr w:rsidR="0051142B" w:rsidRPr="0051142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A115F6"/>
    <w:multiLevelType w:val="hybridMultilevel"/>
    <w:tmpl w:val="D0109402"/>
    <w:lvl w:ilvl="0" w:tplc="71A68BF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69AE13A2"/>
    <w:multiLevelType w:val="hybridMultilevel"/>
    <w:tmpl w:val="7B643AB2"/>
    <w:lvl w:ilvl="0" w:tplc="3D7E7A6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7ACA73BE"/>
    <w:multiLevelType w:val="hybridMultilevel"/>
    <w:tmpl w:val="A008C402"/>
    <w:lvl w:ilvl="0" w:tplc="04220013">
      <w:start w:val="1"/>
      <w:numFmt w:val="upperRoman"/>
      <w:lvlText w:val="%1."/>
      <w:lvlJc w:val="righ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7B4E459E"/>
    <w:multiLevelType w:val="hybridMultilevel"/>
    <w:tmpl w:val="8A5E9A08"/>
    <w:lvl w:ilvl="0" w:tplc="C8E6B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855"/>
    <w:rsid w:val="00081308"/>
    <w:rsid w:val="000F116F"/>
    <w:rsid w:val="002A3855"/>
    <w:rsid w:val="0051142B"/>
    <w:rsid w:val="005D6F26"/>
    <w:rsid w:val="00734E15"/>
    <w:rsid w:val="00824E16"/>
    <w:rsid w:val="008B4302"/>
    <w:rsid w:val="00A840B1"/>
    <w:rsid w:val="00C624B1"/>
    <w:rsid w:val="00DF0C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2DF0C"/>
  <w15:chartTrackingRefBased/>
  <w15:docId w15:val="{37E8276C-0FF7-4930-9C15-05ED72EB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4302"/>
    <w:pPr>
      <w:ind w:left="720"/>
      <w:contextualSpacing/>
    </w:pPr>
  </w:style>
  <w:style w:type="paragraph" w:customStyle="1" w:styleId="1">
    <w:name w:val="Знак Знак Знак Знак1 Знак Знак Знак"/>
    <w:basedOn w:val="a"/>
    <w:rsid w:val="005D6F26"/>
    <w:pPr>
      <w:spacing w:after="0" w:line="240" w:lineRule="auto"/>
    </w:pPr>
    <w:rPr>
      <w:rFonts w:ascii="Verdana" w:eastAsia="Times New Roman" w:hAnsi="Verdana" w:cs="Verdana"/>
      <w:sz w:val="20"/>
      <w:szCs w:val="20"/>
      <w:lang w:val="en-US"/>
    </w:rPr>
  </w:style>
  <w:style w:type="paragraph" w:styleId="a4">
    <w:name w:val="Balloon Text"/>
    <w:basedOn w:val="a"/>
    <w:link w:val="a5"/>
    <w:uiPriority w:val="99"/>
    <w:semiHidden/>
    <w:unhideWhenUsed/>
    <w:rsid w:val="00C624B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624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1157</Words>
  <Characters>661</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dc:description/>
  <cp:lastModifiedBy>NADYA</cp:lastModifiedBy>
  <cp:revision>10</cp:revision>
  <cp:lastPrinted>2025-12-09T12:36:00Z</cp:lastPrinted>
  <dcterms:created xsi:type="dcterms:W3CDTF">2025-12-09T12:09:00Z</dcterms:created>
  <dcterms:modified xsi:type="dcterms:W3CDTF">2025-12-11T09:50:00Z</dcterms:modified>
</cp:coreProperties>
</file>