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BD3" w:rsidRPr="004120F4" w:rsidRDefault="00C839A1" w:rsidP="00FE7BD3">
      <w:pPr>
        <w:ind w:firstLine="5040"/>
        <w:rPr>
          <w:sz w:val="28"/>
          <w:szCs w:val="28"/>
        </w:rPr>
      </w:pPr>
      <w:r>
        <w:rPr>
          <w:sz w:val="28"/>
          <w:szCs w:val="28"/>
        </w:rPr>
        <w:t>ДОДАТОК</w:t>
      </w:r>
      <w:r w:rsidR="00DA36D2">
        <w:rPr>
          <w:sz w:val="28"/>
          <w:szCs w:val="28"/>
        </w:rPr>
        <w:t xml:space="preserve"> 1</w:t>
      </w:r>
    </w:p>
    <w:p w:rsidR="00FE7BD3" w:rsidRPr="004120F4" w:rsidRDefault="00C839A1" w:rsidP="00A0247C">
      <w:pPr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bookmarkStart w:id="0" w:name="_GoBack"/>
      <w:bookmarkEnd w:id="0"/>
      <w:r>
        <w:rPr>
          <w:sz w:val="28"/>
          <w:szCs w:val="28"/>
        </w:rPr>
        <w:t>р</w:t>
      </w:r>
      <w:r w:rsidR="00FE7BD3" w:rsidRPr="004120F4">
        <w:rPr>
          <w:sz w:val="28"/>
          <w:szCs w:val="28"/>
        </w:rPr>
        <w:t xml:space="preserve">ішення </w:t>
      </w:r>
      <w:r w:rsidR="00A0247C">
        <w:rPr>
          <w:sz w:val="28"/>
          <w:szCs w:val="28"/>
        </w:rPr>
        <w:t xml:space="preserve">виконавчого комітету </w:t>
      </w:r>
      <w:r w:rsidR="00FE7BD3" w:rsidRPr="004120F4">
        <w:rPr>
          <w:sz w:val="28"/>
          <w:szCs w:val="28"/>
        </w:rPr>
        <w:t>міської ради</w:t>
      </w:r>
    </w:p>
    <w:p w:rsidR="00FE7BD3" w:rsidRPr="004120F4" w:rsidRDefault="00FE7BD3" w:rsidP="00FE7BD3">
      <w:pPr>
        <w:ind w:firstLine="5040"/>
        <w:rPr>
          <w:sz w:val="28"/>
          <w:szCs w:val="28"/>
        </w:rPr>
      </w:pPr>
      <w:r w:rsidRPr="004120F4">
        <w:rPr>
          <w:sz w:val="28"/>
          <w:szCs w:val="28"/>
        </w:rPr>
        <w:t xml:space="preserve"> «___» __________ 2018 року</w:t>
      </w:r>
    </w:p>
    <w:p w:rsidR="00771887" w:rsidRPr="00CA61A4" w:rsidRDefault="00A0247C" w:rsidP="00A0247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№ _______</w:t>
      </w:r>
    </w:p>
    <w:p w:rsidR="00771887" w:rsidRPr="00CA61A4" w:rsidRDefault="00771887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Pr="00CA61A4" w:rsidRDefault="00771887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Pr="00CA61A4" w:rsidRDefault="00771887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Pr="00CA61A4" w:rsidRDefault="00771887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Pr="00CA61A4" w:rsidRDefault="00771887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Default="00771887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03C5" w:rsidRDefault="008303C5" w:rsidP="008303C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303C5" w:rsidRDefault="008303C5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03C5" w:rsidRDefault="008303C5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03C5" w:rsidRDefault="008303C5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03C5" w:rsidRDefault="008303C5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03C5" w:rsidRDefault="008303C5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03C5" w:rsidRDefault="008303C5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03C5" w:rsidRDefault="008303C5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03C5" w:rsidRPr="00CA61A4" w:rsidRDefault="008303C5" w:rsidP="00CA61A4">
      <w:pPr>
        <w:ind w:left="3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36D14" w:rsidRDefault="00310257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36D14">
        <w:rPr>
          <w:rFonts w:ascii="Times New Roman" w:eastAsia="Times New Roman" w:hAnsi="Times New Roman" w:cs="Times New Roman"/>
          <w:sz w:val="28"/>
          <w:szCs w:val="28"/>
        </w:rPr>
        <w:t xml:space="preserve">рограма </w:t>
      </w:r>
    </w:p>
    <w:p w:rsidR="00536D14" w:rsidRDefault="00310257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 підтримки громадських</w:t>
      </w:r>
      <w:r w:rsidR="00536D14">
        <w:rPr>
          <w:rFonts w:ascii="Times New Roman" w:eastAsia="Times New Roman" w:hAnsi="Times New Roman" w:cs="Times New Roman"/>
          <w:sz w:val="28"/>
          <w:szCs w:val="28"/>
        </w:rPr>
        <w:t xml:space="preserve"> ініціатив</w:t>
      </w:r>
    </w:p>
    <w:p w:rsidR="00536D14" w:rsidRDefault="00536D1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«Місто майбутнього» </w:t>
      </w:r>
    </w:p>
    <w:p w:rsidR="00CA61A4" w:rsidRDefault="00536D1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місті Чернігові на 2018 – 2022 роки</w:t>
      </w: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8303C5" w:rsidRDefault="008303C5" w:rsidP="00DF1D53">
      <w:pPr>
        <w:tabs>
          <w:tab w:val="left" w:pos="680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61A4" w:rsidRDefault="00CA61A4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1D53" w:rsidRPr="00CA61A4" w:rsidRDefault="00DF1D53" w:rsidP="00DF1D53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0185" w:rsidRDefault="00C60185" w:rsidP="00C60185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0185" w:rsidRDefault="00C60185" w:rsidP="00C60185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0185" w:rsidRDefault="00C60185" w:rsidP="00A0247C">
      <w:pPr>
        <w:tabs>
          <w:tab w:val="left" w:pos="680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C60185" w:rsidRPr="00CA61A4" w:rsidRDefault="005F6621" w:rsidP="00C60185">
      <w:pPr>
        <w:tabs>
          <w:tab w:val="left" w:pos="680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61A4">
        <w:rPr>
          <w:rFonts w:ascii="Times New Roman" w:eastAsia="Times New Roman" w:hAnsi="Times New Roman" w:cs="Times New Roman"/>
          <w:sz w:val="28"/>
          <w:szCs w:val="28"/>
        </w:rPr>
        <w:t xml:space="preserve">м. </w:t>
      </w:r>
      <w:r w:rsidR="00536D14">
        <w:rPr>
          <w:rFonts w:ascii="Times New Roman" w:eastAsia="Times New Roman" w:hAnsi="Times New Roman" w:cs="Times New Roman"/>
          <w:sz w:val="28"/>
          <w:szCs w:val="28"/>
        </w:rPr>
        <w:t>Чернігів</w:t>
      </w:r>
      <w:r w:rsidR="00C60185">
        <w:rPr>
          <w:rFonts w:ascii="Times New Roman" w:eastAsia="Times New Roman" w:hAnsi="Times New Roman" w:cs="Times New Roman"/>
          <w:sz w:val="28"/>
          <w:szCs w:val="28"/>
        </w:rPr>
        <w:t xml:space="preserve"> – 2018 рік</w:t>
      </w:r>
    </w:p>
    <w:p w:rsidR="00DF1D53" w:rsidRDefault="00DF1D53" w:rsidP="00CA61A4">
      <w:pPr>
        <w:spacing w:line="26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DF1D53" w:rsidSect="00B058FE">
          <w:footerReference w:type="default" r:id="rId9"/>
          <w:pgSz w:w="11900" w:h="16840" w:code="9"/>
          <w:pgMar w:top="1134" w:right="567" w:bottom="1134" w:left="1701" w:header="357" w:footer="6" w:gutter="0"/>
          <w:pgNumType w:start="0"/>
          <w:cols w:space="720"/>
          <w:titlePg/>
        </w:sect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Зміст</w:t>
      </w:r>
    </w:p>
    <w:p w:rsidR="009467E3" w:rsidRPr="006B0232" w:rsidRDefault="00A47E9C" w:rsidP="006B0232">
      <w:pPr>
        <w:pStyle w:val="10"/>
        <w:tabs>
          <w:tab w:val="right" w:leader="dot" w:pos="9622"/>
        </w:tabs>
        <w:jc w:val="both"/>
        <w:rPr>
          <w:rFonts w:ascii="Times New Roman" w:hAnsi="Times New Roman" w:cs="Times New Roman"/>
          <w:noProof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9467E3">
        <w:rPr>
          <w:rFonts w:ascii="Times New Roman" w:eastAsia="Times New Roman" w:hAnsi="Times New Roman" w:cs="Times New Roman"/>
          <w:sz w:val="28"/>
          <w:szCs w:val="28"/>
        </w:rPr>
        <w:instrText xml:space="preserve"> TOC \o "1-3" \h \z \u </w:instrText>
      </w:r>
      <w:r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hyperlink w:anchor="_Toc508394467" w:history="1">
        <w:r w:rsidR="009467E3" w:rsidRPr="006B0232">
          <w:rPr>
            <w:rStyle w:val="a9"/>
            <w:rFonts w:ascii="Times New Roman" w:eastAsia="Times New Roman" w:hAnsi="Times New Roman" w:cs="Times New Roman"/>
            <w:noProof/>
            <w:sz w:val="28"/>
          </w:rPr>
          <w:t xml:space="preserve">1. Паспорт </w:t>
        </w:r>
        <w:r w:rsidR="00310257">
          <w:rPr>
            <w:rStyle w:val="a9"/>
            <w:rFonts w:ascii="Times New Roman" w:eastAsia="Times New Roman" w:hAnsi="Times New Roman" w:cs="Times New Roman"/>
            <w:noProof/>
            <w:sz w:val="28"/>
          </w:rPr>
          <w:t>Програми</w:t>
        </w:r>
        <w:r w:rsidR="009467E3" w:rsidRPr="006B0232">
          <w:rPr>
            <w:rStyle w:val="a9"/>
            <w:rFonts w:ascii="Times New Roman" w:eastAsia="Times New Roman" w:hAnsi="Times New Roman" w:cs="Times New Roman"/>
            <w:noProof/>
            <w:sz w:val="28"/>
          </w:rPr>
          <w:t xml:space="preserve"> з підтримки громадськ</w:t>
        </w:r>
        <w:r w:rsidR="00310257">
          <w:rPr>
            <w:rStyle w:val="a9"/>
            <w:rFonts w:ascii="Times New Roman" w:eastAsia="Times New Roman" w:hAnsi="Times New Roman" w:cs="Times New Roman"/>
            <w:noProof/>
            <w:sz w:val="28"/>
          </w:rPr>
          <w:t>их</w:t>
        </w:r>
        <w:r w:rsidR="009467E3" w:rsidRPr="006B0232">
          <w:rPr>
            <w:rStyle w:val="a9"/>
            <w:rFonts w:ascii="Times New Roman" w:eastAsia="Times New Roman" w:hAnsi="Times New Roman" w:cs="Times New Roman"/>
            <w:noProof/>
            <w:sz w:val="28"/>
          </w:rPr>
          <w:t xml:space="preserve"> ініціатив  «Місто майбутнього» у місті Чернігові на 2018 – 2022 роки</w:t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tab/>
        </w:r>
        <w:r w:rsidRPr="006B0232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instrText xml:space="preserve"> PAGEREF _Toc508394467 \h </w:instrText>
        </w:r>
        <w:r w:rsidRPr="006B0232">
          <w:rPr>
            <w:rFonts w:ascii="Times New Roman" w:hAnsi="Times New Roman" w:cs="Times New Roman"/>
            <w:noProof/>
            <w:webHidden/>
            <w:sz w:val="28"/>
          </w:rPr>
        </w:r>
        <w:r w:rsidRPr="006B0232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E50EA5">
          <w:rPr>
            <w:rFonts w:ascii="Times New Roman" w:hAnsi="Times New Roman" w:cs="Times New Roman"/>
            <w:noProof/>
            <w:webHidden/>
            <w:sz w:val="28"/>
          </w:rPr>
          <w:t>2</w:t>
        </w:r>
        <w:r w:rsidRPr="006B0232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9467E3" w:rsidRPr="006B0232" w:rsidRDefault="007C3AFA">
      <w:pPr>
        <w:pStyle w:val="10"/>
        <w:tabs>
          <w:tab w:val="right" w:leader="dot" w:pos="9622"/>
        </w:tabs>
        <w:rPr>
          <w:rFonts w:ascii="Times New Roman" w:hAnsi="Times New Roman" w:cs="Times New Roman"/>
          <w:noProof/>
          <w:sz w:val="28"/>
        </w:rPr>
      </w:pPr>
      <w:hyperlink w:anchor="_Toc508394468" w:history="1">
        <w:r w:rsidR="009467E3" w:rsidRPr="006B0232">
          <w:rPr>
            <w:rStyle w:val="a9"/>
            <w:rFonts w:ascii="Times New Roman" w:eastAsia="Times New Roman" w:hAnsi="Times New Roman" w:cs="Times New Roman"/>
            <w:noProof/>
            <w:sz w:val="28"/>
          </w:rPr>
          <w:t>2. Загальні положення</w:t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instrText xml:space="preserve"> PAGEREF _Toc508394468 \h </w:instrTex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E50EA5">
          <w:rPr>
            <w:rFonts w:ascii="Times New Roman" w:hAnsi="Times New Roman" w:cs="Times New Roman"/>
            <w:noProof/>
            <w:webHidden/>
            <w:sz w:val="28"/>
          </w:rPr>
          <w:t>2</w: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9467E3" w:rsidRPr="006B0232" w:rsidRDefault="007C3AFA">
      <w:pPr>
        <w:pStyle w:val="10"/>
        <w:tabs>
          <w:tab w:val="right" w:leader="dot" w:pos="9622"/>
        </w:tabs>
        <w:rPr>
          <w:rFonts w:ascii="Times New Roman" w:hAnsi="Times New Roman" w:cs="Times New Roman"/>
          <w:noProof/>
          <w:sz w:val="28"/>
        </w:rPr>
      </w:pPr>
      <w:hyperlink w:anchor="_Toc508394469" w:history="1">
        <w:r w:rsidR="009467E3" w:rsidRPr="006B0232">
          <w:rPr>
            <w:rStyle w:val="a9"/>
            <w:rFonts w:ascii="Times New Roman" w:eastAsia="Times New Roman" w:hAnsi="Times New Roman" w:cs="Times New Roman"/>
            <w:noProof/>
            <w:sz w:val="28"/>
          </w:rPr>
          <w:t>3. Визначення проблеми, на розв’язання якої спрямована Програма</w:t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instrText xml:space="preserve"> PAGEREF _Toc508394469 \h </w:instrTex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E50EA5">
          <w:rPr>
            <w:rFonts w:ascii="Times New Roman" w:hAnsi="Times New Roman" w:cs="Times New Roman"/>
            <w:noProof/>
            <w:webHidden/>
            <w:sz w:val="28"/>
          </w:rPr>
          <w:t>2</w: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9467E3" w:rsidRPr="006B0232" w:rsidRDefault="007C3AFA">
      <w:pPr>
        <w:pStyle w:val="10"/>
        <w:tabs>
          <w:tab w:val="right" w:leader="dot" w:pos="9622"/>
        </w:tabs>
        <w:rPr>
          <w:rFonts w:ascii="Times New Roman" w:hAnsi="Times New Roman" w:cs="Times New Roman"/>
          <w:noProof/>
          <w:sz w:val="28"/>
        </w:rPr>
      </w:pPr>
      <w:hyperlink w:anchor="_Toc508394470" w:history="1">
        <w:r w:rsidR="009467E3" w:rsidRPr="006B0232">
          <w:rPr>
            <w:rStyle w:val="a9"/>
            <w:rFonts w:ascii="Times New Roman" w:eastAsia="Times New Roman" w:hAnsi="Times New Roman" w:cs="Times New Roman"/>
            <w:noProof/>
            <w:sz w:val="28"/>
          </w:rPr>
          <w:t>4. Мета Програми</w:t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instrText xml:space="preserve"> PAGEREF _Toc508394470 \h </w:instrTex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E50EA5">
          <w:rPr>
            <w:rFonts w:ascii="Times New Roman" w:hAnsi="Times New Roman" w:cs="Times New Roman"/>
            <w:noProof/>
            <w:webHidden/>
            <w:sz w:val="28"/>
          </w:rPr>
          <w:t>3</w: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9467E3" w:rsidRPr="006B0232" w:rsidRDefault="007C3AFA">
      <w:pPr>
        <w:pStyle w:val="10"/>
        <w:tabs>
          <w:tab w:val="right" w:leader="dot" w:pos="9622"/>
        </w:tabs>
        <w:rPr>
          <w:rFonts w:ascii="Times New Roman" w:hAnsi="Times New Roman" w:cs="Times New Roman"/>
          <w:noProof/>
          <w:sz w:val="28"/>
        </w:rPr>
      </w:pPr>
      <w:hyperlink w:anchor="_Toc508394471" w:history="1">
        <w:r w:rsidR="009467E3" w:rsidRPr="006B0232">
          <w:rPr>
            <w:rStyle w:val="a9"/>
            <w:rFonts w:ascii="Times New Roman" w:eastAsia="Times New Roman" w:hAnsi="Times New Roman" w:cs="Times New Roman"/>
            <w:noProof/>
            <w:sz w:val="28"/>
          </w:rPr>
          <w:t>5. Обґрунтування шляхів і засобів розв’язання проблеми,</w:t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instrText xml:space="preserve"> PAGEREF _Toc508394471 \h </w:instrTex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E50EA5">
          <w:rPr>
            <w:rFonts w:ascii="Times New Roman" w:hAnsi="Times New Roman" w:cs="Times New Roman"/>
            <w:noProof/>
            <w:webHidden/>
            <w:sz w:val="28"/>
          </w:rPr>
          <w:t>3</w: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9467E3" w:rsidRPr="006B0232" w:rsidRDefault="007C3AFA">
      <w:pPr>
        <w:pStyle w:val="10"/>
        <w:tabs>
          <w:tab w:val="right" w:leader="dot" w:pos="9622"/>
        </w:tabs>
        <w:rPr>
          <w:rFonts w:ascii="Times New Roman" w:hAnsi="Times New Roman" w:cs="Times New Roman"/>
          <w:noProof/>
          <w:sz w:val="28"/>
        </w:rPr>
      </w:pPr>
      <w:hyperlink w:anchor="_Toc508394472" w:history="1">
        <w:r w:rsidR="009467E3" w:rsidRPr="006B0232">
          <w:rPr>
            <w:rStyle w:val="a9"/>
            <w:rFonts w:ascii="Times New Roman" w:eastAsia="Times New Roman" w:hAnsi="Times New Roman" w:cs="Times New Roman"/>
            <w:noProof/>
            <w:sz w:val="28"/>
          </w:rPr>
          <w:t>строки виконання Програми</w:t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instrText xml:space="preserve"> PAGEREF _Toc508394472 \h </w:instrTex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E50EA5">
          <w:rPr>
            <w:rFonts w:ascii="Times New Roman" w:hAnsi="Times New Roman" w:cs="Times New Roman"/>
            <w:noProof/>
            <w:webHidden/>
            <w:sz w:val="28"/>
          </w:rPr>
          <w:t>3</w: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9467E3" w:rsidRPr="006B0232" w:rsidRDefault="007C3AFA">
      <w:pPr>
        <w:pStyle w:val="10"/>
        <w:tabs>
          <w:tab w:val="right" w:leader="dot" w:pos="9622"/>
        </w:tabs>
        <w:rPr>
          <w:rFonts w:ascii="Times New Roman" w:hAnsi="Times New Roman" w:cs="Times New Roman"/>
          <w:noProof/>
          <w:sz w:val="28"/>
        </w:rPr>
      </w:pPr>
      <w:hyperlink w:anchor="_Toc508394473" w:history="1">
        <w:r w:rsidR="009467E3" w:rsidRPr="006B0232">
          <w:rPr>
            <w:rStyle w:val="a9"/>
            <w:rFonts w:ascii="Times New Roman" w:eastAsia="Times New Roman" w:hAnsi="Times New Roman" w:cs="Times New Roman"/>
            <w:noProof/>
            <w:sz w:val="28"/>
          </w:rPr>
          <w:t>6. Обсяги і джерела фінансування Програми</w:t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instrText xml:space="preserve"> PAGEREF _Toc508394473 \h </w:instrTex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E50EA5">
          <w:rPr>
            <w:rFonts w:ascii="Times New Roman" w:hAnsi="Times New Roman" w:cs="Times New Roman"/>
            <w:noProof/>
            <w:webHidden/>
            <w:sz w:val="28"/>
          </w:rPr>
          <w:t>3</w: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9467E3" w:rsidRPr="006B0232" w:rsidRDefault="007C3AFA">
      <w:pPr>
        <w:pStyle w:val="10"/>
        <w:tabs>
          <w:tab w:val="right" w:leader="dot" w:pos="9622"/>
        </w:tabs>
        <w:rPr>
          <w:rFonts w:ascii="Times New Roman" w:hAnsi="Times New Roman" w:cs="Times New Roman"/>
          <w:noProof/>
          <w:sz w:val="28"/>
        </w:rPr>
      </w:pPr>
      <w:hyperlink w:anchor="_Toc508394474" w:history="1">
        <w:r w:rsidR="009467E3" w:rsidRPr="006B0232">
          <w:rPr>
            <w:rStyle w:val="a9"/>
            <w:rFonts w:ascii="Times New Roman" w:eastAsia="Times New Roman" w:hAnsi="Times New Roman" w:cs="Times New Roman"/>
            <w:noProof/>
            <w:sz w:val="28"/>
          </w:rPr>
          <w:t>7. Очікувані результати виконання Програми</w:t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instrText xml:space="preserve"> PAGEREF _Toc508394474 \h </w:instrTex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E50EA5">
          <w:rPr>
            <w:rFonts w:ascii="Times New Roman" w:hAnsi="Times New Roman" w:cs="Times New Roman"/>
            <w:noProof/>
            <w:webHidden/>
            <w:sz w:val="28"/>
          </w:rPr>
          <w:t>3</w: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9467E3" w:rsidRDefault="007C3AFA">
      <w:pPr>
        <w:pStyle w:val="10"/>
        <w:tabs>
          <w:tab w:val="right" w:leader="dot" w:pos="9622"/>
        </w:tabs>
        <w:rPr>
          <w:noProof/>
        </w:rPr>
      </w:pPr>
      <w:hyperlink w:anchor="_Toc508394475" w:history="1">
        <w:r w:rsidR="009467E3" w:rsidRPr="006B0232">
          <w:rPr>
            <w:rStyle w:val="a9"/>
            <w:rFonts w:ascii="Times New Roman" w:eastAsia="Times New Roman" w:hAnsi="Times New Roman" w:cs="Times New Roman"/>
            <w:noProof/>
            <w:sz w:val="28"/>
          </w:rPr>
          <w:t>8. Контроль за ходом виконання Програми</w:t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tab/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begin"/>
        </w:r>
        <w:r w:rsidR="009467E3" w:rsidRPr="006B0232">
          <w:rPr>
            <w:rFonts w:ascii="Times New Roman" w:hAnsi="Times New Roman" w:cs="Times New Roman"/>
            <w:noProof/>
            <w:webHidden/>
            <w:sz w:val="28"/>
          </w:rPr>
          <w:instrText xml:space="preserve"> PAGEREF _Toc508394475 \h </w:instrTex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separate"/>
        </w:r>
        <w:r w:rsidR="00E50EA5">
          <w:rPr>
            <w:rFonts w:ascii="Times New Roman" w:hAnsi="Times New Roman" w:cs="Times New Roman"/>
            <w:noProof/>
            <w:webHidden/>
            <w:sz w:val="28"/>
          </w:rPr>
          <w:t>4</w:t>
        </w:r>
        <w:r w:rsidR="00A47E9C" w:rsidRPr="006B0232">
          <w:rPr>
            <w:rFonts w:ascii="Times New Roman" w:hAnsi="Times New Roman" w:cs="Times New Roman"/>
            <w:noProof/>
            <w:webHidden/>
            <w:sz w:val="28"/>
          </w:rPr>
          <w:fldChar w:fldCharType="end"/>
        </w:r>
      </w:hyperlink>
    </w:p>
    <w:p w:rsidR="004F24B2" w:rsidRDefault="00A47E9C" w:rsidP="006B0232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:rsidR="006C0372" w:rsidRDefault="006C0372" w:rsidP="004F24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4F24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4F24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4F24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4F24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4F24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4F24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4F24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4F24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6C037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9467E3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50839446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 Паспорт </w:t>
      </w:r>
      <w:r w:rsidR="00310257">
        <w:rPr>
          <w:rFonts w:ascii="Times New Roman" w:eastAsia="Times New Roman" w:hAnsi="Times New Roman" w:cs="Times New Roman"/>
          <w:sz w:val="28"/>
          <w:szCs w:val="28"/>
        </w:rPr>
        <w:t>Програма з підтримки громадських ініціатив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«Місто майбутнього» у місті Чернігові на 2018 – 2022 роки</w:t>
      </w:r>
      <w:bookmarkEnd w:id="1"/>
    </w:p>
    <w:p w:rsidR="006C0372" w:rsidRDefault="006C0372" w:rsidP="006C037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B0232" w:rsidP="006C0372">
      <w:pPr>
        <w:tabs>
          <w:tab w:val="left" w:pos="6804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C0372">
        <w:rPr>
          <w:rFonts w:ascii="Times New Roman" w:eastAsia="Times New Roman" w:hAnsi="Times New Roman" w:cs="Times New Roman"/>
          <w:sz w:val="28"/>
          <w:szCs w:val="28"/>
        </w:rPr>
        <w:t xml:space="preserve">1. Назва Програми: </w:t>
      </w:r>
      <w:r w:rsidR="0031025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C0372">
        <w:rPr>
          <w:rFonts w:ascii="Times New Roman" w:eastAsia="Times New Roman" w:hAnsi="Times New Roman" w:cs="Times New Roman"/>
          <w:sz w:val="28"/>
          <w:szCs w:val="28"/>
        </w:rPr>
        <w:t>рограма з підтримки громадськ</w:t>
      </w:r>
      <w:r w:rsidR="00310257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6C0372">
        <w:rPr>
          <w:rFonts w:ascii="Times New Roman" w:eastAsia="Times New Roman" w:hAnsi="Times New Roman" w:cs="Times New Roman"/>
          <w:sz w:val="28"/>
          <w:szCs w:val="28"/>
        </w:rPr>
        <w:t xml:space="preserve"> ініціатив  «Місто майбутнього» у місті Чернігові на 2018 – 2022 роки</w:t>
      </w:r>
    </w:p>
    <w:p w:rsidR="006C0372" w:rsidRDefault="006B0232" w:rsidP="006C037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C0372" w:rsidRPr="006C0372">
        <w:rPr>
          <w:rFonts w:ascii="Times New Roman" w:eastAsia="Times New Roman" w:hAnsi="Times New Roman" w:cs="Times New Roman"/>
          <w:sz w:val="28"/>
          <w:szCs w:val="28"/>
        </w:rPr>
        <w:t>2. Підстава для розроблення Програми: Закон України «Про місцеве самоврядування в Україні», Бюджетний кодекс України, Постанова Кабінету Міністрів України від 03.11.2010 № 996 «Про забезпечення участі громадськості у формуванні та реалізації державної політики» (зі змінами).</w:t>
      </w:r>
    </w:p>
    <w:p w:rsidR="006C0372" w:rsidRDefault="006B0232" w:rsidP="006C037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C0372">
        <w:rPr>
          <w:rFonts w:ascii="Times New Roman" w:eastAsia="Times New Roman" w:hAnsi="Times New Roman" w:cs="Times New Roman"/>
          <w:sz w:val="28"/>
          <w:szCs w:val="28"/>
        </w:rPr>
        <w:t>3. Розробник Програми: Чернігівська міська громадська організація «ДОБРОВОЛЬЦІ».</w:t>
      </w:r>
    </w:p>
    <w:p w:rsidR="006C0372" w:rsidRDefault="006B0232" w:rsidP="006C037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C0372">
        <w:rPr>
          <w:rFonts w:ascii="Times New Roman" w:eastAsia="Times New Roman" w:hAnsi="Times New Roman" w:cs="Times New Roman"/>
          <w:sz w:val="28"/>
          <w:szCs w:val="28"/>
        </w:rPr>
        <w:t xml:space="preserve">4. Відповідальний виконавець Програми: </w:t>
      </w:r>
      <w:r w:rsidR="009F691D">
        <w:rPr>
          <w:rStyle w:val="ae"/>
          <w:b w:val="0"/>
          <w:sz w:val="28"/>
          <w:szCs w:val="20"/>
        </w:rPr>
        <w:t>у</w:t>
      </w:r>
      <w:r w:rsidR="009F691D" w:rsidRPr="00787D23">
        <w:rPr>
          <w:rStyle w:val="ae"/>
          <w:b w:val="0"/>
          <w:sz w:val="28"/>
          <w:szCs w:val="20"/>
        </w:rPr>
        <w:t>правління економічного розвитку міста Чернігівської міської ради</w:t>
      </w:r>
      <w:r w:rsidR="006C03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0372" w:rsidRDefault="006B0232" w:rsidP="006C037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C0372">
        <w:rPr>
          <w:rFonts w:ascii="Times New Roman" w:eastAsia="Times New Roman" w:hAnsi="Times New Roman" w:cs="Times New Roman"/>
          <w:sz w:val="28"/>
          <w:szCs w:val="28"/>
        </w:rPr>
        <w:t>5. Співвиконавці Програми:</w:t>
      </w:r>
    </w:p>
    <w:p w:rsidR="006C0372" w:rsidRDefault="006C0372" w:rsidP="006C037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виконавчі органи Чернігівської міської ради;</w:t>
      </w:r>
    </w:p>
    <w:p w:rsidR="006C0372" w:rsidRDefault="006C0372" w:rsidP="006C037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комунальні підприємства, заклади та установи Чернігівської міської ради.</w:t>
      </w:r>
    </w:p>
    <w:p w:rsidR="006C0372" w:rsidRDefault="006B0232" w:rsidP="006C037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C0372">
        <w:rPr>
          <w:rFonts w:ascii="Times New Roman" w:eastAsia="Times New Roman" w:hAnsi="Times New Roman" w:cs="Times New Roman"/>
          <w:sz w:val="28"/>
          <w:szCs w:val="28"/>
        </w:rPr>
        <w:t>6. Термін реалізації Програми: 2018 – 2022 роки.</w:t>
      </w:r>
    </w:p>
    <w:p w:rsidR="006C0372" w:rsidRDefault="006B0232" w:rsidP="006C037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C0372">
        <w:rPr>
          <w:rFonts w:ascii="Times New Roman" w:eastAsia="Times New Roman" w:hAnsi="Times New Roman" w:cs="Times New Roman"/>
          <w:sz w:val="28"/>
          <w:szCs w:val="28"/>
        </w:rPr>
        <w:t>7. Перелік бюджетів, які беруть участь у виконанні Програми: міський бюджет.</w:t>
      </w:r>
    </w:p>
    <w:p w:rsidR="006C0372" w:rsidRDefault="006B0232" w:rsidP="006C0372">
      <w:pPr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C0372">
        <w:rPr>
          <w:rFonts w:ascii="Times New Roman" w:eastAsia="Times New Roman" w:hAnsi="Times New Roman" w:cs="Times New Roman"/>
          <w:sz w:val="28"/>
          <w:szCs w:val="28"/>
        </w:rPr>
        <w:t xml:space="preserve">8. Контроль за виконанням заходів Програми здійснюють Чернігівська міська рада та </w:t>
      </w:r>
      <w:r w:rsidR="006C0372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6C0372" w:rsidRPr="00486C80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остійна комісія з питань </w:t>
      </w:r>
      <w:r w:rsidR="006C0372" w:rsidRPr="00486C80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c</w:t>
      </w:r>
      <w:proofErr w:type="spellStart"/>
      <w:r w:rsidR="006C0372" w:rsidRPr="00486C80">
        <w:rPr>
          <w:rFonts w:ascii="Times New Roman" w:eastAsia="Times New Roman" w:hAnsi="Times New Roman" w:cs="Times New Roman"/>
          <w:bCs/>
          <w:sz w:val="28"/>
          <w:szCs w:val="28"/>
        </w:rPr>
        <w:t>оціально-економічного</w:t>
      </w:r>
      <w:proofErr w:type="spellEnd"/>
      <w:r w:rsidR="006C0372" w:rsidRPr="00486C8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розвитку, підприємництва, туризму та інвестиційної діяльності</w:t>
      </w:r>
      <w:r w:rsidR="006C03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0372" w:rsidRDefault="006C0372" w:rsidP="00CA61A4">
      <w:pPr>
        <w:spacing w:line="26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Pr="00CA61A4" w:rsidRDefault="006C0372" w:rsidP="009467E3">
      <w:pPr>
        <w:spacing w:line="26" w:lineRule="atLeast"/>
        <w:jc w:val="center"/>
        <w:outlineLvl w:val="0"/>
        <w:rPr>
          <w:rFonts w:ascii="Times New Roman" w:eastAsia="Times New Roman" w:hAnsi="Times New Roman" w:cs="Times New Roman"/>
        </w:rPr>
      </w:pPr>
      <w:bookmarkStart w:id="2" w:name="_Toc508394468"/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A61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Загальні положення</w:t>
      </w:r>
      <w:bookmarkEnd w:id="2"/>
    </w:p>
    <w:p w:rsidR="00771887" w:rsidRDefault="00771887" w:rsidP="00CA61A4">
      <w:pPr>
        <w:tabs>
          <w:tab w:val="left" w:pos="3798"/>
        </w:tabs>
        <w:spacing w:line="26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Default="00310257" w:rsidP="00DE0B5C">
      <w:pPr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рограма </w:t>
      </w:r>
      <w:r w:rsidR="00DE0B5C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підтримки гром</w:t>
      </w:r>
      <w:r w:rsidR="00DE0B5C">
        <w:rPr>
          <w:rFonts w:ascii="Times New Roman" w:eastAsia="Times New Roman" w:hAnsi="Times New Roman" w:cs="Times New Roman"/>
          <w:sz w:val="28"/>
          <w:szCs w:val="28"/>
        </w:rPr>
        <w:t>адськ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DE0B5C">
        <w:rPr>
          <w:rFonts w:ascii="Times New Roman" w:eastAsia="Times New Roman" w:hAnsi="Times New Roman" w:cs="Times New Roman"/>
          <w:sz w:val="28"/>
          <w:szCs w:val="28"/>
        </w:rPr>
        <w:t xml:space="preserve"> ініціатив «</w:t>
      </w:r>
      <w:r w:rsidR="000D3192">
        <w:rPr>
          <w:rFonts w:ascii="Times New Roman" w:eastAsia="Times New Roman" w:hAnsi="Times New Roman" w:cs="Times New Roman"/>
          <w:sz w:val="28"/>
          <w:szCs w:val="28"/>
        </w:rPr>
        <w:t>Місто майбутнього</w:t>
      </w:r>
      <w:r w:rsidR="00DE0B5C">
        <w:rPr>
          <w:rFonts w:ascii="Times New Roman" w:eastAsia="Times New Roman" w:hAnsi="Times New Roman" w:cs="Times New Roman"/>
          <w:sz w:val="28"/>
          <w:szCs w:val="28"/>
        </w:rPr>
        <w:t>» у місті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3192">
        <w:rPr>
          <w:rFonts w:ascii="Times New Roman" w:eastAsia="Times New Roman" w:hAnsi="Times New Roman" w:cs="Times New Roman"/>
          <w:sz w:val="28"/>
          <w:szCs w:val="28"/>
        </w:rPr>
        <w:t>Чернігові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 на 2018 – 2022 роки</w:t>
      </w:r>
      <w:r w:rsidR="00DE0B5C">
        <w:rPr>
          <w:rFonts w:ascii="Times New Roman" w:eastAsia="Times New Roman" w:hAnsi="Times New Roman" w:cs="Times New Roman"/>
          <w:sz w:val="28"/>
          <w:szCs w:val="28"/>
        </w:rPr>
        <w:t xml:space="preserve"> (далі – Програма)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 встановлю</w:t>
      </w:r>
      <w:r w:rsidR="00DE0B5C">
        <w:rPr>
          <w:rFonts w:ascii="Times New Roman" w:eastAsia="Times New Roman" w:hAnsi="Times New Roman" w:cs="Times New Roman"/>
          <w:sz w:val="28"/>
          <w:szCs w:val="28"/>
        </w:rPr>
        <w:t>є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 та регулює систему взаємодії виконавчих органів міської ради та жителів міста </w:t>
      </w:r>
      <w:r w:rsidR="005F653C">
        <w:rPr>
          <w:rFonts w:ascii="Times New Roman" w:eastAsia="Times New Roman" w:hAnsi="Times New Roman" w:cs="Times New Roman"/>
          <w:sz w:val="28"/>
          <w:szCs w:val="28"/>
        </w:rPr>
        <w:t>Чернігові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3192">
        <w:rPr>
          <w:rFonts w:ascii="Times New Roman" w:eastAsia="Times New Roman" w:hAnsi="Times New Roman" w:cs="Times New Roman"/>
          <w:sz w:val="28"/>
          <w:szCs w:val="28"/>
        </w:rPr>
        <w:t>мотивації надання пропозицій, зауважень та бізнесових ідей для розвитку міста.</w:t>
      </w:r>
    </w:p>
    <w:p w:rsidR="00771887" w:rsidRDefault="00DF1D53" w:rsidP="00020144">
      <w:pPr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Програму розроблено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норм Бюджетного кодексу України, Закону України «Про міс</w:t>
      </w:r>
      <w:r w:rsidR="00CA61A4">
        <w:rPr>
          <w:rFonts w:ascii="Times New Roman" w:eastAsia="Times New Roman" w:hAnsi="Times New Roman" w:cs="Times New Roman"/>
          <w:sz w:val="28"/>
          <w:szCs w:val="28"/>
        </w:rPr>
        <w:t>цеве самоврядування в Україні»,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 Постанови Кабінету Міністрів України від 03.11.2010 №</w:t>
      </w:r>
      <w:r w:rsidR="00DE0B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996 «Про забезпечення участі громадськості у формуванні та реалізації державної політики»</w:t>
      </w:r>
      <w:r w:rsidR="006700E1">
        <w:rPr>
          <w:rFonts w:ascii="Times New Roman" w:eastAsia="Times New Roman" w:hAnsi="Times New Roman" w:cs="Times New Roman"/>
          <w:sz w:val="28"/>
          <w:szCs w:val="28"/>
        </w:rPr>
        <w:t xml:space="preserve"> (зі змінами)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3EEA" w:rsidRDefault="008D3EEA" w:rsidP="00020144">
      <w:pPr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Механізм надання </w:t>
      </w:r>
      <w:r w:rsidR="007E3ABA">
        <w:rPr>
          <w:rFonts w:ascii="Times New Roman" w:hAnsi="Times New Roman"/>
          <w:sz w:val="28"/>
          <w:szCs w:val="28"/>
        </w:rPr>
        <w:t xml:space="preserve"> мотиваційного заохочення </w:t>
      </w:r>
      <w:r>
        <w:rPr>
          <w:rFonts w:ascii="Times New Roman" w:hAnsi="Times New Roman"/>
          <w:sz w:val="28"/>
          <w:szCs w:val="28"/>
        </w:rPr>
        <w:t xml:space="preserve">активістам міста Чернігова визначено Положенням </w:t>
      </w:r>
      <w:r w:rsidRPr="004120F4">
        <w:rPr>
          <w:sz w:val="28"/>
          <w:szCs w:val="28"/>
        </w:rPr>
        <w:t>про надання мотиваційного заохочення щодо поданих ідей, пропозицій та зауважень по  м. Чернігову</w:t>
      </w:r>
      <w:r w:rsidR="00DF07B8">
        <w:rPr>
          <w:sz w:val="28"/>
          <w:szCs w:val="28"/>
        </w:rPr>
        <w:t xml:space="preserve"> (Додаток – 1).</w:t>
      </w:r>
    </w:p>
    <w:p w:rsidR="00392ED6" w:rsidRDefault="00392ED6" w:rsidP="00020144">
      <w:pPr>
        <w:tabs>
          <w:tab w:val="left" w:pos="3798"/>
        </w:tabs>
        <w:spacing w:line="26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Pr="00020144" w:rsidRDefault="006C0372" w:rsidP="009467E3">
      <w:pPr>
        <w:tabs>
          <w:tab w:val="left" w:pos="3798"/>
        </w:tabs>
        <w:spacing w:line="26" w:lineRule="atLeas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508394469"/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2014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F6621" w:rsidRPr="00020144">
        <w:rPr>
          <w:rFonts w:ascii="Times New Roman" w:eastAsia="Times New Roman" w:hAnsi="Times New Roman" w:cs="Times New Roman"/>
          <w:sz w:val="28"/>
          <w:szCs w:val="28"/>
        </w:rPr>
        <w:t>Визначення проблеми, на розв’язання якої спрямована Програма</w:t>
      </w:r>
      <w:bookmarkEnd w:id="3"/>
    </w:p>
    <w:p w:rsidR="008303C5" w:rsidRPr="008303C5" w:rsidRDefault="008303C5" w:rsidP="00020144">
      <w:pPr>
        <w:tabs>
          <w:tab w:val="left" w:pos="3798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Default="005F6621" w:rsidP="005F6621">
      <w:pPr>
        <w:tabs>
          <w:tab w:val="left" w:pos="3655"/>
        </w:tabs>
        <w:spacing w:line="26" w:lineRule="atLeast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сучасному громадянському суспільстві зросла соціальна активність людей </w:t>
      </w:r>
      <w:r w:rsidR="00DF1D53"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з’явились активісти, які мають бажання долучатись до вирішення проблем суспільства. У жителів виникають ідеї, як по</w:t>
      </w:r>
      <w:r w:rsidR="00DF1D53">
        <w:rPr>
          <w:rFonts w:ascii="Times New Roman" w:eastAsia="Times New Roman" w:hAnsi="Times New Roman" w:cs="Times New Roman"/>
          <w:sz w:val="28"/>
          <w:szCs w:val="28"/>
        </w:rPr>
        <w:t>ліпш</w:t>
      </w:r>
      <w:r>
        <w:rPr>
          <w:rFonts w:ascii="Times New Roman" w:eastAsia="Times New Roman" w:hAnsi="Times New Roman" w:cs="Times New Roman"/>
          <w:sz w:val="28"/>
          <w:szCs w:val="28"/>
        </w:rPr>
        <w:t>ити міст</w:t>
      </w:r>
      <w:r w:rsidR="008800EF">
        <w:rPr>
          <w:rFonts w:ascii="Times New Roman" w:eastAsia="Times New Roman" w:hAnsi="Times New Roman" w:cs="Times New Roman"/>
          <w:sz w:val="28"/>
          <w:szCs w:val="28"/>
        </w:rPr>
        <w:t>о і як заробити місту додаткові кошти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Соціальна активність суспільства вимагає створення дієвих інструментів співпраці та залучення громадськості до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вирішення питань життєдіяльності міста. Вдалим вирішенням </w:t>
      </w:r>
      <w:r w:rsidR="00392ED6">
        <w:rPr>
          <w:rFonts w:ascii="Times New Roman" w:eastAsia="Times New Roman" w:hAnsi="Times New Roman" w:cs="Times New Roman"/>
          <w:sz w:val="28"/>
          <w:szCs w:val="28"/>
        </w:rPr>
        <w:t>цієї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проблеми є низка </w:t>
      </w:r>
      <w:r w:rsidR="008800EF">
        <w:rPr>
          <w:rFonts w:ascii="Times New Roman" w:eastAsia="Times New Roman" w:hAnsi="Times New Roman" w:cs="Times New Roman"/>
          <w:sz w:val="28"/>
          <w:szCs w:val="28"/>
        </w:rPr>
        <w:t xml:space="preserve">мотиваційних </w:t>
      </w:r>
      <w:r>
        <w:rPr>
          <w:rFonts w:ascii="Times New Roman" w:eastAsia="Times New Roman" w:hAnsi="Times New Roman" w:cs="Times New Roman"/>
          <w:sz w:val="28"/>
          <w:szCs w:val="28"/>
        </w:rPr>
        <w:t>заходів</w:t>
      </w:r>
      <w:r w:rsidR="00392E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створення нових напрямків  взаємодії та комунікації з громадськістю міста</w:t>
      </w:r>
      <w:r w:rsidR="00392E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392ED6">
        <w:rPr>
          <w:rFonts w:ascii="Times New Roman" w:eastAsia="Times New Roman" w:hAnsi="Times New Roman" w:cs="Times New Roman"/>
          <w:sz w:val="28"/>
          <w:szCs w:val="28"/>
        </w:rPr>
        <w:t xml:space="preserve">також </w:t>
      </w:r>
      <w:r>
        <w:rPr>
          <w:rFonts w:ascii="Times New Roman" w:eastAsia="Times New Roman" w:hAnsi="Times New Roman" w:cs="Times New Roman"/>
          <w:sz w:val="28"/>
          <w:szCs w:val="28"/>
        </w:rPr>
        <w:t>запровадження нових форм співпраці між міською в</w:t>
      </w:r>
      <w:r w:rsidR="00CA61A4">
        <w:rPr>
          <w:rFonts w:ascii="Times New Roman" w:eastAsia="Times New Roman" w:hAnsi="Times New Roman" w:cs="Times New Roman"/>
          <w:sz w:val="28"/>
          <w:szCs w:val="28"/>
        </w:rPr>
        <w:t>ладою та громадськістю.</w:t>
      </w:r>
    </w:p>
    <w:p w:rsidR="00771887" w:rsidRDefault="00771887" w:rsidP="00020144">
      <w:pPr>
        <w:tabs>
          <w:tab w:val="left" w:pos="3655"/>
        </w:tabs>
        <w:spacing w:line="26" w:lineRule="atLeast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Default="006C0372" w:rsidP="009467E3">
      <w:pPr>
        <w:tabs>
          <w:tab w:val="left" w:pos="3798"/>
        </w:tabs>
        <w:spacing w:line="26" w:lineRule="atLeast"/>
        <w:jc w:val="center"/>
        <w:outlineLvl w:val="0"/>
      </w:pPr>
      <w:bookmarkStart w:id="4" w:name="_Toc508394470"/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CA61A4" w:rsidRPr="00CA61A4">
        <w:rPr>
          <w:rFonts w:ascii="Times New Roman" w:eastAsia="Times New Roman" w:hAnsi="Times New Roman" w:cs="Times New Roman"/>
          <w:sz w:val="28"/>
          <w:szCs w:val="28"/>
        </w:rPr>
        <w:t>.</w:t>
      </w:r>
      <w:r w:rsidR="00CA6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6621" w:rsidRPr="00CA61A4">
        <w:rPr>
          <w:rFonts w:ascii="Times New Roman" w:eastAsia="Times New Roman" w:hAnsi="Times New Roman" w:cs="Times New Roman"/>
          <w:sz w:val="28"/>
          <w:szCs w:val="28"/>
        </w:rPr>
        <w:t>Мета Програми</w:t>
      </w:r>
      <w:bookmarkEnd w:id="4"/>
    </w:p>
    <w:p w:rsidR="00771887" w:rsidRDefault="00771887" w:rsidP="00020144">
      <w:pPr>
        <w:tabs>
          <w:tab w:val="left" w:pos="3798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0FE6" w:rsidRDefault="00392ED6" w:rsidP="00380FE6">
      <w:pPr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Програму націлено</w:t>
      </w:r>
      <w:r w:rsidR="005F662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 створення ефективного механізму</w:t>
      </w:r>
      <w:r w:rsidR="0061310D">
        <w:rPr>
          <w:rFonts w:ascii="Times New Roman" w:eastAsia="Times New Roman" w:hAnsi="Times New Roman" w:cs="Times New Roman"/>
          <w:sz w:val="28"/>
          <w:szCs w:val="28"/>
        </w:rPr>
        <w:t xml:space="preserve"> мотиваційної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 взаємодії органів місцевого самоврядування з громадськістю та громадськими об’єднаннями, ефективне налагодження системного діалогу органів місцевого самоврядування з місцевими жителями, залучення громадських організацій до участі у місцевому самоврядуванні та виконання завдань міської ради щодо розв'язання соціально-економічних проблем міста,</w:t>
      </w:r>
      <w:r w:rsidR="005F662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створення сприятливих передумов для розвитку громадських ініціатив</w:t>
      </w:r>
      <w:r w:rsidR="005F662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.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Затвердження Програми </w:t>
      </w:r>
      <w:r>
        <w:rPr>
          <w:rFonts w:ascii="Times New Roman" w:eastAsia="Times New Roman" w:hAnsi="Times New Roman" w:cs="Times New Roman"/>
          <w:sz w:val="28"/>
          <w:szCs w:val="28"/>
        </w:rPr>
        <w:t>посприяє залученню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 громадян до процесу налагодження зв’язку між мешканцями міста та громадськими організаціями, поліпшення координації зусиль міської влади та громадськості у сфері реалізації соціально-економічної та культурної політики міста, поліпшення життєдіяльності територіальної громади міста, сприятиме запровадженню процесу демократичного обговорення та прийняття рішень</w:t>
      </w:r>
      <w:r w:rsidR="00F3654B">
        <w:rPr>
          <w:rFonts w:ascii="Times New Roman" w:eastAsia="Times New Roman" w:hAnsi="Times New Roman" w:cs="Times New Roman"/>
          <w:sz w:val="28"/>
          <w:szCs w:val="28"/>
        </w:rPr>
        <w:t xml:space="preserve"> по розвитку міста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, допоможе зміцнити довіру громадян до органів місцевого самоврядування.</w:t>
      </w:r>
    </w:p>
    <w:p w:rsidR="0061310D" w:rsidRDefault="0061310D" w:rsidP="00380FE6">
      <w:pPr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3C5" w:rsidRPr="00020144" w:rsidRDefault="006C0372" w:rsidP="009467E3">
      <w:pPr>
        <w:spacing w:line="26" w:lineRule="atLeas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508394471"/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20144" w:rsidRPr="008D3EE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F6621" w:rsidRPr="008D3EEA">
        <w:rPr>
          <w:rFonts w:ascii="Times New Roman" w:eastAsia="Times New Roman" w:hAnsi="Times New Roman" w:cs="Times New Roman"/>
          <w:sz w:val="28"/>
          <w:szCs w:val="28"/>
        </w:rPr>
        <w:t>Обґрунтування</w:t>
      </w:r>
      <w:r w:rsidR="005F6621" w:rsidRPr="00020144">
        <w:rPr>
          <w:rFonts w:ascii="Times New Roman" w:eastAsia="Times New Roman" w:hAnsi="Times New Roman" w:cs="Times New Roman"/>
          <w:sz w:val="28"/>
          <w:szCs w:val="28"/>
        </w:rPr>
        <w:t xml:space="preserve"> шляхів і засобів розв’язання проблеми,</w:t>
      </w:r>
      <w:bookmarkEnd w:id="5"/>
    </w:p>
    <w:p w:rsidR="00771887" w:rsidRDefault="005F6621" w:rsidP="009467E3">
      <w:pPr>
        <w:tabs>
          <w:tab w:val="left" w:pos="3798"/>
        </w:tabs>
        <w:spacing w:line="26" w:lineRule="atLeast"/>
        <w:jc w:val="center"/>
        <w:outlineLvl w:val="0"/>
      </w:pPr>
      <w:bookmarkStart w:id="6" w:name="_Toc508394472"/>
      <w:r w:rsidRPr="008303C5">
        <w:rPr>
          <w:rFonts w:ascii="Times New Roman" w:eastAsia="Times New Roman" w:hAnsi="Times New Roman" w:cs="Times New Roman"/>
          <w:sz w:val="28"/>
          <w:szCs w:val="28"/>
        </w:rPr>
        <w:t>строки виконання Програми</w:t>
      </w:r>
      <w:bookmarkEnd w:id="6"/>
    </w:p>
    <w:p w:rsidR="00771887" w:rsidRDefault="00771887" w:rsidP="00020144">
      <w:pPr>
        <w:tabs>
          <w:tab w:val="left" w:pos="3798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Default="005F6621" w:rsidP="00020144">
      <w:pPr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Вирішення проблеми здійснюється шляхом розроблення механізму</w:t>
      </w:r>
      <w:r w:rsidR="00F3654B">
        <w:rPr>
          <w:rFonts w:ascii="Times New Roman" w:eastAsia="Times New Roman" w:hAnsi="Times New Roman" w:cs="Times New Roman"/>
          <w:sz w:val="28"/>
          <w:szCs w:val="28"/>
        </w:rPr>
        <w:t xml:space="preserve"> мотиваційної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взаємодії виконавчих органів міської ради та громадян у сфері реалізації соціально-економічн</w:t>
      </w:r>
      <w:r w:rsidR="006D5CE3">
        <w:rPr>
          <w:rFonts w:ascii="Times New Roman" w:eastAsia="Times New Roman" w:hAnsi="Times New Roman" w:cs="Times New Roman"/>
          <w:sz w:val="28"/>
          <w:szCs w:val="28"/>
        </w:rPr>
        <w:t>ої політики міста, н</w:t>
      </w:r>
      <w:r>
        <w:rPr>
          <w:rFonts w:ascii="Times New Roman" w:eastAsia="Times New Roman" w:hAnsi="Times New Roman" w:cs="Times New Roman"/>
          <w:sz w:val="28"/>
          <w:szCs w:val="28"/>
        </w:rPr>
        <w:t>алагодження процесу взаємодії та співпраці між органами міської влади та громад</w:t>
      </w:r>
      <w:r w:rsidR="006D5CE3">
        <w:rPr>
          <w:rFonts w:ascii="Times New Roman" w:eastAsia="Times New Roman" w:hAnsi="Times New Roman" w:cs="Times New Roman"/>
          <w:sz w:val="28"/>
          <w:szCs w:val="28"/>
        </w:rPr>
        <w:t>ськими організаціями, залучення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жителів до процесу прийняття рішень на місцевому рівні та розв’язанням найбільш нагальних проблем міста.</w:t>
      </w:r>
    </w:p>
    <w:p w:rsidR="00771887" w:rsidRDefault="005F6621" w:rsidP="00380FE6">
      <w:pPr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r w:rsidR="00380FE6">
        <w:rPr>
          <w:rFonts w:ascii="Times New Roman" w:eastAsia="Times New Roman" w:hAnsi="Times New Roman" w:cs="Times New Roman"/>
          <w:sz w:val="28"/>
          <w:szCs w:val="28"/>
        </w:rPr>
        <w:t xml:space="preserve"> Програми розраховано на 2018 – </w:t>
      </w:r>
      <w:r>
        <w:rPr>
          <w:rFonts w:ascii="Times New Roman" w:eastAsia="Times New Roman" w:hAnsi="Times New Roman" w:cs="Times New Roman"/>
          <w:sz w:val="28"/>
          <w:szCs w:val="28"/>
        </w:rPr>
        <w:t>2022 роки.</w:t>
      </w:r>
    </w:p>
    <w:p w:rsidR="00392ED6" w:rsidRDefault="00392ED6" w:rsidP="00020144">
      <w:pPr>
        <w:tabs>
          <w:tab w:val="left" w:pos="3798"/>
        </w:tabs>
        <w:spacing w:line="26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F24B2" w:rsidRDefault="004F24B2" w:rsidP="00020144">
      <w:pPr>
        <w:tabs>
          <w:tab w:val="left" w:pos="3798"/>
        </w:tabs>
        <w:spacing w:line="26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Default="006C0372" w:rsidP="009467E3">
      <w:pPr>
        <w:tabs>
          <w:tab w:val="left" w:pos="3798"/>
        </w:tabs>
        <w:spacing w:line="26" w:lineRule="atLeast"/>
        <w:jc w:val="center"/>
        <w:outlineLvl w:val="0"/>
      </w:pPr>
      <w:bookmarkStart w:id="7" w:name="_Toc508394473"/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02014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F6621" w:rsidRPr="008303C5">
        <w:rPr>
          <w:rFonts w:ascii="Times New Roman" w:eastAsia="Times New Roman" w:hAnsi="Times New Roman" w:cs="Times New Roman"/>
          <w:sz w:val="28"/>
          <w:szCs w:val="28"/>
        </w:rPr>
        <w:t>Обсяги і джерела фінансування Програми</w:t>
      </w:r>
      <w:bookmarkEnd w:id="7"/>
    </w:p>
    <w:p w:rsidR="00771887" w:rsidRDefault="00771887" w:rsidP="00020144">
      <w:pPr>
        <w:tabs>
          <w:tab w:val="left" w:pos="3798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Default="005F6621" w:rsidP="00020144">
      <w:pPr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Фінансування Програми здійснюється відповідно до чинного законодавства за рахунок коштів міського бюджету та визначається у рішенні міської ради про міський бюджет на відповідний рік.</w:t>
      </w:r>
    </w:p>
    <w:p w:rsidR="00771887" w:rsidRPr="008D3EEA" w:rsidRDefault="005F6621" w:rsidP="00020144">
      <w:pPr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Головним</w:t>
      </w:r>
      <w:r w:rsidR="006700E1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розпорядник</w:t>
      </w:r>
      <w:r w:rsidR="006700E1">
        <w:rPr>
          <w:rFonts w:ascii="Times New Roman" w:eastAsia="Times New Roman" w:hAnsi="Times New Roman" w:cs="Times New Roman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коштів міського бюджету, передбачених на реалізацію Програми, </w:t>
      </w:r>
      <w:r w:rsidR="006700E1">
        <w:rPr>
          <w:rFonts w:ascii="Times New Roman" w:eastAsia="Times New Roman" w:hAnsi="Times New Roman" w:cs="Times New Roman"/>
          <w:sz w:val="28"/>
          <w:szCs w:val="28"/>
        </w:rPr>
        <w:t xml:space="preserve">є </w:t>
      </w:r>
      <w:r w:rsidR="00070CA7">
        <w:rPr>
          <w:rFonts w:ascii="Times New Roman" w:eastAsia="Times New Roman" w:hAnsi="Times New Roman" w:cs="Times New Roman"/>
          <w:sz w:val="28"/>
          <w:szCs w:val="28"/>
        </w:rPr>
        <w:t>виконавчий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0CA7">
        <w:rPr>
          <w:rFonts w:ascii="Times New Roman" w:eastAsia="Times New Roman" w:hAnsi="Times New Roman" w:cs="Times New Roman"/>
          <w:sz w:val="28"/>
          <w:szCs w:val="28"/>
        </w:rPr>
        <w:t>комітет</w:t>
      </w:r>
      <w:r w:rsidRPr="008D3E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54B" w:rsidRPr="008D3EEA">
        <w:rPr>
          <w:rFonts w:ascii="Times New Roman" w:eastAsia="Times New Roman" w:hAnsi="Times New Roman" w:cs="Times New Roman"/>
          <w:sz w:val="28"/>
          <w:szCs w:val="28"/>
        </w:rPr>
        <w:t>Чернігівської</w:t>
      </w:r>
      <w:r w:rsidRPr="008D3EEA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ради.</w:t>
      </w:r>
    </w:p>
    <w:p w:rsidR="006C0372" w:rsidRDefault="006C0372" w:rsidP="005F6621">
      <w:pPr>
        <w:tabs>
          <w:tab w:val="left" w:pos="3798"/>
        </w:tabs>
        <w:spacing w:line="26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Default="006C0372" w:rsidP="009467E3">
      <w:pPr>
        <w:tabs>
          <w:tab w:val="left" w:pos="3798"/>
        </w:tabs>
        <w:spacing w:line="26" w:lineRule="atLeast"/>
        <w:jc w:val="center"/>
        <w:outlineLvl w:val="0"/>
      </w:pPr>
      <w:bookmarkStart w:id="8" w:name="_Toc508394474"/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02014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F6621" w:rsidRPr="008303C5">
        <w:rPr>
          <w:rFonts w:ascii="Times New Roman" w:eastAsia="Times New Roman" w:hAnsi="Times New Roman" w:cs="Times New Roman"/>
          <w:sz w:val="28"/>
          <w:szCs w:val="28"/>
        </w:rPr>
        <w:t>Очікувані результати виконання Програми</w:t>
      </w:r>
      <w:bookmarkEnd w:id="8"/>
    </w:p>
    <w:p w:rsidR="00771887" w:rsidRDefault="00771887" w:rsidP="00020144">
      <w:pPr>
        <w:tabs>
          <w:tab w:val="left" w:pos="3798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887" w:rsidRDefault="005F6621" w:rsidP="00020144">
      <w:pPr>
        <w:tabs>
          <w:tab w:val="left" w:pos="3798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Очікуваними результатами виконання Програми є:</w:t>
      </w:r>
    </w:p>
    <w:p w:rsidR="00771887" w:rsidRDefault="00020144" w:rsidP="00DE0B5C">
      <w:pPr>
        <w:tabs>
          <w:tab w:val="left" w:pos="3798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144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6621" w:rsidRPr="00020144">
        <w:rPr>
          <w:rFonts w:ascii="Times New Roman" w:eastAsia="Times New Roman" w:hAnsi="Times New Roman" w:cs="Times New Roman"/>
          <w:sz w:val="28"/>
          <w:szCs w:val="28"/>
        </w:rPr>
        <w:t>встановлення партнерських відносин між владою і громадськими</w:t>
      </w:r>
      <w:r w:rsidR="00DE0B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0372">
        <w:rPr>
          <w:rFonts w:ascii="Times New Roman" w:eastAsia="Times New Roman" w:hAnsi="Times New Roman" w:cs="Times New Roman"/>
          <w:sz w:val="28"/>
          <w:szCs w:val="28"/>
        </w:rPr>
        <w:t xml:space="preserve">активістами та 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організаціями щодо </w:t>
      </w:r>
      <w:r w:rsidR="00380FE6">
        <w:rPr>
          <w:rFonts w:ascii="Times New Roman" w:eastAsia="Times New Roman" w:hAnsi="Times New Roman" w:cs="Times New Roman"/>
          <w:sz w:val="28"/>
          <w:szCs w:val="28"/>
        </w:rPr>
        <w:t>зазначе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них у Програмі напрямів співпраці;</w:t>
      </w:r>
    </w:p>
    <w:p w:rsidR="00771887" w:rsidRDefault="00020144" w:rsidP="00020144">
      <w:pPr>
        <w:tabs>
          <w:tab w:val="left" w:pos="1690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зро</w:t>
      </w:r>
      <w:r w:rsidR="006F524E">
        <w:rPr>
          <w:rFonts w:ascii="Times New Roman" w:eastAsia="Times New Roman" w:hAnsi="Times New Roman" w:cs="Times New Roman"/>
          <w:sz w:val="28"/>
          <w:szCs w:val="28"/>
        </w:rPr>
        <w:t>стання активності громадськості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 з питань вирішення проблем міської громади та розвитку міста </w:t>
      </w:r>
      <w:r w:rsidR="00B220A8">
        <w:rPr>
          <w:rFonts w:ascii="Times New Roman" w:eastAsia="Times New Roman" w:hAnsi="Times New Roman" w:cs="Times New Roman"/>
          <w:sz w:val="28"/>
          <w:szCs w:val="28"/>
        </w:rPr>
        <w:t>Чернігова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71887" w:rsidRDefault="00020144" w:rsidP="00020144">
      <w:pPr>
        <w:tabs>
          <w:tab w:val="left" w:pos="1690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C332B">
        <w:rPr>
          <w:rFonts w:ascii="Times New Roman" w:eastAsia="Times New Roman" w:hAnsi="Times New Roman" w:cs="Times New Roman"/>
          <w:sz w:val="28"/>
          <w:szCs w:val="28"/>
        </w:rPr>
        <w:t xml:space="preserve">інтеграція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зусиль громадськості м. </w:t>
      </w:r>
      <w:r w:rsidR="00B220A8">
        <w:rPr>
          <w:rFonts w:ascii="Times New Roman" w:eastAsia="Times New Roman" w:hAnsi="Times New Roman" w:cs="Times New Roman"/>
          <w:sz w:val="28"/>
          <w:szCs w:val="28"/>
        </w:rPr>
        <w:t>Чернігів</w:t>
      </w:r>
      <w:r w:rsidR="001C332B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 впровадженн</w:t>
      </w:r>
      <w:r w:rsidR="001C332B">
        <w:rPr>
          <w:rFonts w:ascii="Times New Roman" w:eastAsia="Times New Roman" w:hAnsi="Times New Roman" w:cs="Times New Roman"/>
          <w:sz w:val="28"/>
          <w:szCs w:val="28"/>
        </w:rPr>
        <w:t xml:space="preserve">я в життя мети та завдань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Програми;</w:t>
      </w:r>
    </w:p>
    <w:p w:rsidR="00771887" w:rsidRDefault="00020144" w:rsidP="00020144">
      <w:pPr>
        <w:tabs>
          <w:tab w:val="left" w:pos="1690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 xml:space="preserve">створення ефективного механізму взаємодії виконавчих органів міської ради та жителів м. </w:t>
      </w:r>
      <w:r w:rsidR="00B220A8">
        <w:rPr>
          <w:rFonts w:ascii="Times New Roman" w:eastAsia="Times New Roman" w:hAnsi="Times New Roman" w:cs="Times New Roman"/>
          <w:sz w:val="28"/>
          <w:szCs w:val="28"/>
        </w:rPr>
        <w:t>Чернігова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71887" w:rsidRDefault="00020144" w:rsidP="00020144">
      <w:pPr>
        <w:tabs>
          <w:tab w:val="left" w:pos="1690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залучення жителів до процесу прийняття рішень органів місцевого самоврядування;</w:t>
      </w:r>
    </w:p>
    <w:p w:rsidR="00771887" w:rsidRDefault="00020144" w:rsidP="00020144">
      <w:pPr>
        <w:tabs>
          <w:tab w:val="left" w:pos="1690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формування довіри громадян до органів місцевого самоврядування;</w:t>
      </w:r>
    </w:p>
    <w:p w:rsidR="00771887" w:rsidRDefault="00020144" w:rsidP="00020144">
      <w:pPr>
        <w:tabs>
          <w:tab w:val="left" w:pos="1690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підвищення відкритості діяльності органів місцевого самоврядування;</w:t>
      </w:r>
    </w:p>
    <w:p w:rsidR="00771887" w:rsidRDefault="00020144" w:rsidP="00020144">
      <w:pPr>
        <w:tabs>
          <w:tab w:val="left" w:pos="1690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80FE6">
        <w:rPr>
          <w:rFonts w:ascii="Times New Roman" w:eastAsia="Times New Roman" w:hAnsi="Times New Roman" w:cs="Times New Roman"/>
          <w:sz w:val="28"/>
          <w:szCs w:val="28"/>
        </w:rPr>
        <w:t xml:space="preserve">вирішення питань, які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хвилюють жителів міста;</w:t>
      </w:r>
    </w:p>
    <w:p w:rsidR="00771887" w:rsidRDefault="00020144" w:rsidP="00020144">
      <w:pPr>
        <w:tabs>
          <w:tab w:val="left" w:pos="1690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розвиток державно-приватного партнерства;</w:t>
      </w:r>
    </w:p>
    <w:p w:rsidR="00771887" w:rsidRDefault="00020144" w:rsidP="00020144">
      <w:pPr>
        <w:tabs>
          <w:tab w:val="left" w:pos="1690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F6621">
        <w:rPr>
          <w:rFonts w:ascii="Times New Roman" w:eastAsia="Times New Roman" w:hAnsi="Times New Roman" w:cs="Times New Roman"/>
          <w:sz w:val="28"/>
          <w:szCs w:val="28"/>
        </w:rPr>
        <w:t>активізація громад у вирішенні актуальних місцевих проблем.</w:t>
      </w:r>
    </w:p>
    <w:p w:rsidR="00771887" w:rsidRDefault="005F6621" w:rsidP="00020144">
      <w:pPr>
        <w:tabs>
          <w:tab w:val="left" w:pos="1690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Реалізація Програми дасть змог</w:t>
      </w:r>
      <w:r w:rsidR="00FC2D66">
        <w:rPr>
          <w:rFonts w:ascii="Times New Roman" w:eastAsia="Times New Roman" w:hAnsi="Times New Roman" w:cs="Times New Roman"/>
          <w:sz w:val="28"/>
          <w:szCs w:val="28"/>
        </w:rPr>
        <w:t xml:space="preserve">у допомогти населенню зрозуміти </w:t>
      </w:r>
      <w:r>
        <w:rPr>
          <w:rFonts w:ascii="Times New Roman" w:eastAsia="Times New Roman" w:hAnsi="Times New Roman" w:cs="Times New Roman"/>
          <w:sz w:val="28"/>
          <w:szCs w:val="28"/>
        </w:rPr>
        <w:t>важливість взаємодії громади з органами місцевого самоврядування.</w:t>
      </w:r>
    </w:p>
    <w:p w:rsidR="00020144" w:rsidRDefault="00020144" w:rsidP="0002014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Default="006C0372" w:rsidP="009467E3">
      <w:pPr>
        <w:tabs>
          <w:tab w:val="left" w:pos="3798"/>
        </w:tabs>
        <w:spacing w:line="26" w:lineRule="atLeast"/>
        <w:jc w:val="center"/>
        <w:outlineLvl w:val="0"/>
      </w:pPr>
      <w:bookmarkStart w:id="9" w:name="_Toc508394475"/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8303C5">
        <w:rPr>
          <w:rFonts w:ascii="Times New Roman" w:eastAsia="Times New Roman" w:hAnsi="Times New Roman" w:cs="Times New Roman"/>
          <w:sz w:val="28"/>
          <w:szCs w:val="28"/>
        </w:rPr>
        <w:t>Контроль за ходом виконання Програми</w:t>
      </w:r>
      <w:bookmarkEnd w:id="9"/>
    </w:p>
    <w:p w:rsidR="006C0372" w:rsidRDefault="006C0372" w:rsidP="006C0372">
      <w:pPr>
        <w:tabs>
          <w:tab w:val="left" w:pos="3798"/>
        </w:tabs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0372" w:rsidRPr="00486C80" w:rsidRDefault="006C0372" w:rsidP="006C0372">
      <w:pPr>
        <w:ind w:firstLine="709"/>
        <w:jc w:val="both"/>
        <w:rPr>
          <w:rFonts w:ascii="Verdana" w:eastAsia="Times New Roman" w:hAnsi="Verdana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за виконанням заходів Програми здійснюють Чернігівська міська рада</w:t>
      </w:r>
      <w:r w:rsidR="009F69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486C80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остійна комісія з питань </w:t>
      </w:r>
      <w:r w:rsidRPr="00486C80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c</w:t>
      </w:r>
      <w:proofErr w:type="spellStart"/>
      <w:r w:rsidRPr="00486C80">
        <w:rPr>
          <w:rFonts w:ascii="Times New Roman" w:eastAsia="Times New Roman" w:hAnsi="Times New Roman" w:cs="Times New Roman"/>
          <w:bCs/>
          <w:sz w:val="28"/>
          <w:szCs w:val="28"/>
        </w:rPr>
        <w:t>оціально-економічного</w:t>
      </w:r>
      <w:proofErr w:type="spellEnd"/>
      <w:r w:rsidRPr="00486C8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розвитку, підприємництва, туризму та інвестиційної діяльності</w:t>
      </w:r>
      <w:r w:rsidR="009F691D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 </w:t>
      </w:r>
      <w:r w:rsidR="009F691D">
        <w:rPr>
          <w:rStyle w:val="ae"/>
          <w:b w:val="0"/>
          <w:sz w:val="28"/>
          <w:szCs w:val="20"/>
        </w:rPr>
        <w:t>у</w:t>
      </w:r>
      <w:r w:rsidR="009F691D" w:rsidRPr="00787D23">
        <w:rPr>
          <w:rStyle w:val="ae"/>
          <w:b w:val="0"/>
          <w:sz w:val="28"/>
          <w:szCs w:val="20"/>
        </w:rPr>
        <w:t>правління економічного розвитку міста Чернігівської міської ради</w:t>
      </w:r>
      <w:r w:rsidRPr="00486C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0372" w:rsidRDefault="006C0372" w:rsidP="006C0372">
      <w:pPr>
        <w:spacing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Відповідальні виконавці у процесі реалізації  Програми забезпечують цільове та ефективне використання бюджетних коштів протягом усього терміну реалізації Програми у межах визначених бюджетних призначень.</w:t>
      </w:r>
    </w:p>
    <w:p w:rsidR="006C0372" w:rsidRDefault="006C0372" w:rsidP="006C0372">
      <w:pPr>
        <w:tabs>
          <w:tab w:val="left" w:pos="3798"/>
        </w:tabs>
        <w:spacing w:line="26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9580D" w:rsidRDefault="00D9580D" w:rsidP="0002014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86844" w:rsidRDefault="00A86844" w:rsidP="0002014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86844" w:rsidRDefault="00A86844" w:rsidP="0002014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86844" w:rsidRDefault="00A86844" w:rsidP="0002014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 міської ради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М. П. Черненок</w:t>
      </w:r>
    </w:p>
    <w:sectPr w:rsidR="00A86844" w:rsidSect="00CA61A4">
      <w:pgSz w:w="11900" w:h="16840"/>
      <w:pgMar w:top="1134" w:right="567" w:bottom="1134" w:left="1701" w:header="357" w:footer="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AFA" w:rsidRDefault="007C3AFA" w:rsidP="009467E3">
      <w:r>
        <w:separator/>
      </w:r>
    </w:p>
  </w:endnote>
  <w:endnote w:type="continuationSeparator" w:id="0">
    <w:p w:rsidR="007C3AFA" w:rsidRDefault="007C3AFA" w:rsidP="0094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71334"/>
      <w:docPartObj>
        <w:docPartGallery w:val="Page Numbers (Bottom of Page)"/>
        <w:docPartUnique/>
      </w:docPartObj>
    </w:sdtPr>
    <w:sdtEndPr/>
    <w:sdtContent>
      <w:p w:rsidR="009467E3" w:rsidRDefault="00D87B84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E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67E3" w:rsidRDefault="009467E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AFA" w:rsidRDefault="007C3AFA" w:rsidP="009467E3">
      <w:r>
        <w:separator/>
      </w:r>
    </w:p>
  </w:footnote>
  <w:footnote w:type="continuationSeparator" w:id="0">
    <w:p w:rsidR="007C3AFA" w:rsidRDefault="007C3AFA" w:rsidP="0094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725"/>
    <w:multiLevelType w:val="hybridMultilevel"/>
    <w:tmpl w:val="77986C06"/>
    <w:lvl w:ilvl="0" w:tplc="5FC687FC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B4AE7"/>
    <w:multiLevelType w:val="multilevel"/>
    <w:tmpl w:val="6F2446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A7879"/>
    <w:multiLevelType w:val="hybridMultilevel"/>
    <w:tmpl w:val="A5EA7D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E698A"/>
    <w:multiLevelType w:val="hybridMultilevel"/>
    <w:tmpl w:val="0BA280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43C59"/>
    <w:multiLevelType w:val="hybridMultilevel"/>
    <w:tmpl w:val="CEC88858"/>
    <w:lvl w:ilvl="0" w:tplc="315CDD50">
      <w:start w:val="2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ED717DF"/>
    <w:multiLevelType w:val="hybridMultilevel"/>
    <w:tmpl w:val="809A1F96"/>
    <w:lvl w:ilvl="0" w:tplc="E97CF98E">
      <w:start w:val="2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BB0981"/>
    <w:multiLevelType w:val="hybridMultilevel"/>
    <w:tmpl w:val="232825C6"/>
    <w:lvl w:ilvl="0" w:tplc="078846E4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12E25"/>
    <w:multiLevelType w:val="multilevel"/>
    <w:tmpl w:val="192ABAB4"/>
    <w:lvl w:ilvl="0">
      <w:start w:val="1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5B964298"/>
    <w:multiLevelType w:val="hybridMultilevel"/>
    <w:tmpl w:val="B6BCD84E"/>
    <w:lvl w:ilvl="0" w:tplc="5A68BBAE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B858FB"/>
    <w:multiLevelType w:val="hybridMultilevel"/>
    <w:tmpl w:val="FCB65ECC"/>
    <w:lvl w:ilvl="0" w:tplc="0512F58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67089F"/>
    <w:multiLevelType w:val="hybridMultilevel"/>
    <w:tmpl w:val="23F2707E"/>
    <w:lvl w:ilvl="0" w:tplc="B0D8F57C">
      <w:start w:val="2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4C60F6"/>
    <w:multiLevelType w:val="hybridMultilevel"/>
    <w:tmpl w:val="A61896A6"/>
    <w:lvl w:ilvl="0" w:tplc="23C22F6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6C354E"/>
    <w:multiLevelType w:val="hybridMultilevel"/>
    <w:tmpl w:val="1CD8EB72"/>
    <w:lvl w:ilvl="0" w:tplc="077A34EE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EBF6575"/>
    <w:multiLevelType w:val="hybridMultilevel"/>
    <w:tmpl w:val="308829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10"/>
  </w:num>
  <w:num w:numId="7">
    <w:abstractNumId w:val="5"/>
  </w:num>
  <w:num w:numId="8">
    <w:abstractNumId w:val="3"/>
  </w:num>
  <w:num w:numId="9">
    <w:abstractNumId w:val="9"/>
  </w:num>
  <w:num w:numId="10">
    <w:abstractNumId w:val="4"/>
  </w:num>
  <w:num w:numId="11">
    <w:abstractNumId w:val="13"/>
  </w:num>
  <w:num w:numId="12">
    <w:abstractNumId w:val="2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1887"/>
    <w:rsid w:val="00020144"/>
    <w:rsid w:val="000643D0"/>
    <w:rsid w:val="00070CA7"/>
    <w:rsid w:val="00093E51"/>
    <w:rsid w:val="000A03E9"/>
    <w:rsid w:val="000D10F7"/>
    <w:rsid w:val="000D3192"/>
    <w:rsid w:val="001C332B"/>
    <w:rsid w:val="002506F0"/>
    <w:rsid w:val="00252B80"/>
    <w:rsid w:val="002F6F33"/>
    <w:rsid w:val="00310257"/>
    <w:rsid w:val="00380FE6"/>
    <w:rsid w:val="00392ED6"/>
    <w:rsid w:val="004308C3"/>
    <w:rsid w:val="00486C80"/>
    <w:rsid w:val="004F24B2"/>
    <w:rsid w:val="005055F8"/>
    <w:rsid w:val="00536D14"/>
    <w:rsid w:val="005C245C"/>
    <w:rsid w:val="005F653C"/>
    <w:rsid w:val="005F6621"/>
    <w:rsid w:val="0061310D"/>
    <w:rsid w:val="006510B0"/>
    <w:rsid w:val="006700E1"/>
    <w:rsid w:val="006B0232"/>
    <w:rsid w:val="006C0372"/>
    <w:rsid w:val="006D4300"/>
    <w:rsid w:val="006D5CE3"/>
    <w:rsid w:val="006F524E"/>
    <w:rsid w:val="00771887"/>
    <w:rsid w:val="007817AE"/>
    <w:rsid w:val="007C3AFA"/>
    <w:rsid w:val="007E3ABA"/>
    <w:rsid w:val="008303C5"/>
    <w:rsid w:val="00865C6A"/>
    <w:rsid w:val="008704ED"/>
    <w:rsid w:val="008800EF"/>
    <w:rsid w:val="008D3EEA"/>
    <w:rsid w:val="009467E3"/>
    <w:rsid w:val="00980077"/>
    <w:rsid w:val="009F691D"/>
    <w:rsid w:val="00A0247C"/>
    <w:rsid w:val="00A44753"/>
    <w:rsid w:val="00A47E9C"/>
    <w:rsid w:val="00A86844"/>
    <w:rsid w:val="00B058FE"/>
    <w:rsid w:val="00B220A8"/>
    <w:rsid w:val="00B2286B"/>
    <w:rsid w:val="00BA0BB3"/>
    <w:rsid w:val="00BD04D6"/>
    <w:rsid w:val="00C60185"/>
    <w:rsid w:val="00C839A1"/>
    <w:rsid w:val="00CA0CC4"/>
    <w:rsid w:val="00CA61A4"/>
    <w:rsid w:val="00D02D60"/>
    <w:rsid w:val="00D87B84"/>
    <w:rsid w:val="00D9580D"/>
    <w:rsid w:val="00DA36D2"/>
    <w:rsid w:val="00DE0B5C"/>
    <w:rsid w:val="00DF07B8"/>
    <w:rsid w:val="00DF1D53"/>
    <w:rsid w:val="00E27BB6"/>
    <w:rsid w:val="00E50EA5"/>
    <w:rsid w:val="00ED6D58"/>
    <w:rsid w:val="00F3654B"/>
    <w:rsid w:val="00F47CC2"/>
    <w:rsid w:val="00FC2D66"/>
    <w:rsid w:val="00FE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 Neue" w:eastAsia="Helvetica Neue" w:hAnsi="Helvetica Neue" w:cs="Helvetica Neue"/>
        <w:color w:val="000000"/>
        <w:sz w:val="24"/>
        <w:szCs w:val="24"/>
        <w:lang w:val="uk-UA" w:eastAsia="ru-RU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03E9"/>
  </w:style>
  <w:style w:type="paragraph" w:styleId="1">
    <w:name w:val="heading 1"/>
    <w:basedOn w:val="a"/>
    <w:next w:val="a"/>
    <w:rsid w:val="000A03E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A03E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A03E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A03E9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0A03E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0A03E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A03E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A03E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A03E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0A03E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CA61A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27BB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27BB6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486C80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9467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467E3"/>
  </w:style>
  <w:style w:type="paragraph" w:styleId="ac">
    <w:name w:val="footer"/>
    <w:basedOn w:val="a"/>
    <w:link w:val="ad"/>
    <w:uiPriority w:val="99"/>
    <w:unhideWhenUsed/>
    <w:rsid w:val="009467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467E3"/>
  </w:style>
  <w:style w:type="paragraph" w:styleId="10">
    <w:name w:val="toc 1"/>
    <w:basedOn w:val="a"/>
    <w:next w:val="a"/>
    <w:autoRedefine/>
    <w:uiPriority w:val="39"/>
    <w:unhideWhenUsed/>
    <w:rsid w:val="009467E3"/>
    <w:pPr>
      <w:spacing w:after="100"/>
    </w:pPr>
  </w:style>
  <w:style w:type="character" w:styleId="ae">
    <w:name w:val="Strong"/>
    <w:basedOn w:val="a0"/>
    <w:uiPriority w:val="22"/>
    <w:qFormat/>
    <w:rsid w:val="009F69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F0F1C-C68F-45C3-ABB8-3E0389AA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Вікторія В. Латина</cp:lastModifiedBy>
  <cp:revision>24</cp:revision>
  <cp:lastPrinted>2018-05-14T12:34:00Z</cp:lastPrinted>
  <dcterms:created xsi:type="dcterms:W3CDTF">2018-02-25T21:24:00Z</dcterms:created>
  <dcterms:modified xsi:type="dcterms:W3CDTF">2018-05-14T12:34:00Z</dcterms:modified>
</cp:coreProperties>
</file>