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1A8" w:rsidRPr="00CE4E88" w:rsidRDefault="00B23CE0">
      <w:pPr>
        <w:jc w:val="center"/>
        <w:rPr>
          <w:b/>
        </w:rPr>
      </w:pPr>
      <w:r w:rsidRPr="00CE4E88">
        <w:rPr>
          <w:b/>
          <w:noProof/>
        </w:rPr>
        <w:drawing>
          <wp:inline distT="0" distB="0" distL="0" distR="0">
            <wp:extent cx="510540" cy="676910"/>
            <wp:effectExtent l="19050" t="0" r="3810" b="0"/>
            <wp:docPr id="1026"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pic:nvPicPr>
                  <pic:blipFill>
                    <a:blip r:embed="rId6" cstate="print"/>
                    <a:srcRect/>
                    <a:stretch/>
                  </pic:blipFill>
                  <pic:spPr>
                    <a:xfrm>
                      <a:off x="0" y="0"/>
                      <a:ext cx="510540" cy="676910"/>
                    </a:xfrm>
                    <a:prstGeom prst="rect">
                      <a:avLst/>
                    </a:prstGeom>
                    <a:ln>
                      <a:noFill/>
                    </a:ln>
                  </pic:spPr>
                </pic:pic>
              </a:graphicData>
            </a:graphic>
          </wp:inline>
        </w:drawing>
      </w:r>
    </w:p>
    <w:p w:rsidR="00B401A8" w:rsidRPr="00CE4E88" w:rsidRDefault="00B401A8">
      <w:pPr>
        <w:jc w:val="center"/>
        <w:rPr>
          <w:b/>
          <w:bCs/>
          <w:szCs w:val="28"/>
        </w:rPr>
      </w:pPr>
    </w:p>
    <w:p w:rsidR="00B401A8" w:rsidRPr="00CE4E88" w:rsidRDefault="00B23CE0">
      <w:pPr>
        <w:spacing w:line="360" w:lineRule="auto"/>
        <w:jc w:val="center"/>
        <w:rPr>
          <w:b/>
          <w:bCs/>
          <w:szCs w:val="32"/>
        </w:rPr>
      </w:pPr>
      <w:r w:rsidRPr="00CE4E88">
        <w:rPr>
          <w:b/>
          <w:bCs/>
          <w:szCs w:val="32"/>
        </w:rPr>
        <w:t>УКРАЇНА</w:t>
      </w:r>
    </w:p>
    <w:p w:rsidR="00B401A8" w:rsidRPr="00CE4E88" w:rsidRDefault="00B23CE0">
      <w:pPr>
        <w:spacing w:after="120"/>
        <w:jc w:val="center"/>
        <w:outlineLvl w:val="1"/>
        <w:rPr>
          <w:b/>
          <w:bCs/>
          <w:sz w:val="28"/>
          <w:szCs w:val="32"/>
        </w:rPr>
      </w:pPr>
      <w:r w:rsidRPr="00CE4E88">
        <w:rPr>
          <w:b/>
          <w:sz w:val="28"/>
          <w:szCs w:val="32"/>
        </w:rPr>
        <w:t>ЧЕРНІГІВСЬКА МІСЬКА РАДА</w:t>
      </w:r>
    </w:p>
    <w:p w:rsidR="00B401A8" w:rsidRPr="00CE4E88" w:rsidRDefault="00B23CE0">
      <w:pPr>
        <w:shd w:val="clear" w:color="auto" w:fill="FFFFFF"/>
        <w:spacing w:after="120"/>
        <w:jc w:val="center"/>
        <w:rPr>
          <w:b/>
          <w:sz w:val="28"/>
          <w:szCs w:val="32"/>
        </w:rPr>
      </w:pPr>
      <w:r w:rsidRPr="00CE4E88">
        <w:rPr>
          <w:b/>
          <w:sz w:val="28"/>
          <w:szCs w:val="32"/>
        </w:rPr>
        <w:t>ВИКОНАВЧИЙ КОМІТЕТ</w:t>
      </w:r>
    </w:p>
    <w:p w:rsidR="00B401A8" w:rsidRPr="00CE4E88" w:rsidRDefault="00B23CE0">
      <w:pPr>
        <w:spacing w:after="120"/>
        <w:jc w:val="center"/>
        <w:rPr>
          <w:sz w:val="28"/>
          <w:szCs w:val="32"/>
        </w:rPr>
      </w:pPr>
      <w:r w:rsidRPr="00CE4E88">
        <w:rPr>
          <w:b/>
          <w:bCs/>
          <w:iCs/>
          <w:sz w:val="28"/>
          <w:szCs w:val="32"/>
        </w:rPr>
        <w:t>Р І Ш Е Н Н Я</w:t>
      </w:r>
    </w:p>
    <w:p w:rsidR="00B401A8" w:rsidRPr="00CE4E88" w:rsidRDefault="00B401A8">
      <w:pPr>
        <w:jc w:val="both"/>
        <w:rPr>
          <w:sz w:val="28"/>
          <w:szCs w:val="28"/>
          <w:lang w:val="uk-UA"/>
        </w:rPr>
      </w:pPr>
    </w:p>
    <w:p w:rsidR="00831BD4" w:rsidRPr="00CE4E88" w:rsidRDefault="00831BD4">
      <w:pPr>
        <w:jc w:val="both"/>
        <w:rPr>
          <w:sz w:val="28"/>
          <w:szCs w:val="28"/>
          <w:lang w:val="uk-UA"/>
        </w:rPr>
      </w:pPr>
    </w:p>
    <w:p w:rsidR="00B401A8" w:rsidRPr="00CE4E88" w:rsidRDefault="00B401A8">
      <w:pPr>
        <w:jc w:val="both"/>
        <w:rPr>
          <w:sz w:val="28"/>
          <w:szCs w:val="28"/>
          <w:lang w:val="uk-UA"/>
        </w:rPr>
      </w:pPr>
    </w:p>
    <w:p w:rsidR="00B401A8" w:rsidRPr="00CE4E88" w:rsidRDefault="00B23CE0">
      <w:pPr>
        <w:jc w:val="both"/>
        <w:rPr>
          <w:sz w:val="28"/>
          <w:szCs w:val="28"/>
          <w:lang w:val="uk-UA"/>
        </w:rPr>
      </w:pPr>
      <w:r w:rsidRPr="00CE4E88">
        <w:rPr>
          <w:sz w:val="28"/>
          <w:szCs w:val="28"/>
          <w:lang w:val="uk-UA"/>
        </w:rPr>
        <w:t xml:space="preserve">___________ 20       року                  м. Чернігів </w:t>
      </w:r>
      <w:r w:rsidRPr="00CE4E88">
        <w:rPr>
          <w:sz w:val="28"/>
          <w:szCs w:val="28"/>
          <w:lang w:val="uk-UA"/>
        </w:rPr>
        <w:tab/>
      </w:r>
      <w:r w:rsidRPr="00CE4E88">
        <w:rPr>
          <w:sz w:val="28"/>
          <w:szCs w:val="28"/>
          <w:lang w:val="uk-UA"/>
        </w:rPr>
        <w:tab/>
      </w:r>
      <w:r w:rsidRPr="00CE4E88">
        <w:rPr>
          <w:sz w:val="28"/>
          <w:szCs w:val="28"/>
          <w:lang w:val="uk-UA"/>
        </w:rPr>
        <w:tab/>
      </w:r>
      <w:r w:rsidRPr="00CE4E88">
        <w:rPr>
          <w:sz w:val="28"/>
          <w:szCs w:val="28"/>
          <w:lang w:val="uk-UA"/>
        </w:rPr>
        <w:tab/>
        <w:t>№ ________</w:t>
      </w:r>
    </w:p>
    <w:p w:rsidR="00B401A8" w:rsidRPr="00CE4E88" w:rsidRDefault="00B401A8">
      <w:pPr>
        <w:jc w:val="both"/>
        <w:rPr>
          <w:i/>
          <w:sz w:val="28"/>
          <w:szCs w:val="28"/>
          <w:lang w:val="uk-UA"/>
        </w:rPr>
      </w:pPr>
    </w:p>
    <w:p w:rsidR="00B401A8" w:rsidRPr="00CE4E88" w:rsidRDefault="00B401A8">
      <w:pPr>
        <w:pStyle w:val="ab"/>
        <w:spacing w:before="0" w:beforeAutospacing="0" w:after="0" w:afterAutospacing="0"/>
        <w:jc w:val="both"/>
        <w:rPr>
          <w:color w:val="000000"/>
          <w:sz w:val="28"/>
          <w:szCs w:val="28"/>
          <w:lang w:val="ru-RU"/>
        </w:rPr>
      </w:pPr>
    </w:p>
    <w:p w:rsidR="00831BD4" w:rsidRPr="00CE4E88" w:rsidRDefault="00831BD4">
      <w:pPr>
        <w:pStyle w:val="ab"/>
        <w:spacing w:before="0" w:beforeAutospacing="0" w:after="0" w:afterAutospacing="0"/>
        <w:jc w:val="both"/>
        <w:rPr>
          <w:color w:val="000000"/>
          <w:sz w:val="28"/>
          <w:szCs w:val="28"/>
          <w:lang w:val="ru-RU"/>
        </w:rPr>
      </w:pPr>
    </w:p>
    <w:p w:rsidR="00BD30A3" w:rsidRPr="00CE4E88" w:rsidRDefault="00BD30A3" w:rsidP="002D64E6">
      <w:pPr>
        <w:pStyle w:val="ab"/>
        <w:shd w:val="clear" w:color="auto" w:fill="FFFFFF"/>
        <w:spacing w:before="0" w:beforeAutospacing="0" w:after="240" w:afterAutospacing="0"/>
        <w:rPr>
          <w:color w:val="222222"/>
          <w:sz w:val="28"/>
          <w:szCs w:val="28"/>
        </w:rPr>
      </w:pPr>
      <w:r w:rsidRPr="00CE4E88">
        <w:rPr>
          <w:color w:val="222222"/>
          <w:sz w:val="28"/>
          <w:szCs w:val="28"/>
        </w:rPr>
        <w:t>Про надання згоди</w:t>
      </w:r>
      <w:r w:rsidRPr="00CE4E88">
        <w:rPr>
          <w:color w:val="222222"/>
          <w:sz w:val="28"/>
          <w:szCs w:val="28"/>
        </w:rPr>
        <w:br/>
        <w:t xml:space="preserve">на передачу </w:t>
      </w:r>
      <w:r w:rsidR="002D64E6" w:rsidRPr="00CE4E88">
        <w:rPr>
          <w:color w:val="222222"/>
          <w:sz w:val="28"/>
          <w:szCs w:val="28"/>
        </w:rPr>
        <w:t>майна</w:t>
      </w:r>
      <w:r w:rsidRPr="00CE4E88">
        <w:rPr>
          <w:color w:val="222222"/>
          <w:sz w:val="28"/>
          <w:szCs w:val="28"/>
        </w:rPr>
        <w:br/>
      </w:r>
    </w:p>
    <w:p w:rsidR="002D64E6" w:rsidRPr="00CE4E88" w:rsidRDefault="002D64E6" w:rsidP="002D64E6">
      <w:pPr>
        <w:spacing w:after="120"/>
        <w:ind w:firstLine="709"/>
        <w:jc w:val="both"/>
        <w:rPr>
          <w:sz w:val="28"/>
          <w:szCs w:val="25"/>
          <w:lang w:val="uk-UA"/>
        </w:rPr>
      </w:pPr>
      <w:r w:rsidRPr="00CE4E88">
        <w:rPr>
          <w:sz w:val="28"/>
          <w:szCs w:val="25"/>
          <w:lang w:val="uk-UA"/>
        </w:rPr>
        <w:t xml:space="preserve">Керуючись підпунктом 1 пункту «а» статті 29 Закону України «Про місцеве самоврядування в Україні», </w:t>
      </w:r>
      <w:r w:rsidR="00F52F2B">
        <w:rPr>
          <w:sz w:val="28"/>
          <w:szCs w:val="25"/>
          <w:lang w:val="uk-UA"/>
        </w:rPr>
        <w:t>Положенням про порядок відчу</w:t>
      </w:r>
      <w:r w:rsidR="00365D54" w:rsidRPr="00CE4E88">
        <w:rPr>
          <w:sz w:val="28"/>
          <w:szCs w:val="25"/>
          <w:lang w:val="uk-UA"/>
        </w:rPr>
        <w:t>ження, списання, передачі основних засобів, що є комунальною власністю територіальної громади м. Чернігова, затвердженого рішенням міської ради від 26 червня 2012 року (22 сесія 6 скликання)</w:t>
      </w:r>
      <w:r w:rsidR="00F52F2B">
        <w:rPr>
          <w:sz w:val="28"/>
          <w:szCs w:val="25"/>
          <w:lang w:val="uk-UA"/>
        </w:rPr>
        <w:t>,</w:t>
      </w:r>
      <w:r w:rsidR="00365D54" w:rsidRPr="00CE4E88">
        <w:rPr>
          <w:sz w:val="28"/>
          <w:szCs w:val="25"/>
          <w:lang w:val="uk-UA"/>
        </w:rPr>
        <w:t xml:space="preserve"> </w:t>
      </w:r>
      <w:r w:rsidRPr="00CE4E88">
        <w:rPr>
          <w:sz w:val="28"/>
          <w:szCs w:val="25"/>
          <w:lang w:val="uk-UA"/>
        </w:rPr>
        <w:t>виконавчий комітет міської ради вирішив:</w:t>
      </w:r>
    </w:p>
    <w:p w:rsidR="00831BD4" w:rsidRPr="00CE4E88" w:rsidRDefault="002D64E6" w:rsidP="002D64E6">
      <w:pPr>
        <w:spacing w:after="120"/>
        <w:ind w:firstLine="709"/>
        <w:jc w:val="both"/>
        <w:rPr>
          <w:sz w:val="28"/>
          <w:szCs w:val="25"/>
          <w:lang w:val="uk-UA"/>
        </w:rPr>
      </w:pPr>
      <w:r w:rsidRPr="00CE4E88">
        <w:rPr>
          <w:sz w:val="28"/>
          <w:szCs w:val="25"/>
          <w:lang w:val="uk-UA"/>
        </w:rPr>
        <w:t>1. Надати згоду на безоплатну передачу комунальним підприємством «Міський Палац культури» Чернігівської міської ради (</w:t>
      </w:r>
      <w:proofErr w:type="spellStart"/>
      <w:r w:rsidRPr="00CE4E88">
        <w:rPr>
          <w:sz w:val="28"/>
          <w:szCs w:val="25"/>
          <w:lang w:val="uk-UA"/>
        </w:rPr>
        <w:t>Должикова</w:t>
      </w:r>
      <w:proofErr w:type="spellEnd"/>
      <w:r w:rsidRPr="00CE4E88">
        <w:rPr>
          <w:sz w:val="28"/>
          <w:szCs w:val="25"/>
          <w:lang w:val="uk-UA"/>
        </w:rPr>
        <w:t xml:space="preserve"> І.</w:t>
      </w:r>
      <w:r w:rsidR="006435BB" w:rsidRPr="00CE4E88">
        <w:rPr>
          <w:sz w:val="28"/>
          <w:szCs w:val="25"/>
          <w:lang w:val="uk-UA"/>
        </w:rPr>
        <w:t xml:space="preserve"> </w:t>
      </w:r>
      <w:r w:rsidRPr="00CE4E88">
        <w:rPr>
          <w:sz w:val="28"/>
          <w:szCs w:val="25"/>
          <w:lang w:val="uk-UA"/>
        </w:rPr>
        <w:t xml:space="preserve">О.) </w:t>
      </w:r>
      <w:r w:rsidR="007058E5" w:rsidRPr="00CE4E88">
        <w:rPr>
          <w:sz w:val="28"/>
          <w:szCs w:val="25"/>
          <w:lang w:val="uk-UA"/>
        </w:rPr>
        <w:t xml:space="preserve">комунальному підприємству «Паркування та ринок» Чернігівської міської ради (Шевченко О. О.) </w:t>
      </w:r>
      <w:r w:rsidR="005F7275">
        <w:rPr>
          <w:sz w:val="28"/>
          <w:szCs w:val="25"/>
          <w:lang w:val="uk-UA"/>
        </w:rPr>
        <w:t>наступного майна</w:t>
      </w:r>
      <w:r w:rsidR="00831BD4" w:rsidRPr="00CE4E88">
        <w:rPr>
          <w:sz w:val="28"/>
          <w:szCs w:val="25"/>
          <w:lang w:val="uk-UA"/>
        </w:rPr>
        <w:t>:</w:t>
      </w:r>
    </w:p>
    <w:p w:rsidR="00831BD4" w:rsidRPr="00CE4E88" w:rsidRDefault="00831BD4" w:rsidP="00F52F2B">
      <w:pPr>
        <w:spacing w:after="120"/>
        <w:ind w:firstLine="709"/>
        <w:jc w:val="both"/>
        <w:rPr>
          <w:sz w:val="28"/>
          <w:szCs w:val="25"/>
          <w:lang w:val="uk-UA"/>
        </w:rPr>
      </w:pPr>
      <w:r w:rsidRPr="00CE4E88">
        <w:rPr>
          <w:sz w:val="28"/>
          <w:szCs w:val="25"/>
          <w:lang w:val="uk-UA"/>
        </w:rPr>
        <w:t xml:space="preserve">1.1. </w:t>
      </w:r>
      <w:r w:rsidR="005F7275">
        <w:rPr>
          <w:sz w:val="28"/>
          <w:szCs w:val="28"/>
          <w:lang w:val="uk-UA"/>
        </w:rPr>
        <w:t>Конструктивний</w:t>
      </w:r>
      <w:r w:rsidRPr="00CE4E88">
        <w:rPr>
          <w:sz w:val="28"/>
          <w:szCs w:val="28"/>
          <w:lang w:val="uk-UA"/>
        </w:rPr>
        <w:t xml:space="preserve"> елемент для конструкції зони </w:t>
      </w:r>
      <w:proofErr w:type="spellStart"/>
      <w:r w:rsidRPr="00CE4E88">
        <w:rPr>
          <w:sz w:val="28"/>
          <w:szCs w:val="28"/>
          <w:lang w:val="uk-UA"/>
        </w:rPr>
        <w:t>фудкорту</w:t>
      </w:r>
      <w:proofErr w:type="spellEnd"/>
      <w:r w:rsidRPr="00CE4E88">
        <w:rPr>
          <w:sz w:val="28"/>
          <w:szCs w:val="28"/>
          <w:lang w:val="uk-UA"/>
        </w:rPr>
        <w:t xml:space="preserve"> (МАФ) </w:t>
      </w:r>
      <w:r w:rsidR="005F7275">
        <w:rPr>
          <w:sz w:val="28"/>
          <w:szCs w:val="28"/>
          <w:lang w:val="uk-UA"/>
        </w:rPr>
        <w:t xml:space="preserve">  </w:t>
      </w:r>
      <w:r w:rsidRPr="00CE4E88">
        <w:rPr>
          <w:sz w:val="28"/>
          <w:szCs w:val="28"/>
          <w:lang w:val="uk-UA"/>
        </w:rPr>
        <w:t>№</w:t>
      </w:r>
      <w:r w:rsidR="00F52F2B">
        <w:rPr>
          <w:sz w:val="28"/>
          <w:szCs w:val="28"/>
          <w:lang w:val="uk-UA"/>
        </w:rPr>
        <w:t xml:space="preserve"> </w:t>
      </w:r>
      <w:r w:rsidRPr="00CE4E88">
        <w:rPr>
          <w:sz w:val="28"/>
          <w:szCs w:val="28"/>
          <w:lang w:val="uk-UA"/>
        </w:rPr>
        <w:t>1</w:t>
      </w:r>
      <w:r w:rsidR="00F52F2B">
        <w:rPr>
          <w:sz w:val="28"/>
          <w:szCs w:val="25"/>
          <w:lang w:val="uk-UA"/>
        </w:rPr>
        <w:t>,</w:t>
      </w:r>
      <w:r w:rsidRPr="00CE4E88">
        <w:rPr>
          <w:sz w:val="28"/>
          <w:szCs w:val="25"/>
          <w:lang w:val="uk-UA"/>
        </w:rPr>
        <w:t xml:space="preserve"> первісною вартістю </w:t>
      </w:r>
      <w:r w:rsidR="005F7275">
        <w:rPr>
          <w:sz w:val="28"/>
          <w:szCs w:val="28"/>
          <w:lang w:val="uk-UA"/>
        </w:rPr>
        <w:t>14 460,00</w:t>
      </w:r>
      <w:r w:rsidRPr="00CE4E88">
        <w:rPr>
          <w:sz w:val="28"/>
          <w:szCs w:val="25"/>
          <w:lang w:val="uk-UA"/>
        </w:rPr>
        <w:t xml:space="preserve"> грн.</w:t>
      </w:r>
      <w:r w:rsidR="005F7275">
        <w:rPr>
          <w:sz w:val="28"/>
          <w:szCs w:val="25"/>
          <w:lang w:val="uk-UA"/>
        </w:rPr>
        <w:t xml:space="preserve"> (чотирнадцять тисяч чотириста шістдесят грн. 00 коп.) –</w:t>
      </w:r>
      <w:r w:rsidR="005F7275" w:rsidRPr="005F7275">
        <w:rPr>
          <w:sz w:val="28"/>
          <w:szCs w:val="25"/>
          <w:lang w:val="uk-UA"/>
        </w:rPr>
        <w:t xml:space="preserve"> </w:t>
      </w:r>
      <w:r w:rsidR="005F7275" w:rsidRPr="00CE4E88">
        <w:rPr>
          <w:sz w:val="28"/>
          <w:szCs w:val="25"/>
          <w:lang w:val="uk-UA"/>
        </w:rPr>
        <w:t xml:space="preserve">3 </w:t>
      </w:r>
      <w:proofErr w:type="spellStart"/>
      <w:r w:rsidR="005F7275" w:rsidRPr="00CE4E88">
        <w:rPr>
          <w:sz w:val="28"/>
          <w:szCs w:val="25"/>
          <w:lang w:val="uk-UA"/>
        </w:rPr>
        <w:t>шт</w:t>
      </w:r>
      <w:proofErr w:type="spellEnd"/>
      <w:r w:rsidRPr="00CE4E88">
        <w:rPr>
          <w:sz w:val="28"/>
          <w:szCs w:val="25"/>
          <w:lang w:val="uk-UA"/>
        </w:rPr>
        <w:t>;</w:t>
      </w:r>
    </w:p>
    <w:p w:rsidR="00831BD4" w:rsidRPr="00CE4E88" w:rsidRDefault="00831BD4" w:rsidP="002D64E6">
      <w:pPr>
        <w:spacing w:after="120"/>
        <w:ind w:firstLine="709"/>
        <w:jc w:val="both"/>
        <w:rPr>
          <w:sz w:val="28"/>
          <w:szCs w:val="25"/>
          <w:lang w:val="uk-UA"/>
        </w:rPr>
      </w:pPr>
      <w:r w:rsidRPr="00CE4E88">
        <w:rPr>
          <w:sz w:val="28"/>
          <w:szCs w:val="25"/>
          <w:lang w:val="uk-UA"/>
        </w:rPr>
        <w:t xml:space="preserve">1.2. </w:t>
      </w:r>
      <w:r w:rsidR="005F7275">
        <w:rPr>
          <w:sz w:val="28"/>
          <w:szCs w:val="28"/>
          <w:lang w:val="uk-UA"/>
        </w:rPr>
        <w:t>Конструктивний</w:t>
      </w:r>
      <w:r w:rsidRPr="00CE4E88">
        <w:rPr>
          <w:sz w:val="28"/>
          <w:szCs w:val="28"/>
          <w:lang w:val="uk-UA"/>
        </w:rPr>
        <w:t xml:space="preserve"> елемент для конструкції вхідної арки (МАФ) №</w:t>
      </w:r>
      <w:r w:rsidR="00F52F2B">
        <w:rPr>
          <w:sz w:val="28"/>
          <w:szCs w:val="28"/>
          <w:lang w:val="uk-UA"/>
        </w:rPr>
        <w:t xml:space="preserve"> </w:t>
      </w:r>
      <w:r w:rsidRPr="00CE4E88">
        <w:rPr>
          <w:sz w:val="28"/>
          <w:szCs w:val="28"/>
          <w:lang w:val="uk-UA"/>
        </w:rPr>
        <w:t>2</w:t>
      </w:r>
      <w:r w:rsidR="00F52F2B">
        <w:rPr>
          <w:sz w:val="28"/>
          <w:szCs w:val="25"/>
          <w:lang w:val="uk-UA"/>
        </w:rPr>
        <w:t>,</w:t>
      </w:r>
      <w:r w:rsidRPr="00CE4E88">
        <w:rPr>
          <w:sz w:val="28"/>
          <w:szCs w:val="25"/>
          <w:lang w:val="uk-UA"/>
        </w:rPr>
        <w:t xml:space="preserve"> первісною вартістю </w:t>
      </w:r>
      <w:r w:rsidR="005F7275">
        <w:rPr>
          <w:sz w:val="28"/>
          <w:szCs w:val="25"/>
          <w:lang w:val="uk-UA"/>
        </w:rPr>
        <w:t>14 520,00</w:t>
      </w:r>
      <w:r w:rsidRPr="00CE4E88">
        <w:rPr>
          <w:sz w:val="28"/>
          <w:szCs w:val="25"/>
          <w:lang w:val="uk-UA"/>
        </w:rPr>
        <w:t xml:space="preserve"> грн.</w:t>
      </w:r>
      <w:r w:rsidR="005F7275">
        <w:rPr>
          <w:sz w:val="28"/>
          <w:szCs w:val="25"/>
          <w:lang w:val="uk-UA"/>
        </w:rPr>
        <w:t xml:space="preserve"> (чотирнадцять тисяч п’ятсот двадцять грн. 00 коп.) –</w:t>
      </w:r>
      <w:r w:rsidR="005F7275" w:rsidRPr="005F7275">
        <w:rPr>
          <w:sz w:val="28"/>
          <w:szCs w:val="25"/>
          <w:lang w:val="uk-UA"/>
        </w:rPr>
        <w:t xml:space="preserve"> </w:t>
      </w:r>
      <w:r w:rsidR="005F7275" w:rsidRPr="00CE4E88">
        <w:rPr>
          <w:sz w:val="28"/>
          <w:szCs w:val="25"/>
          <w:lang w:val="uk-UA"/>
        </w:rPr>
        <w:t>6 шт.</w:t>
      </w:r>
      <w:r w:rsidRPr="00CE4E88">
        <w:rPr>
          <w:sz w:val="28"/>
          <w:szCs w:val="25"/>
          <w:lang w:val="uk-UA"/>
        </w:rPr>
        <w:t>;</w:t>
      </w:r>
    </w:p>
    <w:p w:rsidR="00831BD4" w:rsidRPr="00CE4E88" w:rsidRDefault="00831BD4" w:rsidP="002D64E6">
      <w:pPr>
        <w:spacing w:after="120"/>
        <w:ind w:firstLine="709"/>
        <w:jc w:val="both"/>
        <w:rPr>
          <w:sz w:val="28"/>
          <w:szCs w:val="25"/>
          <w:lang w:val="uk-UA"/>
        </w:rPr>
      </w:pPr>
      <w:r w:rsidRPr="00CE4E88">
        <w:rPr>
          <w:sz w:val="28"/>
          <w:szCs w:val="25"/>
          <w:lang w:val="uk-UA"/>
        </w:rPr>
        <w:t xml:space="preserve">1.3. </w:t>
      </w:r>
      <w:r w:rsidR="005F7275">
        <w:rPr>
          <w:sz w:val="28"/>
          <w:szCs w:val="28"/>
          <w:lang w:val="uk-UA"/>
        </w:rPr>
        <w:t>Дерев’яна конструкція</w:t>
      </w:r>
      <w:r w:rsidRPr="00CE4E88">
        <w:rPr>
          <w:sz w:val="28"/>
          <w:szCs w:val="28"/>
          <w:lang w:val="uk-UA"/>
        </w:rPr>
        <w:t xml:space="preserve"> бу</w:t>
      </w:r>
      <w:r w:rsidR="005F7275">
        <w:rPr>
          <w:sz w:val="28"/>
          <w:szCs w:val="28"/>
          <w:lang w:val="uk-UA"/>
        </w:rPr>
        <w:t>диночку (МАФ) у зібраному стані</w:t>
      </w:r>
      <w:r w:rsidR="00F52F2B">
        <w:rPr>
          <w:sz w:val="28"/>
          <w:szCs w:val="25"/>
          <w:lang w:val="uk-UA"/>
        </w:rPr>
        <w:t>,</w:t>
      </w:r>
      <w:r w:rsidRPr="00CE4E88">
        <w:rPr>
          <w:sz w:val="28"/>
          <w:szCs w:val="25"/>
          <w:lang w:val="uk-UA"/>
        </w:rPr>
        <w:t xml:space="preserve"> первісною вартістю </w:t>
      </w:r>
      <w:r w:rsidR="005F7275">
        <w:rPr>
          <w:sz w:val="28"/>
          <w:szCs w:val="28"/>
          <w:lang w:val="uk-UA"/>
        </w:rPr>
        <w:t>14</w:t>
      </w:r>
      <w:r w:rsidR="00F52F2B">
        <w:rPr>
          <w:sz w:val="28"/>
          <w:szCs w:val="28"/>
          <w:lang w:val="uk-UA"/>
        </w:rPr>
        <w:t xml:space="preserve"> </w:t>
      </w:r>
      <w:r w:rsidRPr="00CE4E88">
        <w:rPr>
          <w:sz w:val="28"/>
          <w:szCs w:val="28"/>
          <w:lang w:val="uk-UA"/>
        </w:rPr>
        <w:t>000,00</w:t>
      </w:r>
      <w:r w:rsidRPr="00CE4E88">
        <w:rPr>
          <w:sz w:val="28"/>
          <w:szCs w:val="25"/>
          <w:lang w:val="uk-UA"/>
        </w:rPr>
        <w:t xml:space="preserve"> грн.</w:t>
      </w:r>
      <w:r w:rsidR="005F7275" w:rsidRPr="005F7275">
        <w:rPr>
          <w:sz w:val="28"/>
          <w:szCs w:val="25"/>
          <w:lang w:val="uk-UA"/>
        </w:rPr>
        <w:t xml:space="preserve"> </w:t>
      </w:r>
      <w:r w:rsidR="005F7275">
        <w:rPr>
          <w:sz w:val="28"/>
          <w:szCs w:val="25"/>
          <w:lang w:val="uk-UA"/>
        </w:rPr>
        <w:t xml:space="preserve">(чотирнадцять тисяч грн. 00 коп.) – </w:t>
      </w:r>
      <w:r w:rsidR="005F7275" w:rsidRPr="00CE4E88">
        <w:rPr>
          <w:sz w:val="28"/>
          <w:szCs w:val="25"/>
          <w:lang w:val="uk-UA"/>
        </w:rPr>
        <w:t>14 шт.</w:t>
      </w:r>
    </w:p>
    <w:p w:rsidR="007058E5" w:rsidRPr="00CE4E88" w:rsidRDefault="002D64E6" w:rsidP="002D64E6">
      <w:pPr>
        <w:spacing w:after="120"/>
        <w:ind w:firstLine="709"/>
        <w:jc w:val="both"/>
        <w:rPr>
          <w:sz w:val="28"/>
          <w:szCs w:val="25"/>
          <w:lang w:val="uk-UA"/>
        </w:rPr>
      </w:pPr>
      <w:r w:rsidRPr="00CE4E88">
        <w:rPr>
          <w:sz w:val="28"/>
          <w:szCs w:val="25"/>
          <w:lang w:val="uk-UA"/>
        </w:rPr>
        <w:t xml:space="preserve">2. </w:t>
      </w:r>
      <w:r w:rsidR="007058E5" w:rsidRPr="00CE4E88">
        <w:rPr>
          <w:sz w:val="28"/>
          <w:szCs w:val="25"/>
          <w:lang w:val="uk-UA"/>
        </w:rPr>
        <w:t>Надати згоду на безоплатну передачу з господарського відання комунального підприємства «Міський Палац культури» Чернігівської міської ради (</w:t>
      </w:r>
      <w:proofErr w:type="spellStart"/>
      <w:r w:rsidR="007058E5" w:rsidRPr="00CE4E88">
        <w:rPr>
          <w:sz w:val="28"/>
          <w:szCs w:val="25"/>
          <w:lang w:val="uk-UA"/>
        </w:rPr>
        <w:t>Должикова</w:t>
      </w:r>
      <w:proofErr w:type="spellEnd"/>
      <w:r w:rsidR="007058E5" w:rsidRPr="00CE4E88">
        <w:rPr>
          <w:sz w:val="28"/>
          <w:szCs w:val="25"/>
          <w:lang w:val="uk-UA"/>
        </w:rPr>
        <w:t xml:space="preserve"> І. О.) </w:t>
      </w:r>
      <w:r w:rsidR="00F52F2B">
        <w:rPr>
          <w:sz w:val="28"/>
          <w:szCs w:val="25"/>
          <w:lang w:val="uk-UA"/>
        </w:rPr>
        <w:t>в</w:t>
      </w:r>
      <w:r w:rsidR="007058E5" w:rsidRPr="00CE4E88">
        <w:rPr>
          <w:sz w:val="28"/>
          <w:szCs w:val="25"/>
          <w:lang w:val="uk-UA"/>
        </w:rPr>
        <w:t xml:space="preserve"> оперативне управління </w:t>
      </w:r>
      <w:proofErr w:type="spellStart"/>
      <w:r w:rsidR="007058E5" w:rsidRPr="00CE4E88">
        <w:rPr>
          <w:sz w:val="28"/>
          <w:szCs w:val="25"/>
          <w:lang w:val="uk-UA"/>
        </w:rPr>
        <w:t>управління</w:t>
      </w:r>
      <w:proofErr w:type="spellEnd"/>
      <w:r w:rsidR="007058E5" w:rsidRPr="00CE4E88">
        <w:rPr>
          <w:sz w:val="28"/>
          <w:szCs w:val="25"/>
          <w:lang w:val="uk-UA"/>
        </w:rPr>
        <w:t xml:space="preserve"> культури та туризму міської ради (Шевчук О. І.) малоцінних необоротних матеріальних </w:t>
      </w:r>
      <w:r w:rsidR="007058E5" w:rsidRPr="00CE4E88">
        <w:rPr>
          <w:sz w:val="28"/>
          <w:szCs w:val="25"/>
          <w:lang w:val="uk-UA"/>
        </w:rPr>
        <w:lastRenderedPageBreak/>
        <w:t>активів – гірлянд</w:t>
      </w:r>
      <w:r w:rsidR="005F7275">
        <w:rPr>
          <w:sz w:val="28"/>
          <w:szCs w:val="25"/>
          <w:lang w:val="uk-UA"/>
        </w:rPr>
        <w:t>а</w:t>
      </w:r>
      <w:r w:rsidR="007058E5" w:rsidRPr="00CE4E88">
        <w:rPr>
          <w:sz w:val="28"/>
          <w:szCs w:val="25"/>
          <w:lang w:val="uk-UA"/>
        </w:rPr>
        <w:t xml:space="preserve"> </w:t>
      </w:r>
      <w:r w:rsidR="005F7275">
        <w:rPr>
          <w:sz w:val="28"/>
          <w:szCs w:val="25"/>
          <w:lang w:val="uk-UA"/>
        </w:rPr>
        <w:t>для освітлення, зовнішня</w:t>
      </w:r>
      <w:r w:rsidR="007058E5" w:rsidRPr="00CE4E88">
        <w:rPr>
          <w:sz w:val="28"/>
          <w:szCs w:val="25"/>
          <w:lang w:val="uk-UA"/>
        </w:rPr>
        <w:t>, довжиною 10 м</w:t>
      </w:r>
      <w:r w:rsidR="00F52F2B">
        <w:rPr>
          <w:sz w:val="28"/>
          <w:szCs w:val="25"/>
          <w:lang w:val="uk-UA"/>
        </w:rPr>
        <w:t>,</w:t>
      </w:r>
      <w:r w:rsidR="007058E5" w:rsidRPr="00CE4E88">
        <w:rPr>
          <w:sz w:val="28"/>
          <w:szCs w:val="25"/>
          <w:lang w:val="uk-UA"/>
        </w:rPr>
        <w:t xml:space="preserve"> первісною вартістю </w:t>
      </w:r>
      <w:r w:rsidR="005F7275">
        <w:rPr>
          <w:sz w:val="28"/>
          <w:szCs w:val="25"/>
          <w:lang w:val="uk-UA"/>
        </w:rPr>
        <w:t>675,00</w:t>
      </w:r>
      <w:r w:rsidR="007058E5" w:rsidRPr="00CE4E88">
        <w:rPr>
          <w:sz w:val="28"/>
          <w:szCs w:val="25"/>
          <w:lang w:val="uk-UA"/>
        </w:rPr>
        <w:t xml:space="preserve"> грн.</w:t>
      </w:r>
      <w:r w:rsidR="005F7275">
        <w:rPr>
          <w:sz w:val="28"/>
          <w:szCs w:val="25"/>
          <w:lang w:val="uk-UA"/>
        </w:rPr>
        <w:t xml:space="preserve"> (шістсот сімдесят п’ять грн. 00 коп.) – 80 шт.</w:t>
      </w:r>
    </w:p>
    <w:p w:rsidR="002D64E6" w:rsidRPr="00CE4E88" w:rsidRDefault="001A4D51" w:rsidP="002D64E6">
      <w:pPr>
        <w:spacing w:after="120"/>
        <w:ind w:firstLine="709"/>
        <w:jc w:val="both"/>
        <w:rPr>
          <w:sz w:val="28"/>
          <w:szCs w:val="25"/>
          <w:lang w:val="uk-UA"/>
        </w:rPr>
      </w:pPr>
      <w:r w:rsidRPr="00CE4E88">
        <w:rPr>
          <w:sz w:val="28"/>
          <w:szCs w:val="25"/>
          <w:lang w:val="uk-UA"/>
        </w:rPr>
        <w:t xml:space="preserve">3. </w:t>
      </w:r>
      <w:r w:rsidR="002D64E6" w:rsidRPr="00CE4E88">
        <w:rPr>
          <w:sz w:val="28"/>
          <w:szCs w:val="25"/>
          <w:lang w:val="uk-UA"/>
        </w:rPr>
        <w:t xml:space="preserve">Передачу майна здійснити </w:t>
      </w:r>
      <w:r w:rsidR="00365D54" w:rsidRPr="00CE4E88">
        <w:rPr>
          <w:sz w:val="28"/>
          <w:szCs w:val="25"/>
          <w:lang w:val="uk-UA"/>
        </w:rPr>
        <w:t>згідно із зазначеним вище Положенням</w:t>
      </w:r>
      <w:r w:rsidR="002D64E6" w:rsidRPr="00CE4E88">
        <w:rPr>
          <w:sz w:val="28"/>
          <w:szCs w:val="25"/>
          <w:lang w:val="uk-UA"/>
        </w:rPr>
        <w:t>.</w:t>
      </w:r>
    </w:p>
    <w:p w:rsidR="001A4D51" w:rsidRPr="00CE4E88" w:rsidRDefault="001A4D51" w:rsidP="001A4D51">
      <w:pPr>
        <w:spacing w:after="120"/>
        <w:ind w:firstLine="709"/>
        <w:jc w:val="both"/>
        <w:rPr>
          <w:sz w:val="28"/>
          <w:szCs w:val="28"/>
          <w:lang w:val="uk-UA"/>
        </w:rPr>
      </w:pPr>
      <w:r w:rsidRPr="00CE4E88">
        <w:rPr>
          <w:sz w:val="28"/>
          <w:szCs w:val="25"/>
          <w:lang w:val="uk-UA"/>
        </w:rPr>
        <w:t>4</w:t>
      </w:r>
      <w:r w:rsidR="002D64E6" w:rsidRPr="00CE4E88">
        <w:rPr>
          <w:sz w:val="28"/>
          <w:szCs w:val="25"/>
          <w:lang w:val="uk-UA"/>
        </w:rPr>
        <w:t xml:space="preserve">. Контроль за виконанням цього рішення покласти на заступника міського голови </w:t>
      </w:r>
      <w:proofErr w:type="spellStart"/>
      <w:r w:rsidR="002D64E6" w:rsidRPr="00CE4E88">
        <w:rPr>
          <w:sz w:val="28"/>
          <w:szCs w:val="25"/>
          <w:lang w:val="uk-UA"/>
        </w:rPr>
        <w:t>Хоніч</w:t>
      </w:r>
      <w:proofErr w:type="spellEnd"/>
      <w:r w:rsidR="002D64E6" w:rsidRPr="00CE4E88">
        <w:rPr>
          <w:sz w:val="28"/>
          <w:szCs w:val="25"/>
          <w:lang w:val="uk-UA"/>
        </w:rPr>
        <w:t xml:space="preserve"> О. П.</w:t>
      </w:r>
    </w:p>
    <w:p w:rsidR="001A4D51" w:rsidRPr="00CE4E88" w:rsidRDefault="001A4D51">
      <w:pPr>
        <w:spacing w:after="120"/>
        <w:jc w:val="both"/>
        <w:rPr>
          <w:sz w:val="28"/>
          <w:szCs w:val="28"/>
          <w:lang w:val="uk-UA"/>
        </w:rPr>
      </w:pPr>
    </w:p>
    <w:p w:rsidR="00B401A8" w:rsidRPr="00CE4E88" w:rsidRDefault="00B23CE0">
      <w:pPr>
        <w:spacing w:after="120"/>
        <w:jc w:val="both"/>
        <w:rPr>
          <w:sz w:val="28"/>
          <w:szCs w:val="28"/>
          <w:lang w:val="uk-UA"/>
        </w:rPr>
      </w:pPr>
      <w:r w:rsidRPr="00CE4E88">
        <w:rPr>
          <w:sz w:val="28"/>
          <w:szCs w:val="28"/>
          <w:lang w:val="uk-UA"/>
        </w:rPr>
        <w:t xml:space="preserve">Міський голова </w:t>
      </w:r>
      <w:r w:rsidRPr="00CE4E88">
        <w:rPr>
          <w:sz w:val="28"/>
          <w:szCs w:val="28"/>
          <w:lang w:val="uk-UA"/>
        </w:rPr>
        <w:tab/>
      </w:r>
      <w:r w:rsidRPr="00CE4E88">
        <w:rPr>
          <w:sz w:val="28"/>
          <w:szCs w:val="28"/>
          <w:lang w:val="uk-UA"/>
        </w:rPr>
        <w:tab/>
      </w:r>
      <w:r w:rsidRPr="00CE4E88">
        <w:rPr>
          <w:sz w:val="28"/>
          <w:szCs w:val="28"/>
          <w:lang w:val="uk-UA"/>
        </w:rPr>
        <w:tab/>
      </w:r>
      <w:r w:rsidRPr="00CE4E88">
        <w:rPr>
          <w:sz w:val="28"/>
          <w:szCs w:val="28"/>
          <w:lang w:val="uk-UA"/>
        </w:rPr>
        <w:tab/>
      </w:r>
      <w:r w:rsidRPr="00CE4E88">
        <w:rPr>
          <w:sz w:val="28"/>
          <w:szCs w:val="28"/>
          <w:lang w:val="uk-UA"/>
        </w:rPr>
        <w:tab/>
      </w:r>
      <w:r w:rsidRPr="00CE4E88">
        <w:rPr>
          <w:sz w:val="28"/>
          <w:szCs w:val="28"/>
          <w:lang w:val="uk-UA"/>
        </w:rPr>
        <w:tab/>
      </w:r>
      <w:r w:rsidRPr="00CE4E88">
        <w:rPr>
          <w:sz w:val="28"/>
          <w:szCs w:val="28"/>
          <w:lang w:val="uk-UA"/>
        </w:rPr>
        <w:tab/>
      </w:r>
      <w:r w:rsidRPr="00CE4E88">
        <w:rPr>
          <w:sz w:val="28"/>
          <w:szCs w:val="28"/>
          <w:lang w:val="uk-UA"/>
        </w:rPr>
        <w:tab/>
        <w:t>В. А. Атрошенко</w:t>
      </w:r>
    </w:p>
    <w:p w:rsidR="00B401A8" w:rsidRPr="00CE4E88" w:rsidRDefault="00B401A8">
      <w:pPr>
        <w:spacing w:after="120"/>
        <w:jc w:val="both"/>
        <w:rPr>
          <w:sz w:val="14"/>
          <w:szCs w:val="28"/>
          <w:lang w:val="uk-UA"/>
        </w:rPr>
      </w:pPr>
    </w:p>
    <w:p w:rsidR="009A7F8C" w:rsidRPr="00CE4E88" w:rsidRDefault="009A7F8C" w:rsidP="00B93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p>
    <w:p w:rsidR="00B9316C" w:rsidRPr="00CE4E88" w:rsidRDefault="009D043D" w:rsidP="00B93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sidRPr="00CE4E88">
        <w:rPr>
          <w:color w:val="000000"/>
          <w:sz w:val="28"/>
          <w:szCs w:val="28"/>
          <w:lang w:val="uk-UA"/>
        </w:rPr>
        <w:t>Секретар міської</w:t>
      </w:r>
      <w:r w:rsidR="00B9316C" w:rsidRPr="00CE4E88">
        <w:rPr>
          <w:color w:val="000000"/>
          <w:sz w:val="28"/>
          <w:szCs w:val="28"/>
          <w:lang w:val="uk-UA"/>
        </w:rPr>
        <w:t xml:space="preserve"> </w:t>
      </w:r>
      <w:r w:rsidRPr="00CE4E88">
        <w:rPr>
          <w:color w:val="000000"/>
          <w:sz w:val="28"/>
          <w:szCs w:val="28"/>
          <w:lang w:val="uk-UA"/>
        </w:rPr>
        <w:t>ради</w:t>
      </w:r>
      <w:r w:rsidRPr="00CE4E88">
        <w:rPr>
          <w:color w:val="000000"/>
          <w:sz w:val="28"/>
          <w:szCs w:val="28"/>
          <w:lang w:val="uk-UA"/>
        </w:rPr>
        <w:tab/>
      </w:r>
      <w:r w:rsidRPr="00CE4E88">
        <w:rPr>
          <w:color w:val="000000"/>
          <w:sz w:val="28"/>
          <w:szCs w:val="28"/>
          <w:lang w:val="uk-UA"/>
        </w:rPr>
        <w:tab/>
      </w:r>
      <w:r w:rsidRPr="00CE4E88">
        <w:rPr>
          <w:color w:val="000000"/>
          <w:sz w:val="28"/>
          <w:szCs w:val="28"/>
          <w:lang w:val="uk-UA"/>
        </w:rPr>
        <w:tab/>
      </w:r>
      <w:r w:rsidRPr="00CE4E88">
        <w:rPr>
          <w:color w:val="000000"/>
          <w:sz w:val="28"/>
          <w:szCs w:val="28"/>
          <w:lang w:val="uk-UA"/>
        </w:rPr>
        <w:tab/>
      </w:r>
      <w:r w:rsidRPr="00CE4E88">
        <w:rPr>
          <w:color w:val="000000"/>
          <w:sz w:val="28"/>
          <w:szCs w:val="28"/>
          <w:lang w:val="uk-UA"/>
        </w:rPr>
        <w:tab/>
        <w:t xml:space="preserve">         М. П. Черненок</w:t>
      </w:r>
    </w:p>
    <w:p w:rsidR="009D043D" w:rsidRPr="00884EE7" w:rsidRDefault="009D043D" w:rsidP="00884EE7">
      <w:pPr>
        <w:rPr>
          <w:rFonts w:eastAsia="Calibri"/>
          <w:sz w:val="28"/>
          <w:szCs w:val="28"/>
          <w:lang w:val="uk-UA" w:eastAsia="en-US"/>
        </w:rPr>
      </w:pPr>
      <w:bookmarkStart w:id="0" w:name="_GoBack"/>
      <w:bookmarkEnd w:id="0"/>
    </w:p>
    <w:sectPr w:rsidR="009D043D" w:rsidRPr="00884EE7" w:rsidSect="00831BD4">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AD5E5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AE662DBA"/>
    <w:lvl w:ilvl="0" w:tplc="B3CC305C">
      <w:start w:val="1"/>
      <w:numFmt w:val="bullet"/>
      <w:lvlText w:val="-"/>
      <w:lvlJc w:val="left"/>
      <w:pPr>
        <w:ind w:left="1211" w:hanging="360"/>
      </w:pPr>
      <w:rPr>
        <w:rFonts w:ascii="Times New Roman" w:eastAsia="Times New Roman" w:hAnsi="Times New Roman" w:cs="Times New Roman" w:hint="default"/>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2">
    <w:nsid w:val="421267FB"/>
    <w:multiLevelType w:val="multilevel"/>
    <w:tmpl w:val="044048C8"/>
    <w:lvl w:ilvl="0">
      <w:start w:val="1"/>
      <w:numFmt w:val="decimal"/>
      <w:lvlText w:val="%1."/>
      <w:lvlJc w:val="left"/>
      <w:pPr>
        <w:ind w:left="3192" w:hanging="360"/>
      </w:pPr>
      <w:rPr>
        <w:rFonts w:cs="Times New Roman"/>
      </w:rPr>
    </w:lvl>
    <w:lvl w:ilvl="1">
      <w:start w:val="1"/>
      <w:numFmt w:val="decimal"/>
      <w:isLgl/>
      <w:lvlText w:val="%1.%2"/>
      <w:lvlJc w:val="left"/>
      <w:pPr>
        <w:ind w:left="3549" w:hanging="432"/>
      </w:pPr>
      <w:rPr>
        <w:rFonts w:cs="Times New Roman"/>
      </w:rPr>
    </w:lvl>
    <w:lvl w:ilvl="2">
      <w:start w:val="1"/>
      <w:numFmt w:val="decimal"/>
      <w:isLgl/>
      <w:lvlText w:val="%1.%2.%3"/>
      <w:lvlJc w:val="left"/>
      <w:pPr>
        <w:ind w:left="4272" w:hanging="720"/>
      </w:pPr>
      <w:rPr>
        <w:rFonts w:cs="Times New Roman"/>
      </w:rPr>
    </w:lvl>
    <w:lvl w:ilvl="3">
      <w:start w:val="1"/>
      <w:numFmt w:val="decimal"/>
      <w:isLgl/>
      <w:lvlText w:val="%1.%2.%3.%4"/>
      <w:lvlJc w:val="left"/>
      <w:pPr>
        <w:ind w:left="4992" w:hanging="1080"/>
      </w:pPr>
      <w:rPr>
        <w:rFonts w:cs="Times New Roman"/>
      </w:rPr>
    </w:lvl>
    <w:lvl w:ilvl="4">
      <w:start w:val="1"/>
      <w:numFmt w:val="decimal"/>
      <w:isLgl/>
      <w:lvlText w:val="%1.%2.%3.%4.%5"/>
      <w:lvlJc w:val="left"/>
      <w:pPr>
        <w:ind w:left="5352" w:hanging="1080"/>
      </w:pPr>
      <w:rPr>
        <w:rFonts w:cs="Times New Roman"/>
      </w:rPr>
    </w:lvl>
    <w:lvl w:ilvl="5">
      <w:start w:val="1"/>
      <w:numFmt w:val="decimal"/>
      <w:isLgl/>
      <w:lvlText w:val="%1.%2.%3.%4.%5.%6"/>
      <w:lvlJc w:val="left"/>
      <w:pPr>
        <w:ind w:left="6072" w:hanging="1440"/>
      </w:pPr>
      <w:rPr>
        <w:rFonts w:cs="Times New Roman"/>
      </w:rPr>
    </w:lvl>
    <w:lvl w:ilvl="6">
      <w:start w:val="1"/>
      <w:numFmt w:val="decimal"/>
      <w:isLgl/>
      <w:lvlText w:val="%1.%2.%3.%4.%5.%6.%7"/>
      <w:lvlJc w:val="left"/>
      <w:pPr>
        <w:ind w:left="6432" w:hanging="1440"/>
      </w:pPr>
      <w:rPr>
        <w:rFonts w:cs="Times New Roman"/>
      </w:rPr>
    </w:lvl>
    <w:lvl w:ilvl="7">
      <w:start w:val="1"/>
      <w:numFmt w:val="decimal"/>
      <w:isLgl/>
      <w:lvlText w:val="%1.%2.%3.%4.%5.%6.%7.%8"/>
      <w:lvlJc w:val="left"/>
      <w:pPr>
        <w:ind w:left="7152" w:hanging="1800"/>
      </w:pPr>
      <w:rPr>
        <w:rFonts w:cs="Times New Roman"/>
      </w:rPr>
    </w:lvl>
    <w:lvl w:ilvl="8">
      <w:start w:val="1"/>
      <w:numFmt w:val="decimal"/>
      <w:isLgl/>
      <w:lvlText w:val="%1.%2.%3.%4.%5.%6.%7.%8.%9"/>
      <w:lvlJc w:val="left"/>
      <w:pPr>
        <w:ind w:left="7872" w:hanging="2160"/>
      </w:pPr>
      <w:rPr>
        <w:rFonts w:cs="Times New Roman"/>
      </w:rPr>
    </w:lvl>
  </w:abstractNum>
  <w:abstractNum w:abstractNumId="3">
    <w:nsid w:val="44E13D9E"/>
    <w:multiLevelType w:val="hybridMultilevel"/>
    <w:tmpl w:val="4FA039E8"/>
    <w:lvl w:ilvl="0" w:tplc="455A12DE">
      <w:start w:val="1"/>
      <w:numFmt w:val="bullet"/>
      <w:lvlText w:val="-"/>
      <w:lvlJc w:val="left"/>
      <w:pPr>
        <w:tabs>
          <w:tab w:val="left"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left" w:pos="1788"/>
        </w:tabs>
        <w:ind w:left="1788" w:hanging="360"/>
      </w:pPr>
      <w:rPr>
        <w:rFonts w:ascii="Courier New" w:hAnsi="Courier New" w:cs="Courier New" w:hint="default"/>
      </w:rPr>
    </w:lvl>
    <w:lvl w:ilvl="2" w:tplc="04190005" w:tentative="1">
      <w:start w:val="1"/>
      <w:numFmt w:val="bullet"/>
      <w:lvlText w:val=""/>
      <w:lvlJc w:val="left"/>
      <w:pPr>
        <w:tabs>
          <w:tab w:val="left" w:pos="2508"/>
        </w:tabs>
        <w:ind w:left="2508" w:hanging="360"/>
      </w:pPr>
      <w:rPr>
        <w:rFonts w:ascii="Wingdings" w:hAnsi="Wingdings" w:hint="default"/>
      </w:rPr>
    </w:lvl>
    <w:lvl w:ilvl="3" w:tplc="04190001" w:tentative="1">
      <w:start w:val="1"/>
      <w:numFmt w:val="bullet"/>
      <w:lvlText w:val=""/>
      <w:lvlJc w:val="left"/>
      <w:pPr>
        <w:tabs>
          <w:tab w:val="left" w:pos="3228"/>
        </w:tabs>
        <w:ind w:left="3228" w:hanging="360"/>
      </w:pPr>
      <w:rPr>
        <w:rFonts w:ascii="Symbol" w:hAnsi="Symbol" w:hint="default"/>
      </w:rPr>
    </w:lvl>
    <w:lvl w:ilvl="4" w:tplc="04190003" w:tentative="1">
      <w:start w:val="1"/>
      <w:numFmt w:val="bullet"/>
      <w:lvlText w:val="o"/>
      <w:lvlJc w:val="left"/>
      <w:pPr>
        <w:tabs>
          <w:tab w:val="left" w:pos="3948"/>
        </w:tabs>
        <w:ind w:left="3948" w:hanging="360"/>
      </w:pPr>
      <w:rPr>
        <w:rFonts w:ascii="Courier New" w:hAnsi="Courier New" w:cs="Courier New" w:hint="default"/>
      </w:rPr>
    </w:lvl>
    <w:lvl w:ilvl="5" w:tplc="04190005" w:tentative="1">
      <w:start w:val="1"/>
      <w:numFmt w:val="bullet"/>
      <w:lvlText w:val=""/>
      <w:lvlJc w:val="left"/>
      <w:pPr>
        <w:tabs>
          <w:tab w:val="left" w:pos="4668"/>
        </w:tabs>
        <w:ind w:left="4668" w:hanging="360"/>
      </w:pPr>
      <w:rPr>
        <w:rFonts w:ascii="Wingdings" w:hAnsi="Wingdings" w:hint="default"/>
      </w:rPr>
    </w:lvl>
    <w:lvl w:ilvl="6" w:tplc="04190001" w:tentative="1">
      <w:start w:val="1"/>
      <w:numFmt w:val="bullet"/>
      <w:lvlText w:val=""/>
      <w:lvlJc w:val="left"/>
      <w:pPr>
        <w:tabs>
          <w:tab w:val="left" w:pos="5388"/>
        </w:tabs>
        <w:ind w:left="5388" w:hanging="360"/>
      </w:pPr>
      <w:rPr>
        <w:rFonts w:ascii="Symbol" w:hAnsi="Symbol" w:hint="default"/>
      </w:rPr>
    </w:lvl>
    <w:lvl w:ilvl="7" w:tplc="04190003" w:tentative="1">
      <w:start w:val="1"/>
      <w:numFmt w:val="bullet"/>
      <w:lvlText w:val="o"/>
      <w:lvlJc w:val="left"/>
      <w:pPr>
        <w:tabs>
          <w:tab w:val="left" w:pos="6108"/>
        </w:tabs>
        <w:ind w:left="6108" w:hanging="360"/>
      </w:pPr>
      <w:rPr>
        <w:rFonts w:ascii="Courier New" w:hAnsi="Courier New" w:cs="Courier New" w:hint="default"/>
      </w:rPr>
    </w:lvl>
    <w:lvl w:ilvl="8" w:tplc="04190005" w:tentative="1">
      <w:start w:val="1"/>
      <w:numFmt w:val="bullet"/>
      <w:lvlText w:val=""/>
      <w:lvlJc w:val="left"/>
      <w:pPr>
        <w:tabs>
          <w:tab w:val="left" w:pos="6828"/>
        </w:tabs>
        <w:ind w:left="6828" w:hanging="360"/>
      </w:pPr>
      <w:rPr>
        <w:rFonts w:ascii="Wingdings" w:hAnsi="Wingdings" w:hint="default"/>
      </w:rPr>
    </w:lvl>
  </w:abstractNum>
  <w:abstractNum w:abstractNumId="4">
    <w:nsid w:val="715357F1"/>
    <w:multiLevelType w:val="hybridMultilevel"/>
    <w:tmpl w:val="78F0F4D0"/>
    <w:lvl w:ilvl="0" w:tplc="6CE60F90">
      <w:numFmt w:val="bullet"/>
      <w:lvlText w:val="-"/>
      <w:lvlJc w:val="left"/>
      <w:pPr>
        <w:ind w:left="1069" w:hanging="360"/>
      </w:pPr>
      <w:rPr>
        <w:rFonts w:ascii="Times New Roman" w:eastAsia="Times New Roman" w:hAnsi="Times New Roman" w:cs="Times New Roman" w:hint="default"/>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
  <w:rsids>
    <w:rsidRoot w:val="00B401A8"/>
    <w:rsid w:val="00091870"/>
    <w:rsid w:val="000C6C9D"/>
    <w:rsid w:val="00160B67"/>
    <w:rsid w:val="001A4D51"/>
    <w:rsid w:val="001A7F16"/>
    <w:rsid w:val="001B0DC6"/>
    <w:rsid w:val="002770A0"/>
    <w:rsid w:val="002D64E6"/>
    <w:rsid w:val="003016DD"/>
    <w:rsid w:val="00304F59"/>
    <w:rsid w:val="00336B3D"/>
    <w:rsid w:val="00365D54"/>
    <w:rsid w:val="004653AC"/>
    <w:rsid w:val="004B10FC"/>
    <w:rsid w:val="004C71FF"/>
    <w:rsid w:val="004E05FE"/>
    <w:rsid w:val="005E06F3"/>
    <w:rsid w:val="005F7275"/>
    <w:rsid w:val="00611DB0"/>
    <w:rsid w:val="00615DE2"/>
    <w:rsid w:val="006435BB"/>
    <w:rsid w:val="006C1C05"/>
    <w:rsid w:val="006D2687"/>
    <w:rsid w:val="007058E5"/>
    <w:rsid w:val="00736398"/>
    <w:rsid w:val="00771B16"/>
    <w:rsid w:val="007B29B4"/>
    <w:rsid w:val="00825DA0"/>
    <w:rsid w:val="00831BD4"/>
    <w:rsid w:val="0087326D"/>
    <w:rsid w:val="00884EE7"/>
    <w:rsid w:val="008D1540"/>
    <w:rsid w:val="00942E35"/>
    <w:rsid w:val="00950EA1"/>
    <w:rsid w:val="009763C6"/>
    <w:rsid w:val="009A7F8C"/>
    <w:rsid w:val="009D043D"/>
    <w:rsid w:val="00A00A0B"/>
    <w:rsid w:val="00A41E9B"/>
    <w:rsid w:val="00AE3274"/>
    <w:rsid w:val="00B23CE0"/>
    <w:rsid w:val="00B401A8"/>
    <w:rsid w:val="00B5052F"/>
    <w:rsid w:val="00B8232B"/>
    <w:rsid w:val="00B9316C"/>
    <w:rsid w:val="00BD30A3"/>
    <w:rsid w:val="00C14F3B"/>
    <w:rsid w:val="00C8111B"/>
    <w:rsid w:val="00CE4E88"/>
    <w:rsid w:val="00D31427"/>
    <w:rsid w:val="00D827B0"/>
    <w:rsid w:val="00DA6430"/>
    <w:rsid w:val="00DD4FE0"/>
    <w:rsid w:val="00E50D85"/>
    <w:rsid w:val="00E747B7"/>
    <w:rsid w:val="00F52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C9D"/>
    <w:rPr>
      <w:sz w:val="24"/>
      <w:szCs w:val="24"/>
    </w:rPr>
  </w:style>
  <w:style w:type="paragraph" w:styleId="1">
    <w:name w:val="heading 1"/>
    <w:basedOn w:val="a"/>
    <w:next w:val="a"/>
    <w:qFormat/>
    <w:rsid w:val="00B401A8"/>
    <w:pPr>
      <w:keepNext/>
      <w:jc w:val="both"/>
      <w:outlineLvl w:val="0"/>
    </w:pPr>
    <w:rPr>
      <w:sz w:val="28"/>
      <w:lang w:val="uk-UA"/>
    </w:rPr>
  </w:style>
  <w:style w:type="paragraph" w:styleId="2">
    <w:name w:val="heading 2"/>
    <w:basedOn w:val="a"/>
    <w:next w:val="a"/>
    <w:qFormat/>
    <w:rsid w:val="00B401A8"/>
    <w:pPr>
      <w:keepNext/>
      <w:tabs>
        <w:tab w:val="left" w:pos="945"/>
      </w:tabs>
      <w:outlineLvl w:val="1"/>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401A8"/>
    <w:pPr>
      <w:ind w:firstLine="709"/>
    </w:pPr>
    <w:rPr>
      <w:sz w:val="28"/>
      <w:lang w:val="uk-UA"/>
    </w:rPr>
  </w:style>
  <w:style w:type="character" w:styleId="a4">
    <w:name w:val="Hyperlink"/>
    <w:rsid w:val="00B401A8"/>
    <w:rPr>
      <w:color w:val="0000FF"/>
      <w:u w:val="single"/>
    </w:rPr>
  </w:style>
  <w:style w:type="paragraph" w:styleId="a5">
    <w:name w:val="Title"/>
    <w:basedOn w:val="a"/>
    <w:qFormat/>
    <w:rsid w:val="00B401A8"/>
    <w:pPr>
      <w:ind w:hanging="851"/>
      <w:jc w:val="center"/>
    </w:pPr>
    <w:rPr>
      <w:rFonts w:ascii="Courier" w:hAnsi="Courier"/>
      <w:b/>
      <w:sz w:val="30"/>
      <w:szCs w:val="20"/>
      <w:lang w:val="uk-UA"/>
    </w:rPr>
  </w:style>
  <w:style w:type="paragraph" w:styleId="a6">
    <w:name w:val="Subtitle"/>
    <w:basedOn w:val="a"/>
    <w:qFormat/>
    <w:rsid w:val="00B401A8"/>
    <w:pPr>
      <w:ind w:hanging="709"/>
      <w:jc w:val="center"/>
    </w:pPr>
    <w:rPr>
      <w:rFonts w:ascii="Courier" w:hAnsi="Courier"/>
      <w:b/>
      <w:szCs w:val="20"/>
      <w:lang w:val="en-US"/>
    </w:rPr>
  </w:style>
  <w:style w:type="paragraph" w:customStyle="1" w:styleId="ParagraphStyle">
    <w:name w:val="Paragraph Style"/>
    <w:rsid w:val="00B401A8"/>
    <w:pPr>
      <w:autoSpaceDE w:val="0"/>
      <w:autoSpaceDN w:val="0"/>
      <w:adjustRightInd w:val="0"/>
    </w:pPr>
    <w:rPr>
      <w:rFonts w:ascii="Courier New" w:eastAsia="Calibri" w:hAnsi="Courier New" w:cs="Courier New"/>
      <w:sz w:val="24"/>
      <w:szCs w:val="24"/>
      <w:lang w:eastAsia="en-US"/>
    </w:rPr>
  </w:style>
  <w:style w:type="character" w:customStyle="1" w:styleId="FontStyle">
    <w:name w:val="Font Style"/>
    <w:rsid w:val="00B401A8"/>
    <w:rPr>
      <w:color w:val="000000"/>
      <w:sz w:val="20"/>
      <w:szCs w:val="20"/>
    </w:rPr>
  </w:style>
  <w:style w:type="paragraph" w:styleId="a7">
    <w:name w:val="Body Text"/>
    <w:basedOn w:val="a"/>
    <w:rsid w:val="00B401A8"/>
    <w:pPr>
      <w:spacing w:after="120"/>
    </w:pPr>
  </w:style>
  <w:style w:type="paragraph" w:styleId="a8">
    <w:name w:val="Balloon Text"/>
    <w:basedOn w:val="a"/>
    <w:rsid w:val="00B401A8"/>
    <w:rPr>
      <w:rFonts w:ascii="Tahoma" w:hAnsi="Tahoma" w:cs="Tahoma"/>
      <w:sz w:val="16"/>
      <w:szCs w:val="16"/>
    </w:rPr>
  </w:style>
  <w:style w:type="paragraph" w:customStyle="1" w:styleId="a9">
    <w:name w:val="Знак"/>
    <w:basedOn w:val="a"/>
    <w:rsid w:val="00B401A8"/>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401A8"/>
    <w:rPr>
      <w:rFonts w:ascii="Verdana" w:hAnsi="Verdana" w:cs="Verdana"/>
      <w:sz w:val="20"/>
      <w:szCs w:val="20"/>
      <w:lang w:val="en-US" w:eastAsia="en-US"/>
    </w:rPr>
  </w:style>
  <w:style w:type="table" w:styleId="aa">
    <w:name w:val="Table Grid"/>
    <w:basedOn w:val="a1"/>
    <w:rsid w:val="00B40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B401A8"/>
    <w:pPr>
      <w:spacing w:before="100" w:beforeAutospacing="1" w:after="100" w:afterAutospacing="1"/>
    </w:pPr>
    <w:rPr>
      <w:lang w:val="uk-UA" w:eastAsia="uk-UA"/>
    </w:rPr>
  </w:style>
  <w:style w:type="paragraph" w:styleId="ac">
    <w:name w:val="List Paragraph"/>
    <w:basedOn w:val="a"/>
    <w:uiPriority w:val="34"/>
    <w:qFormat/>
    <w:rsid w:val="00831B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C05"/>
    <w:rPr>
      <w:sz w:val="24"/>
      <w:szCs w:val="24"/>
    </w:rPr>
  </w:style>
  <w:style w:type="paragraph" w:styleId="1">
    <w:name w:val="heading 1"/>
    <w:basedOn w:val="a"/>
    <w:next w:val="a"/>
    <w:qFormat/>
    <w:rsid w:val="00B401A8"/>
    <w:pPr>
      <w:keepNext/>
      <w:jc w:val="both"/>
      <w:outlineLvl w:val="0"/>
    </w:pPr>
    <w:rPr>
      <w:sz w:val="28"/>
      <w:lang w:val="uk-UA"/>
    </w:rPr>
  </w:style>
  <w:style w:type="paragraph" w:styleId="2">
    <w:name w:val="heading 2"/>
    <w:basedOn w:val="a"/>
    <w:next w:val="a"/>
    <w:qFormat/>
    <w:rsid w:val="00B401A8"/>
    <w:pPr>
      <w:keepNext/>
      <w:tabs>
        <w:tab w:val="left" w:pos="945"/>
      </w:tabs>
      <w:outlineLvl w:val="1"/>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401A8"/>
    <w:pPr>
      <w:ind w:firstLine="709"/>
    </w:pPr>
    <w:rPr>
      <w:sz w:val="28"/>
      <w:lang w:val="uk-UA"/>
    </w:rPr>
  </w:style>
  <w:style w:type="character" w:styleId="a4">
    <w:name w:val="Hyperlink"/>
    <w:rsid w:val="00B401A8"/>
    <w:rPr>
      <w:color w:val="0000FF"/>
      <w:u w:val="single"/>
    </w:rPr>
  </w:style>
  <w:style w:type="paragraph" w:styleId="a5">
    <w:name w:val="Title"/>
    <w:basedOn w:val="a"/>
    <w:qFormat/>
    <w:rsid w:val="00B401A8"/>
    <w:pPr>
      <w:ind w:hanging="851"/>
      <w:jc w:val="center"/>
    </w:pPr>
    <w:rPr>
      <w:rFonts w:ascii="Courier" w:hAnsi="Courier"/>
      <w:b/>
      <w:sz w:val="30"/>
      <w:szCs w:val="20"/>
      <w:lang w:val="uk-UA"/>
    </w:rPr>
  </w:style>
  <w:style w:type="paragraph" w:styleId="a6">
    <w:name w:val="Subtitle"/>
    <w:basedOn w:val="a"/>
    <w:qFormat/>
    <w:rsid w:val="00B401A8"/>
    <w:pPr>
      <w:ind w:hanging="709"/>
      <w:jc w:val="center"/>
    </w:pPr>
    <w:rPr>
      <w:rFonts w:ascii="Courier" w:hAnsi="Courier"/>
      <w:b/>
      <w:szCs w:val="20"/>
      <w:lang w:val="en-US"/>
    </w:rPr>
  </w:style>
  <w:style w:type="paragraph" w:customStyle="1" w:styleId="ParagraphStyle">
    <w:name w:val="Paragraph Style"/>
    <w:rsid w:val="00B401A8"/>
    <w:pPr>
      <w:autoSpaceDE w:val="0"/>
      <w:autoSpaceDN w:val="0"/>
      <w:adjustRightInd w:val="0"/>
    </w:pPr>
    <w:rPr>
      <w:rFonts w:ascii="Courier New" w:eastAsia="Calibri" w:hAnsi="Courier New" w:cs="Courier New"/>
      <w:sz w:val="24"/>
      <w:szCs w:val="24"/>
      <w:lang w:eastAsia="en-US"/>
    </w:rPr>
  </w:style>
  <w:style w:type="character" w:customStyle="1" w:styleId="FontStyle">
    <w:name w:val="Font Style"/>
    <w:rsid w:val="00B401A8"/>
    <w:rPr>
      <w:color w:val="000000"/>
      <w:sz w:val="20"/>
      <w:szCs w:val="20"/>
    </w:rPr>
  </w:style>
  <w:style w:type="paragraph" w:styleId="a7">
    <w:name w:val="Body Text"/>
    <w:basedOn w:val="a"/>
    <w:rsid w:val="00B401A8"/>
    <w:pPr>
      <w:spacing w:after="120"/>
    </w:pPr>
  </w:style>
  <w:style w:type="paragraph" w:styleId="a8">
    <w:name w:val="Balloon Text"/>
    <w:basedOn w:val="a"/>
    <w:rsid w:val="00B401A8"/>
    <w:rPr>
      <w:rFonts w:ascii="Tahoma" w:hAnsi="Tahoma" w:cs="Tahoma"/>
      <w:sz w:val="16"/>
      <w:szCs w:val="16"/>
    </w:rPr>
  </w:style>
  <w:style w:type="paragraph" w:customStyle="1" w:styleId="a9">
    <w:name w:val="Знак"/>
    <w:basedOn w:val="a"/>
    <w:rsid w:val="00B401A8"/>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401A8"/>
    <w:rPr>
      <w:rFonts w:ascii="Verdana" w:hAnsi="Verdana" w:cs="Verdana"/>
      <w:sz w:val="20"/>
      <w:szCs w:val="20"/>
      <w:lang w:val="en-US" w:eastAsia="en-US"/>
    </w:rPr>
  </w:style>
  <w:style w:type="table" w:styleId="aa">
    <w:name w:val="Table Grid"/>
    <w:basedOn w:val="a1"/>
    <w:rsid w:val="00B40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B401A8"/>
    <w:pPr>
      <w:spacing w:before="100" w:beforeAutospacing="1" w:after="100" w:afterAutospacing="1"/>
    </w:pPr>
    <w:rPr>
      <w:lang w:val="uk-UA" w:eastAsia="uk-UA"/>
    </w:rPr>
  </w:style>
  <w:style w:type="paragraph" w:styleId="ac">
    <w:name w:val="List Paragraph"/>
    <w:basedOn w:val="a"/>
    <w:uiPriority w:val="34"/>
    <w:qFormat/>
    <w:rsid w:val="00831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84478">
      <w:bodyDiv w:val="1"/>
      <w:marLeft w:val="0"/>
      <w:marRight w:val="0"/>
      <w:marTop w:val="0"/>
      <w:marBottom w:val="0"/>
      <w:divBdr>
        <w:top w:val="none" w:sz="0" w:space="0" w:color="auto"/>
        <w:left w:val="none" w:sz="0" w:space="0" w:color="auto"/>
        <w:bottom w:val="none" w:sz="0" w:space="0" w:color="auto"/>
        <w:right w:val="none" w:sz="0" w:space="0" w:color="auto"/>
      </w:divBdr>
    </w:div>
    <w:div w:id="556208733">
      <w:bodyDiv w:val="1"/>
      <w:marLeft w:val="0"/>
      <w:marRight w:val="0"/>
      <w:marTop w:val="0"/>
      <w:marBottom w:val="0"/>
      <w:divBdr>
        <w:top w:val="none" w:sz="0" w:space="0" w:color="auto"/>
        <w:left w:val="none" w:sz="0" w:space="0" w:color="auto"/>
        <w:bottom w:val="none" w:sz="0" w:space="0" w:color="auto"/>
        <w:right w:val="none" w:sz="0" w:space="0" w:color="auto"/>
      </w:divBdr>
    </w:div>
    <w:div w:id="775904485">
      <w:bodyDiv w:val="1"/>
      <w:marLeft w:val="0"/>
      <w:marRight w:val="0"/>
      <w:marTop w:val="0"/>
      <w:marBottom w:val="0"/>
      <w:divBdr>
        <w:top w:val="none" w:sz="0" w:space="0" w:color="auto"/>
        <w:left w:val="none" w:sz="0" w:space="0" w:color="auto"/>
        <w:bottom w:val="none" w:sz="0" w:space="0" w:color="auto"/>
        <w:right w:val="none" w:sz="0" w:space="0" w:color="auto"/>
      </w:divBdr>
    </w:div>
    <w:div w:id="972951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286</Words>
  <Characters>1636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Вікторія В. Латина</cp:lastModifiedBy>
  <cp:revision>5</cp:revision>
  <cp:lastPrinted>2018-01-23T13:20:00Z</cp:lastPrinted>
  <dcterms:created xsi:type="dcterms:W3CDTF">2018-01-23T08:36:00Z</dcterms:created>
  <dcterms:modified xsi:type="dcterms:W3CDTF">2018-01-26T13:48:00Z</dcterms:modified>
</cp:coreProperties>
</file>