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F9" w:rsidRPr="00661559" w:rsidRDefault="00E85BF9" w:rsidP="00E85BF9">
      <w:pPr>
        <w:jc w:val="center"/>
        <w:rPr>
          <w:sz w:val="28"/>
          <w:szCs w:val="28"/>
          <w:lang w:val="uk-UA"/>
        </w:rPr>
      </w:pPr>
      <w:r w:rsidRPr="00661559">
        <w:rPr>
          <w:sz w:val="28"/>
          <w:szCs w:val="28"/>
          <w:lang w:val="uk-UA"/>
        </w:rPr>
        <w:t xml:space="preserve">Пояснювальна записка </w:t>
      </w:r>
    </w:p>
    <w:p w:rsidR="00E85BF9" w:rsidRPr="008258E8" w:rsidRDefault="00E85BF9" w:rsidP="00E85BF9">
      <w:pPr>
        <w:jc w:val="center"/>
        <w:rPr>
          <w:sz w:val="28"/>
          <w:szCs w:val="28"/>
          <w:lang w:val="uk-UA"/>
        </w:rPr>
      </w:pPr>
      <w:r w:rsidRPr="00DA5439">
        <w:rPr>
          <w:sz w:val="28"/>
          <w:szCs w:val="28"/>
          <w:lang w:val="uk-UA"/>
        </w:rPr>
        <w:t xml:space="preserve">до </w:t>
      </w:r>
      <w:proofErr w:type="spellStart"/>
      <w:r w:rsidRPr="00DA5439">
        <w:rPr>
          <w:sz w:val="28"/>
          <w:szCs w:val="28"/>
          <w:lang w:val="uk-UA"/>
        </w:rPr>
        <w:t>про</w:t>
      </w:r>
      <w:r w:rsidR="00670D9A">
        <w:rPr>
          <w:sz w:val="28"/>
          <w:szCs w:val="28"/>
          <w:lang w:val="uk-UA"/>
        </w:rPr>
        <w:t>є</w:t>
      </w:r>
      <w:r w:rsidRPr="00DA5439">
        <w:rPr>
          <w:sz w:val="28"/>
          <w:szCs w:val="28"/>
          <w:lang w:val="uk-UA"/>
        </w:rPr>
        <w:t>кту</w:t>
      </w:r>
      <w:proofErr w:type="spellEnd"/>
      <w:r w:rsidRPr="00DA5439">
        <w:rPr>
          <w:sz w:val="28"/>
          <w:szCs w:val="28"/>
          <w:lang w:val="uk-UA"/>
        </w:rPr>
        <w:t xml:space="preserve"> рішення виконавчого комітету Чернігівської міської ради "Про затвердження актів комісії з визначення та відшкодування збитків власникам </w:t>
      </w:r>
      <w:r w:rsidRPr="008258E8">
        <w:rPr>
          <w:sz w:val="28"/>
          <w:szCs w:val="28"/>
          <w:lang w:val="uk-UA"/>
        </w:rPr>
        <w:t>землі та землекористувачам"</w:t>
      </w:r>
    </w:p>
    <w:p w:rsidR="00E85BF9" w:rsidRPr="008258E8" w:rsidRDefault="00E85BF9" w:rsidP="00E85BF9">
      <w:pPr>
        <w:ind w:firstLine="900"/>
        <w:jc w:val="both"/>
        <w:rPr>
          <w:sz w:val="16"/>
          <w:szCs w:val="16"/>
          <w:lang w:val="uk-UA"/>
        </w:rPr>
      </w:pPr>
    </w:p>
    <w:p w:rsidR="00E85BF9" w:rsidRPr="008258E8" w:rsidRDefault="00A75083" w:rsidP="00F8783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липня </w:t>
      </w:r>
      <w:r w:rsidR="006115DC">
        <w:rPr>
          <w:sz w:val="28"/>
          <w:szCs w:val="28"/>
          <w:lang w:val="uk-UA"/>
        </w:rPr>
        <w:t>2026</w:t>
      </w:r>
      <w:r w:rsidR="00AF5C2F" w:rsidRPr="008258E8">
        <w:rPr>
          <w:sz w:val="28"/>
          <w:szCs w:val="28"/>
          <w:lang w:val="uk-UA"/>
        </w:rPr>
        <w:t xml:space="preserve"> року </w:t>
      </w:r>
      <w:r w:rsidR="00E85BF9" w:rsidRPr="008258E8">
        <w:rPr>
          <w:sz w:val="28"/>
          <w:szCs w:val="28"/>
          <w:lang w:val="uk-UA"/>
        </w:rPr>
        <w:t>бу</w:t>
      </w:r>
      <w:r w:rsidR="002E020B" w:rsidRPr="008258E8">
        <w:rPr>
          <w:sz w:val="28"/>
          <w:szCs w:val="28"/>
          <w:lang w:val="uk-UA"/>
        </w:rPr>
        <w:t>л</w:t>
      </w:r>
      <w:r w:rsidR="00F8783F" w:rsidRPr="008258E8">
        <w:rPr>
          <w:sz w:val="28"/>
          <w:szCs w:val="28"/>
          <w:lang w:val="uk-UA"/>
        </w:rPr>
        <w:t>о</w:t>
      </w:r>
      <w:r w:rsidR="00E85BF9" w:rsidRPr="008258E8">
        <w:rPr>
          <w:sz w:val="28"/>
          <w:szCs w:val="28"/>
          <w:lang w:val="uk-UA"/>
        </w:rPr>
        <w:t xml:space="preserve"> проведен</w:t>
      </w:r>
      <w:r w:rsidR="00AF5C2F" w:rsidRPr="008258E8">
        <w:rPr>
          <w:sz w:val="28"/>
          <w:szCs w:val="28"/>
          <w:lang w:val="uk-UA"/>
        </w:rPr>
        <w:t xml:space="preserve">о </w:t>
      </w:r>
      <w:r w:rsidR="00E85BF9" w:rsidRPr="008258E8">
        <w:rPr>
          <w:sz w:val="28"/>
          <w:szCs w:val="28"/>
          <w:lang w:val="uk-UA"/>
        </w:rPr>
        <w:t xml:space="preserve">засідання </w:t>
      </w:r>
      <w:r w:rsidR="00670D9A">
        <w:rPr>
          <w:sz w:val="28"/>
          <w:szCs w:val="28"/>
          <w:lang w:val="uk-UA"/>
        </w:rPr>
        <w:t>к</w:t>
      </w:r>
      <w:r w:rsidR="00E85BF9" w:rsidRPr="008258E8">
        <w:rPr>
          <w:sz w:val="28"/>
          <w:szCs w:val="28"/>
          <w:lang w:val="uk-UA"/>
        </w:rPr>
        <w:t xml:space="preserve">омісії </w:t>
      </w:r>
      <w:r w:rsidR="00670D9A" w:rsidRPr="00DA5439">
        <w:rPr>
          <w:sz w:val="28"/>
          <w:szCs w:val="28"/>
          <w:lang w:val="uk-UA"/>
        </w:rPr>
        <w:t xml:space="preserve">з визначення та відшкодування збитків власникам </w:t>
      </w:r>
      <w:r w:rsidR="00670D9A" w:rsidRPr="008258E8">
        <w:rPr>
          <w:sz w:val="28"/>
          <w:szCs w:val="28"/>
          <w:lang w:val="uk-UA"/>
        </w:rPr>
        <w:t xml:space="preserve">землі та землекористувачам </w:t>
      </w:r>
      <w:r w:rsidR="00E85BF9" w:rsidRPr="008258E8">
        <w:rPr>
          <w:sz w:val="28"/>
          <w:szCs w:val="28"/>
          <w:lang w:val="uk-UA"/>
        </w:rPr>
        <w:t>та розглянуто питання щодо визначення та затвердження сум збитків при використанні земельних ділянок з порушенням законодавства:</w:t>
      </w:r>
    </w:p>
    <w:p w:rsidR="00A75083" w:rsidRPr="000D6545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bCs/>
          <w:szCs w:val="28"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1798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Інструментальній, 5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Кузьміним Юрієм Володимировичем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59 175,29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Pr="000D6545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0434</w:t>
      </w:r>
      <w:r w:rsidRPr="000D6545">
        <w:rPr>
          <w:szCs w:val="28"/>
        </w:rPr>
        <w:t xml:space="preserve"> га, по вул. </w:t>
      </w:r>
      <w:r>
        <w:rPr>
          <w:szCs w:val="28"/>
        </w:rPr>
        <w:t xml:space="preserve">Олега </w:t>
      </w:r>
      <w:proofErr w:type="spellStart"/>
      <w:r>
        <w:rPr>
          <w:szCs w:val="28"/>
        </w:rPr>
        <w:t>Міхнюка</w:t>
      </w:r>
      <w:proofErr w:type="spellEnd"/>
      <w:r>
        <w:rPr>
          <w:szCs w:val="28"/>
        </w:rPr>
        <w:t>, 12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Тольським</w:t>
      </w:r>
      <w:proofErr w:type="spellEnd"/>
      <w:r>
        <w:rPr>
          <w:rStyle w:val="a8"/>
          <w:i w:val="0"/>
          <w:iCs/>
        </w:rPr>
        <w:t xml:space="preserve"> Костянтином Євгеновичем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58 335,50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0180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Нафтовиків, 14-а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Риженком</w:t>
      </w:r>
      <w:proofErr w:type="spellEnd"/>
      <w:r>
        <w:rPr>
          <w:rStyle w:val="a8"/>
          <w:i w:val="0"/>
          <w:iCs/>
        </w:rPr>
        <w:t xml:space="preserve"> Сергієм Миколайовичем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12 544,70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0589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Захисників України, 7-б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Позняком</w:t>
      </w:r>
      <w:proofErr w:type="spellEnd"/>
      <w:r>
        <w:rPr>
          <w:rStyle w:val="a8"/>
          <w:i w:val="0"/>
          <w:iCs/>
        </w:rPr>
        <w:t xml:space="preserve"> Русланом Віталійовичем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8 465,84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  <w:szCs w:val="28"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3422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Промисловій, 15-а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Брагарник</w:t>
      </w:r>
      <w:proofErr w:type="spellEnd"/>
      <w:r>
        <w:rPr>
          <w:rStyle w:val="a8"/>
          <w:i w:val="0"/>
          <w:iCs/>
        </w:rPr>
        <w:t xml:space="preserve"> Тетяною Анатоліївною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51 921,22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3422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Промисловій, 15-а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Брагарник</w:t>
      </w:r>
      <w:proofErr w:type="spellEnd"/>
      <w:r>
        <w:rPr>
          <w:rStyle w:val="a8"/>
          <w:i w:val="0"/>
          <w:iCs/>
        </w:rPr>
        <w:t xml:space="preserve"> Тетяною Анатоліївною</w:t>
      </w:r>
      <w:r w:rsidRPr="000D6545">
        <w:rPr>
          <w:rStyle w:val="a8"/>
          <w:i w:val="0"/>
          <w:iCs/>
        </w:rPr>
        <w:t xml:space="preserve"> </w:t>
      </w:r>
      <w:r>
        <w:rPr>
          <w:rStyle w:val="a8"/>
          <w:i w:val="0"/>
          <w:iCs/>
        </w:rPr>
        <w:t xml:space="preserve">та </w:t>
      </w:r>
      <w:proofErr w:type="spellStart"/>
      <w:r>
        <w:rPr>
          <w:rStyle w:val="a8"/>
          <w:i w:val="0"/>
          <w:iCs/>
        </w:rPr>
        <w:t>Пустовойт</w:t>
      </w:r>
      <w:proofErr w:type="spellEnd"/>
      <w:r>
        <w:rPr>
          <w:rStyle w:val="a8"/>
          <w:i w:val="0"/>
          <w:iCs/>
        </w:rPr>
        <w:t xml:space="preserve"> Оленою Миколаївною </w:t>
      </w:r>
      <w:r w:rsidRPr="000D6545">
        <w:rPr>
          <w:szCs w:val="28"/>
        </w:rPr>
        <w:t>у сумі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 xml:space="preserve">56 329,13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1656</w:t>
      </w:r>
      <w:r w:rsidRPr="000D6545">
        <w:rPr>
          <w:szCs w:val="28"/>
        </w:rPr>
        <w:t xml:space="preserve"> га, по </w:t>
      </w:r>
      <w:r>
        <w:rPr>
          <w:szCs w:val="28"/>
        </w:rPr>
        <w:t>пров</w:t>
      </w:r>
      <w:r w:rsidR="00F663F4">
        <w:rPr>
          <w:szCs w:val="28"/>
        </w:rPr>
        <w:t>ул</w:t>
      </w:r>
      <w:bookmarkStart w:id="0" w:name="_GoBack"/>
      <w:bookmarkEnd w:id="0"/>
      <w:r>
        <w:rPr>
          <w:szCs w:val="28"/>
        </w:rPr>
        <w:t>. Січових стрільців, 17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 xml:space="preserve">Злотницьким Дмитром, Злотницькою Світланою Василівною, Злотницькою Вікторією Аркадіївною та Злотницькою Раїсою Георгіївною </w:t>
      </w:r>
      <w:r w:rsidRPr="000D6545">
        <w:rPr>
          <w:szCs w:val="28"/>
        </w:rPr>
        <w:t>у сумі</w:t>
      </w:r>
      <w:r>
        <w:rPr>
          <w:szCs w:val="28"/>
        </w:rPr>
        <w:t xml:space="preserve">  </w:t>
      </w:r>
      <w:r>
        <w:rPr>
          <w:rStyle w:val="a8"/>
          <w:i w:val="0"/>
          <w:iCs/>
        </w:rPr>
        <w:t xml:space="preserve">102 595,62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>
        <w:rPr>
          <w:rStyle w:val="a8"/>
          <w:i w:val="0"/>
          <w:iCs/>
        </w:rPr>
        <w:t xml:space="preserve"> у рівних частках</w:t>
      </w:r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0045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Козацькій, 7-б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Удовицькою Ярославою Олегівною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2 212,20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2946</w:t>
      </w:r>
      <w:r w:rsidRPr="000D6545">
        <w:rPr>
          <w:szCs w:val="28"/>
        </w:rPr>
        <w:t xml:space="preserve"> га, по </w:t>
      </w:r>
      <w:r>
        <w:rPr>
          <w:szCs w:val="28"/>
        </w:rPr>
        <w:t>проспекту Миру, 235-а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 xml:space="preserve">Сердюк Наталією </w:t>
      </w:r>
      <w:proofErr w:type="spellStart"/>
      <w:r>
        <w:rPr>
          <w:rStyle w:val="a8"/>
          <w:i w:val="0"/>
          <w:iCs/>
        </w:rPr>
        <w:t>Вячеславівною</w:t>
      </w:r>
      <w:proofErr w:type="spellEnd"/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 w:rsidR="0086093B">
        <w:rPr>
          <w:rStyle w:val="a8"/>
          <w:i w:val="0"/>
          <w:iCs/>
        </w:rPr>
        <w:t>363 917,48</w:t>
      </w:r>
      <w:r>
        <w:rPr>
          <w:rStyle w:val="a8"/>
          <w:i w:val="0"/>
          <w:iCs/>
        </w:rPr>
        <w:t xml:space="preserve">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4355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Георгія Нарбута, 23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приватним підприємством "Автоцентр"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635 012,76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1152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Інструментальній, 34/10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приватним підприємством "</w:t>
      </w:r>
      <w:proofErr w:type="spellStart"/>
      <w:r>
        <w:rPr>
          <w:rStyle w:val="a8"/>
          <w:i w:val="0"/>
          <w:iCs/>
        </w:rPr>
        <w:t>Автоком-сервіс</w:t>
      </w:r>
      <w:proofErr w:type="spellEnd"/>
      <w:r>
        <w:rPr>
          <w:rStyle w:val="a8"/>
          <w:i w:val="0"/>
          <w:iCs/>
        </w:rPr>
        <w:t>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141 495,54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площею 1,0667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Промисловій, 17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Сердюком Олексієм Петровичем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272 991,92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площею 0,0362 </w:t>
      </w:r>
      <w:r w:rsidRPr="000D6545">
        <w:rPr>
          <w:szCs w:val="28"/>
        </w:rPr>
        <w:t xml:space="preserve">га, по </w:t>
      </w:r>
      <w:r>
        <w:rPr>
          <w:szCs w:val="28"/>
        </w:rPr>
        <w:t>вул. Текстильників, 8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товариством з обмеженою відповідальністю "Марта 2023"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55 051,87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площею 0,1412 </w:t>
      </w:r>
      <w:r w:rsidRPr="000D6545">
        <w:rPr>
          <w:szCs w:val="28"/>
        </w:rPr>
        <w:t xml:space="preserve">га, по </w:t>
      </w:r>
      <w:r>
        <w:rPr>
          <w:szCs w:val="28"/>
        </w:rPr>
        <w:t>вул. Шевченка, 162-г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Песіком</w:t>
      </w:r>
      <w:proofErr w:type="spellEnd"/>
      <w:r>
        <w:rPr>
          <w:rStyle w:val="a8"/>
          <w:i w:val="0"/>
          <w:iCs/>
        </w:rPr>
        <w:t xml:space="preserve"> Ростиславом Борисовичем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22 912,59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площею 0,0415 </w:t>
      </w:r>
      <w:r w:rsidRPr="000D6545">
        <w:rPr>
          <w:szCs w:val="28"/>
        </w:rPr>
        <w:t xml:space="preserve">га, по </w:t>
      </w:r>
      <w:r>
        <w:rPr>
          <w:szCs w:val="28"/>
        </w:rPr>
        <w:t>вул. Коцюбинського, 98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Денар-Люкс</w:t>
      </w:r>
      <w:proofErr w:type="spellEnd"/>
      <w:r>
        <w:rPr>
          <w:rStyle w:val="a8"/>
          <w:i w:val="0"/>
          <w:iCs/>
        </w:rPr>
        <w:t xml:space="preserve">"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3 948,60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площею 0,1285 </w:t>
      </w:r>
      <w:r w:rsidRPr="000D6545">
        <w:rPr>
          <w:szCs w:val="28"/>
        </w:rPr>
        <w:t xml:space="preserve">га, по </w:t>
      </w:r>
      <w:r>
        <w:rPr>
          <w:szCs w:val="28"/>
        </w:rPr>
        <w:t>проспекту Перемоги, 70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Чернігівінвестбуд</w:t>
      </w:r>
      <w:proofErr w:type="spellEnd"/>
      <w:r>
        <w:rPr>
          <w:rStyle w:val="a8"/>
          <w:i w:val="0"/>
          <w:iCs/>
        </w:rPr>
        <w:t xml:space="preserve">"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385 982,08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площею 8,2400 </w:t>
      </w:r>
      <w:r w:rsidRPr="000D6545">
        <w:rPr>
          <w:szCs w:val="28"/>
        </w:rPr>
        <w:t xml:space="preserve">га, по </w:t>
      </w:r>
      <w:r>
        <w:rPr>
          <w:szCs w:val="28"/>
        </w:rPr>
        <w:t>вул. Любецькій,187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 xml:space="preserve">товариством з обмеженою відповідальністю "МВ ТРЕЙД ІНВЕСТ"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1 315 220,20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lastRenderedPageBreak/>
        <w:t>-</w:t>
      </w:r>
      <w:r>
        <w:rPr>
          <w:szCs w:val="28"/>
        </w:rPr>
        <w:t xml:space="preserve"> площею 0,0160 </w:t>
      </w:r>
      <w:r w:rsidRPr="000D6545">
        <w:rPr>
          <w:szCs w:val="28"/>
        </w:rPr>
        <w:t xml:space="preserve">га, по </w:t>
      </w:r>
      <w:r>
        <w:rPr>
          <w:szCs w:val="28"/>
        </w:rPr>
        <w:t>проспекту Миру, 44-л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 xml:space="preserve">Русак Єлизаветою Володимирівною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2 298,76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Default="00A75083" w:rsidP="00A75083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площею 0,0160 </w:t>
      </w:r>
      <w:r w:rsidRPr="000D6545">
        <w:rPr>
          <w:szCs w:val="28"/>
        </w:rPr>
        <w:t xml:space="preserve">га, по </w:t>
      </w:r>
      <w:r>
        <w:rPr>
          <w:szCs w:val="28"/>
        </w:rPr>
        <w:t>проспекту Миру, 44-л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 xml:space="preserve">Губською Тетяною Олександрівною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6 259,83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A75083" w:rsidRPr="00A75083" w:rsidRDefault="00A75083" w:rsidP="00A75083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пло</w:t>
      </w:r>
      <w:r w:rsidRPr="00A75083">
        <w:rPr>
          <w:szCs w:val="28"/>
        </w:rPr>
        <w:t xml:space="preserve">щею 0,3642 га, по вул. Народного руху, 26, </w:t>
      </w:r>
      <w:r w:rsidRPr="00A75083">
        <w:rPr>
          <w:rStyle w:val="a8"/>
          <w:i w:val="0"/>
          <w:iCs/>
          <w:szCs w:val="28"/>
        </w:rPr>
        <w:t>приватним підприємством "НВТ-ТЕХНОЛОГІ</w:t>
      </w:r>
      <w:r w:rsidR="0086093B">
        <w:rPr>
          <w:rStyle w:val="a8"/>
          <w:i w:val="0"/>
          <w:iCs/>
          <w:szCs w:val="28"/>
        </w:rPr>
        <w:t>Я</w:t>
      </w:r>
      <w:r w:rsidRPr="00A75083">
        <w:rPr>
          <w:rStyle w:val="a8"/>
          <w:i w:val="0"/>
          <w:iCs/>
          <w:szCs w:val="28"/>
        </w:rPr>
        <w:t xml:space="preserve">" </w:t>
      </w:r>
      <w:r w:rsidRPr="00A75083">
        <w:rPr>
          <w:szCs w:val="28"/>
        </w:rPr>
        <w:t xml:space="preserve">у сумі </w:t>
      </w:r>
      <w:r w:rsidRPr="00A75083">
        <w:rPr>
          <w:rStyle w:val="a8"/>
          <w:i w:val="0"/>
          <w:iCs/>
          <w:szCs w:val="28"/>
        </w:rPr>
        <w:t xml:space="preserve">44 131,87 </w:t>
      </w:r>
      <w:proofErr w:type="spellStart"/>
      <w:r w:rsidRPr="00A75083">
        <w:rPr>
          <w:rStyle w:val="a8"/>
          <w:i w:val="0"/>
          <w:iCs/>
          <w:szCs w:val="28"/>
        </w:rPr>
        <w:t>грн</w:t>
      </w:r>
      <w:proofErr w:type="spellEnd"/>
      <w:r w:rsidRPr="00A75083">
        <w:rPr>
          <w:rStyle w:val="a8"/>
          <w:i w:val="0"/>
          <w:iCs/>
          <w:szCs w:val="28"/>
        </w:rPr>
        <w:t>;</w:t>
      </w:r>
    </w:p>
    <w:p w:rsidR="00A75083" w:rsidRPr="00A75083" w:rsidRDefault="00A75083" w:rsidP="00A75083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 w:rsidRPr="00A75083">
        <w:rPr>
          <w:rStyle w:val="a8"/>
          <w:i w:val="0"/>
          <w:iCs/>
          <w:szCs w:val="28"/>
        </w:rPr>
        <w:t>-</w:t>
      </w:r>
      <w:r w:rsidRPr="00A75083">
        <w:rPr>
          <w:szCs w:val="28"/>
        </w:rPr>
        <w:t xml:space="preserve"> площею 0,0221 га, по проспекту Перемоги, 100, </w:t>
      </w:r>
      <w:r w:rsidRPr="00A75083">
        <w:rPr>
          <w:rStyle w:val="a8"/>
          <w:i w:val="0"/>
          <w:iCs/>
          <w:szCs w:val="28"/>
        </w:rPr>
        <w:t xml:space="preserve">товариством з обмеженою відповідальністю "Ларі-Люкс" </w:t>
      </w:r>
      <w:r w:rsidRPr="00A75083">
        <w:rPr>
          <w:szCs w:val="28"/>
        </w:rPr>
        <w:t xml:space="preserve">у сумі </w:t>
      </w:r>
      <w:r w:rsidRPr="00A75083">
        <w:rPr>
          <w:rStyle w:val="a8"/>
          <w:i w:val="0"/>
          <w:iCs/>
          <w:szCs w:val="28"/>
        </w:rPr>
        <w:t>39 216,41 грн.</w:t>
      </w:r>
    </w:p>
    <w:p w:rsidR="005A59C9" w:rsidRPr="00A75083" w:rsidRDefault="005A59C9" w:rsidP="00A75083">
      <w:pPr>
        <w:ind w:firstLine="851"/>
        <w:jc w:val="both"/>
        <w:rPr>
          <w:sz w:val="28"/>
          <w:szCs w:val="28"/>
          <w:lang w:val="uk-UA"/>
        </w:rPr>
      </w:pPr>
      <w:r w:rsidRPr="00A75083">
        <w:rPr>
          <w:sz w:val="28"/>
          <w:szCs w:val="28"/>
          <w:lang w:val="uk-UA"/>
        </w:rPr>
        <w:t>Загальна сума визначених збитків становить</w:t>
      </w:r>
      <w:r w:rsidR="003543AB" w:rsidRPr="00A75083">
        <w:rPr>
          <w:sz w:val="28"/>
          <w:szCs w:val="28"/>
          <w:lang w:val="uk-UA"/>
        </w:rPr>
        <w:t xml:space="preserve"> </w:t>
      </w:r>
      <w:r w:rsidR="0086093B">
        <w:rPr>
          <w:color w:val="000000"/>
          <w:sz w:val="28"/>
          <w:szCs w:val="28"/>
          <w:lang w:val="uk-UA"/>
        </w:rPr>
        <w:t>3 640 019,41</w:t>
      </w:r>
      <w:r w:rsidR="00A75083" w:rsidRPr="00A75083">
        <w:rPr>
          <w:color w:val="000000"/>
          <w:sz w:val="28"/>
          <w:szCs w:val="28"/>
          <w:lang w:val="uk-UA"/>
        </w:rPr>
        <w:t xml:space="preserve"> </w:t>
      </w:r>
      <w:r w:rsidRPr="00A75083">
        <w:rPr>
          <w:sz w:val="28"/>
          <w:szCs w:val="28"/>
          <w:lang w:val="uk-UA"/>
        </w:rPr>
        <w:t>грн.</w:t>
      </w:r>
    </w:p>
    <w:p w:rsidR="00EE279E" w:rsidRPr="008258E8" w:rsidRDefault="00EE279E" w:rsidP="006115DC">
      <w:pPr>
        <w:ind w:firstLine="851"/>
        <w:jc w:val="both"/>
        <w:rPr>
          <w:bCs/>
          <w:sz w:val="28"/>
          <w:szCs w:val="28"/>
          <w:lang w:val="uk-UA"/>
        </w:rPr>
      </w:pPr>
      <w:r w:rsidRPr="006115DC">
        <w:rPr>
          <w:sz w:val="28"/>
          <w:szCs w:val="28"/>
          <w:lang w:val="uk-UA"/>
        </w:rPr>
        <w:t>Пунктом 5.4 Положення про порядок визначення та відшкодування збитків, заподіяних власникам землі та землекористувачам</w:t>
      </w:r>
      <w:r w:rsidRPr="004F58E4">
        <w:rPr>
          <w:sz w:val="28"/>
          <w:szCs w:val="28"/>
          <w:lang w:val="uk-UA"/>
        </w:rPr>
        <w:t xml:space="preserve"> в місті Чернігові</w:t>
      </w:r>
      <w:r w:rsidRPr="004F58E4">
        <w:rPr>
          <w:bCs/>
          <w:sz w:val="28"/>
          <w:szCs w:val="28"/>
          <w:lang w:val="uk-UA"/>
        </w:rPr>
        <w:t xml:space="preserve">, </w:t>
      </w:r>
      <w:r w:rsidRPr="004F58E4">
        <w:rPr>
          <w:sz w:val="28"/>
          <w:szCs w:val="28"/>
          <w:lang w:val="uk-UA"/>
        </w:rPr>
        <w:t>передбачено, що р</w:t>
      </w:r>
      <w:r w:rsidRPr="004F58E4">
        <w:rPr>
          <w:bCs/>
          <w:sz w:val="28"/>
          <w:szCs w:val="28"/>
          <w:lang w:val="uk-UA"/>
        </w:rPr>
        <w:t>езультати роботи Комісії оформлюються</w:t>
      </w:r>
      <w:r w:rsidRPr="008258E8">
        <w:rPr>
          <w:bCs/>
          <w:sz w:val="28"/>
          <w:szCs w:val="28"/>
          <w:lang w:val="uk-UA"/>
        </w:rPr>
        <w:t xml:space="preserve"> відповідними актами, що затверджуються рішенням виконавчого комітету міської ради і в яких встановлюються розміри збитків по кожному суб’єкту окремо.</w:t>
      </w:r>
    </w:p>
    <w:p w:rsidR="005A59C9" w:rsidRPr="008258E8" w:rsidRDefault="00EE279E" w:rsidP="00B829F4">
      <w:pPr>
        <w:ind w:firstLine="851"/>
        <w:jc w:val="both"/>
        <w:rPr>
          <w:sz w:val="28"/>
          <w:szCs w:val="28"/>
          <w:lang w:val="uk-UA"/>
        </w:rPr>
      </w:pPr>
      <w:r w:rsidRPr="008258E8">
        <w:rPr>
          <w:sz w:val="28"/>
          <w:szCs w:val="28"/>
          <w:lang w:val="uk-UA"/>
        </w:rPr>
        <w:t>Прийняття рішення  надасть можливість вчиняти дії</w:t>
      </w:r>
      <w:r w:rsidR="00670D9A">
        <w:rPr>
          <w:sz w:val="28"/>
          <w:szCs w:val="28"/>
          <w:lang w:val="uk-UA"/>
        </w:rPr>
        <w:t>,</w:t>
      </w:r>
      <w:r w:rsidRPr="008258E8">
        <w:rPr>
          <w:sz w:val="28"/>
          <w:szCs w:val="28"/>
          <w:lang w:val="uk-UA"/>
        </w:rPr>
        <w:t xml:space="preserve"> </w:t>
      </w:r>
      <w:r w:rsidR="00670D9A">
        <w:rPr>
          <w:sz w:val="28"/>
          <w:szCs w:val="28"/>
          <w:lang w:val="uk-UA"/>
        </w:rPr>
        <w:t>спрямовані</w:t>
      </w:r>
      <w:r w:rsidRPr="008258E8">
        <w:rPr>
          <w:sz w:val="28"/>
          <w:szCs w:val="28"/>
          <w:lang w:val="uk-UA"/>
        </w:rPr>
        <w:t xml:space="preserve"> на стягнення коштів до міського бюджету.</w:t>
      </w:r>
    </w:p>
    <w:p w:rsidR="005A59C9" w:rsidRDefault="005A59C9" w:rsidP="00B829F4">
      <w:pPr>
        <w:ind w:firstLine="851"/>
        <w:jc w:val="both"/>
        <w:rPr>
          <w:sz w:val="28"/>
          <w:szCs w:val="28"/>
          <w:lang w:val="uk-UA"/>
        </w:rPr>
      </w:pPr>
    </w:p>
    <w:p w:rsidR="00E85BF9" w:rsidRPr="00F74846" w:rsidRDefault="005A59C9" w:rsidP="00B82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E85BF9" w:rsidRPr="00F74846">
        <w:rPr>
          <w:sz w:val="28"/>
          <w:szCs w:val="28"/>
          <w:lang w:val="uk-UA"/>
        </w:rPr>
        <w:t xml:space="preserve"> управління земельних </w:t>
      </w:r>
    </w:p>
    <w:p w:rsidR="00315A1E" w:rsidRPr="00E85BF9" w:rsidRDefault="00E85BF9" w:rsidP="00B829F4">
      <w:pPr>
        <w:pStyle w:val="a6"/>
        <w:jc w:val="both"/>
      </w:pPr>
      <w:r w:rsidRPr="00F74846">
        <w:rPr>
          <w:szCs w:val="28"/>
        </w:rPr>
        <w:t xml:space="preserve">ресурсів Чернігівської міської ради               </w:t>
      </w:r>
      <w:r w:rsidR="005A59C9">
        <w:rPr>
          <w:szCs w:val="28"/>
        </w:rPr>
        <w:t xml:space="preserve">                        Василь ДМИТРЕНКО</w:t>
      </w:r>
    </w:p>
    <w:sectPr w:rsidR="00315A1E" w:rsidRPr="00E85BF9" w:rsidSect="005B77BB">
      <w:headerReference w:type="even" r:id="rId8"/>
      <w:headerReference w:type="default" r:id="rId9"/>
      <w:pgSz w:w="11909" w:h="16834" w:code="9"/>
      <w:pgMar w:top="1276" w:right="567" w:bottom="709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B9" w:rsidRDefault="00060CB9">
      <w:r>
        <w:separator/>
      </w:r>
    </w:p>
  </w:endnote>
  <w:endnote w:type="continuationSeparator" w:id="0">
    <w:p w:rsidR="00060CB9" w:rsidRDefault="0006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B9" w:rsidRDefault="00060CB9">
      <w:r>
        <w:separator/>
      </w:r>
    </w:p>
  </w:footnote>
  <w:footnote w:type="continuationSeparator" w:id="0">
    <w:p w:rsidR="00060CB9" w:rsidRDefault="0006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AB2" w:rsidRDefault="00060C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4B0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63F4">
      <w:rPr>
        <w:rStyle w:val="a5"/>
        <w:noProof/>
      </w:rPr>
      <w:t>2</w:t>
    </w:r>
    <w:r>
      <w:rPr>
        <w:rStyle w:val="a5"/>
      </w:rPr>
      <w:fldChar w:fldCharType="end"/>
    </w:r>
  </w:p>
  <w:p w:rsidR="00F96AB2" w:rsidRDefault="00060C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F9"/>
    <w:rsid w:val="00016671"/>
    <w:rsid w:val="000202CF"/>
    <w:rsid w:val="0002695F"/>
    <w:rsid w:val="00060CB9"/>
    <w:rsid w:val="00085759"/>
    <w:rsid w:val="00097E08"/>
    <w:rsid w:val="000A64EC"/>
    <w:rsid w:val="000B3CAE"/>
    <w:rsid w:val="000F7CD8"/>
    <w:rsid w:val="0011413B"/>
    <w:rsid w:val="001219E6"/>
    <w:rsid w:val="001400DA"/>
    <w:rsid w:val="00195D6E"/>
    <w:rsid w:val="0019673E"/>
    <w:rsid w:val="001A77CB"/>
    <w:rsid w:val="001B1251"/>
    <w:rsid w:val="001C0B13"/>
    <w:rsid w:val="001C597C"/>
    <w:rsid w:val="001D6850"/>
    <w:rsid w:val="001F1C3B"/>
    <w:rsid w:val="001F1F01"/>
    <w:rsid w:val="00201CDD"/>
    <w:rsid w:val="0021401C"/>
    <w:rsid w:val="002536FB"/>
    <w:rsid w:val="00280212"/>
    <w:rsid w:val="00294005"/>
    <w:rsid w:val="002A6ACD"/>
    <w:rsid w:val="002E020B"/>
    <w:rsid w:val="002E7D82"/>
    <w:rsid w:val="0030363F"/>
    <w:rsid w:val="00315A1E"/>
    <w:rsid w:val="00333150"/>
    <w:rsid w:val="003543AB"/>
    <w:rsid w:val="00380563"/>
    <w:rsid w:val="003B783A"/>
    <w:rsid w:val="003D23B5"/>
    <w:rsid w:val="003E48C2"/>
    <w:rsid w:val="00441755"/>
    <w:rsid w:val="004A04AD"/>
    <w:rsid w:val="004A323C"/>
    <w:rsid w:val="004D3289"/>
    <w:rsid w:val="004D7244"/>
    <w:rsid w:val="004E167C"/>
    <w:rsid w:val="004F58E4"/>
    <w:rsid w:val="0051117F"/>
    <w:rsid w:val="00520D08"/>
    <w:rsid w:val="00564F66"/>
    <w:rsid w:val="00574B53"/>
    <w:rsid w:val="005A5355"/>
    <w:rsid w:val="005A59C9"/>
    <w:rsid w:val="005B3C9F"/>
    <w:rsid w:val="005B7338"/>
    <w:rsid w:val="005B77BB"/>
    <w:rsid w:val="006115DC"/>
    <w:rsid w:val="00612B2A"/>
    <w:rsid w:val="00630854"/>
    <w:rsid w:val="00633495"/>
    <w:rsid w:val="00640FCA"/>
    <w:rsid w:val="00670D9A"/>
    <w:rsid w:val="006A05DE"/>
    <w:rsid w:val="006A2ABC"/>
    <w:rsid w:val="006F284C"/>
    <w:rsid w:val="007442FD"/>
    <w:rsid w:val="00764614"/>
    <w:rsid w:val="007809B4"/>
    <w:rsid w:val="00781132"/>
    <w:rsid w:val="00786161"/>
    <w:rsid w:val="0079094D"/>
    <w:rsid w:val="007B61B9"/>
    <w:rsid w:val="007D3E34"/>
    <w:rsid w:val="008036E8"/>
    <w:rsid w:val="008258E8"/>
    <w:rsid w:val="0086093B"/>
    <w:rsid w:val="00894644"/>
    <w:rsid w:val="00895624"/>
    <w:rsid w:val="008F1A07"/>
    <w:rsid w:val="008F79B3"/>
    <w:rsid w:val="009044FA"/>
    <w:rsid w:val="00916A33"/>
    <w:rsid w:val="009407D6"/>
    <w:rsid w:val="009835C0"/>
    <w:rsid w:val="00984378"/>
    <w:rsid w:val="009941FF"/>
    <w:rsid w:val="009C6A50"/>
    <w:rsid w:val="009E4221"/>
    <w:rsid w:val="009F770C"/>
    <w:rsid w:val="00A16085"/>
    <w:rsid w:val="00A24BBD"/>
    <w:rsid w:val="00A26044"/>
    <w:rsid w:val="00A26D0B"/>
    <w:rsid w:val="00A415E3"/>
    <w:rsid w:val="00A50048"/>
    <w:rsid w:val="00A575D4"/>
    <w:rsid w:val="00A736FF"/>
    <w:rsid w:val="00A75083"/>
    <w:rsid w:val="00AA6206"/>
    <w:rsid w:val="00AE639F"/>
    <w:rsid w:val="00AF5C2F"/>
    <w:rsid w:val="00B1054D"/>
    <w:rsid w:val="00B36617"/>
    <w:rsid w:val="00B74434"/>
    <w:rsid w:val="00B829F4"/>
    <w:rsid w:val="00B96A79"/>
    <w:rsid w:val="00BC41BA"/>
    <w:rsid w:val="00C5115F"/>
    <w:rsid w:val="00C70FF7"/>
    <w:rsid w:val="00C74484"/>
    <w:rsid w:val="00C94B14"/>
    <w:rsid w:val="00CA50EC"/>
    <w:rsid w:val="00CA60B0"/>
    <w:rsid w:val="00CE49C9"/>
    <w:rsid w:val="00CF097A"/>
    <w:rsid w:val="00CF0B39"/>
    <w:rsid w:val="00D05C24"/>
    <w:rsid w:val="00D07E57"/>
    <w:rsid w:val="00D65941"/>
    <w:rsid w:val="00D71E3C"/>
    <w:rsid w:val="00D72CD9"/>
    <w:rsid w:val="00D84DBE"/>
    <w:rsid w:val="00DA4B49"/>
    <w:rsid w:val="00DA5439"/>
    <w:rsid w:val="00DE5C3B"/>
    <w:rsid w:val="00E85BF9"/>
    <w:rsid w:val="00EA1684"/>
    <w:rsid w:val="00EA26BE"/>
    <w:rsid w:val="00EA708C"/>
    <w:rsid w:val="00EE279E"/>
    <w:rsid w:val="00F03938"/>
    <w:rsid w:val="00F427CB"/>
    <w:rsid w:val="00F50677"/>
    <w:rsid w:val="00F663F4"/>
    <w:rsid w:val="00F722DF"/>
    <w:rsid w:val="00F8783F"/>
    <w:rsid w:val="00F902F4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Знак Знак Знак Знак1 Знак Знак Знак"/>
    <w:basedOn w:val="a"/>
    <w:rsid w:val="006115DC"/>
    <w:rPr>
      <w:rFonts w:ascii="Verdana" w:hAnsi="Verdana" w:cs="Verdana"/>
      <w:sz w:val="20"/>
      <w:szCs w:val="20"/>
      <w:lang w:val="en-US" w:eastAsia="en-US"/>
    </w:rPr>
  </w:style>
  <w:style w:type="paragraph" w:customStyle="1" w:styleId="1f3">
    <w:name w:val="Знак Знак Знак Знак1 Знак Знак Знак"/>
    <w:basedOn w:val="a"/>
    <w:rsid w:val="00A7508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Знак Знак Знак Знак1 Знак Знак Знак"/>
    <w:basedOn w:val="a"/>
    <w:rsid w:val="006115DC"/>
    <w:rPr>
      <w:rFonts w:ascii="Verdana" w:hAnsi="Verdana" w:cs="Verdana"/>
      <w:sz w:val="20"/>
      <w:szCs w:val="20"/>
      <w:lang w:val="en-US" w:eastAsia="en-US"/>
    </w:rPr>
  </w:style>
  <w:style w:type="paragraph" w:customStyle="1" w:styleId="1f3">
    <w:name w:val="Знак Знак Знак Знак1 Знак Знак Знак"/>
    <w:basedOn w:val="a"/>
    <w:rsid w:val="00A7508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5677-FA09-42E1-8808-2B794533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2026-07-07T07:46:00Z</cp:lastPrinted>
  <dcterms:created xsi:type="dcterms:W3CDTF">2026-07-07T07:35:00Z</dcterms:created>
  <dcterms:modified xsi:type="dcterms:W3CDTF">2026-07-07T13:33:00Z</dcterms:modified>
</cp:coreProperties>
</file>