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C3" w:rsidRDefault="00E40AC3" w:rsidP="00E40A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E40AC3" w:rsidRDefault="00E40AC3" w:rsidP="00E40A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проекту рішення виконавчого комітету міської ради </w:t>
      </w:r>
    </w:p>
    <w:p w:rsidR="00E40AC3" w:rsidRDefault="00E40AC3" w:rsidP="00E40A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компенсацію за участь у виставково-ярмарковому заході за рахунок коштів міського бюджету»</w:t>
      </w:r>
    </w:p>
    <w:p w:rsidR="00E40AC3" w:rsidRDefault="00E40AC3" w:rsidP="00E40AC3">
      <w:pPr>
        <w:ind w:left="3240" w:hanging="3240"/>
        <w:jc w:val="both"/>
        <w:rPr>
          <w:sz w:val="16"/>
          <w:szCs w:val="16"/>
          <w:lang w:val="uk-UA"/>
        </w:rPr>
      </w:pPr>
    </w:p>
    <w:p w:rsidR="00E40AC3" w:rsidRDefault="00E40AC3" w:rsidP="00E40AC3">
      <w:pPr>
        <w:ind w:left="3240" w:hanging="3240"/>
        <w:jc w:val="both"/>
        <w:rPr>
          <w:sz w:val="16"/>
          <w:szCs w:val="16"/>
          <w:lang w:val="uk-UA"/>
        </w:rPr>
      </w:pPr>
    </w:p>
    <w:p w:rsidR="00E40AC3" w:rsidRDefault="00E40AC3" w:rsidP="00E40AC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Часткове відшкодування витрат за участь у виставково-ярмарковому  заході за рахунок коштів міського бюджету передбачено п. 6.3.2 Програми підтримки малого та середнього підприємництва у м. Чернігові на 2017-2020 роки, затвердженої рішенням міської ради від 31 листопада 2016 року                  № 13/VІІ -3. </w:t>
      </w:r>
    </w:p>
    <w:p w:rsidR="009078D6" w:rsidRDefault="009078D6" w:rsidP="009078D6">
      <w:pPr>
        <w:ind w:firstLine="709"/>
        <w:jc w:val="both"/>
        <w:rPr>
          <w:sz w:val="28"/>
          <w:szCs w:val="28"/>
          <w:lang w:val="uk-UA"/>
        </w:rPr>
      </w:pPr>
    </w:p>
    <w:p w:rsidR="00C2551E" w:rsidRPr="00373057" w:rsidRDefault="00E40AC3" w:rsidP="00C2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Заявник – </w:t>
      </w:r>
      <w:r w:rsidR="009078D6" w:rsidRPr="00A8118F">
        <w:rPr>
          <w:sz w:val="28"/>
          <w:szCs w:val="28"/>
          <w:lang w:val="uk-UA"/>
        </w:rPr>
        <w:t>Товариств</w:t>
      </w:r>
      <w:r w:rsidR="009078D6">
        <w:rPr>
          <w:sz w:val="28"/>
          <w:szCs w:val="28"/>
          <w:lang w:val="uk-UA"/>
        </w:rPr>
        <w:t>о</w:t>
      </w:r>
      <w:r w:rsidR="009078D6" w:rsidRPr="00A8118F">
        <w:rPr>
          <w:sz w:val="28"/>
          <w:szCs w:val="28"/>
          <w:lang w:val="uk-UA"/>
        </w:rPr>
        <w:t xml:space="preserve"> з обмеженою в</w:t>
      </w:r>
      <w:r w:rsidR="00114223">
        <w:rPr>
          <w:sz w:val="28"/>
          <w:szCs w:val="28"/>
          <w:lang w:val="uk-UA"/>
        </w:rPr>
        <w:t xml:space="preserve">ідповідальністю </w:t>
      </w:r>
      <w:r w:rsidR="00491DBC">
        <w:rPr>
          <w:sz w:val="28"/>
          <w:szCs w:val="28"/>
          <w:lang w:val="uk-UA"/>
        </w:rPr>
        <w:t>«</w:t>
      </w:r>
      <w:proofErr w:type="spellStart"/>
      <w:r w:rsidR="00C2551E">
        <w:rPr>
          <w:sz w:val="28"/>
          <w:szCs w:val="28"/>
        </w:rPr>
        <w:t>Сівертекс</w:t>
      </w:r>
      <w:proofErr w:type="spellEnd"/>
      <w:r w:rsidR="00C2551E" w:rsidRPr="00373057">
        <w:rPr>
          <w:sz w:val="28"/>
          <w:szCs w:val="28"/>
        </w:rPr>
        <w:t xml:space="preserve">» за участь </w:t>
      </w:r>
      <w:r w:rsidR="00C2551E">
        <w:rPr>
          <w:sz w:val="28"/>
          <w:szCs w:val="28"/>
        </w:rPr>
        <w:t xml:space="preserve">08-11 </w:t>
      </w:r>
      <w:proofErr w:type="spellStart"/>
      <w:r w:rsidR="00C2551E">
        <w:rPr>
          <w:sz w:val="28"/>
          <w:szCs w:val="28"/>
        </w:rPr>
        <w:t>жовтня</w:t>
      </w:r>
      <w:proofErr w:type="spellEnd"/>
      <w:r w:rsidR="00C2551E" w:rsidRPr="00373057">
        <w:rPr>
          <w:sz w:val="28"/>
          <w:szCs w:val="28"/>
        </w:rPr>
        <w:t xml:space="preserve"> 2019 року у </w:t>
      </w:r>
      <w:proofErr w:type="spellStart"/>
      <w:r w:rsidR="00C2551E" w:rsidRPr="00373057">
        <w:rPr>
          <w:sz w:val="28"/>
          <w:szCs w:val="28"/>
        </w:rPr>
        <w:t>виставково-ярмарковому</w:t>
      </w:r>
      <w:proofErr w:type="spellEnd"/>
      <w:r w:rsidR="00C2551E" w:rsidRPr="00373057">
        <w:rPr>
          <w:sz w:val="28"/>
          <w:szCs w:val="28"/>
        </w:rPr>
        <w:t xml:space="preserve"> </w:t>
      </w:r>
      <w:proofErr w:type="spellStart"/>
      <w:r w:rsidR="00C2551E" w:rsidRPr="00373057">
        <w:rPr>
          <w:sz w:val="28"/>
          <w:szCs w:val="28"/>
        </w:rPr>
        <w:t>заході</w:t>
      </w:r>
      <w:proofErr w:type="spellEnd"/>
      <w:r w:rsidR="00C2551E" w:rsidRPr="00373057">
        <w:rPr>
          <w:sz w:val="28"/>
          <w:szCs w:val="28"/>
        </w:rPr>
        <w:t xml:space="preserve">: </w:t>
      </w:r>
      <w:r w:rsidR="00C2551E">
        <w:rPr>
          <w:sz w:val="28"/>
          <w:szCs w:val="28"/>
          <w:lang w:val="en-US"/>
        </w:rPr>
        <w:t>XVI</w:t>
      </w:r>
      <w:r w:rsidR="00C2551E" w:rsidRPr="00B3388C">
        <w:rPr>
          <w:sz w:val="28"/>
          <w:szCs w:val="28"/>
        </w:rPr>
        <w:t xml:space="preserve"> </w:t>
      </w:r>
      <w:proofErr w:type="spellStart"/>
      <w:r w:rsidR="00C2551E">
        <w:rPr>
          <w:sz w:val="28"/>
          <w:szCs w:val="28"/>
        </w:rPr>
        <w:t>Міжнародна</w:t>
      </w:r>
      <w:proofErr w:type="spellEnd"/>
      <w:r w:rsidR="00C2551E">
        <w:rPr>
          <w:sz w:val="28"/>
          <w:szCs w:val="28"/>
        </w:rPr>
        <w:t xml:space="preserve"> </w:t>
      </w:r>
      <w:proofErr w:type="spellStart"/>
      <w:r w:rsidR="00C2551E">
        <w:rPr>
          <w:sz w:val="28"/>
          <w:szCs w:val="28"/>
        </w:rPr>
        <w:t>спеціалізована</w:t>
      </w:r>
      <w:proofErr w:type="spellEnd"/>
      <w:r w:rsidR="00C2551E">
        <w:rPr>
          <w:sz w:val="28"/>
          <w:szCs w:val="28"/>
        </w:rPr>
        <w:t xml:space="preserve"> </w:t>
      </w:r>
      <w:proofErr w:type="spellStart"/>
      <w:r w:rsidR="00C2551E">
        <w:rPr>
          <w:sz w:val="28"/>
          <w:szCs w:val="28"/>
        </w:rPr>
        <w:t>виставка</w:t>
      </w:r>
      <w:proofErr w:type="spellEnd"/>
      <w:r w:rsidR="00C2551E">
        <w:rPr>
          <w:sz w:val="28"/>
          <w:szCs w:val="28"/>
        </w:rPr>
        <w:t xml:space="preserve"> «</w:t>
      </w:r>
      <w:proofErr w:type="spellStart"/>
      <w:r w:rsidR="00C2551E">
        <w:rPr>
          <w:sz w:val="28"/>
          <w:szCs w:val="28"/>
        </w:rPr>
        <w:t>Зброя</w:t>
      </w:r>
      <w:proofErr w:type="spellEnd"/>
      <w:r w:rsidR="00C2551E">
        <w:rPr>
          <w:sz w:val="28"/>
          <w:szCs w:val="28"/>
        </w:rPr>
        <w:t xml:space="preserve"> та </w:t>
      </w:r>
      <w:proofErr w:type="spellStart"/>
      <w:r w:rsidR="00C2551E">
        <w:rPr>
          <w:sz w:val="28"/>
          <w:szCs w:val="28"/>
        </w:rPr>
        <w:t>безпека</w:t>
      </w:r>
      <w:proofErr w:type="spellEnd"/>
      <w:r w:rsidR="00C2551E">
        <w:rPr>
          <w:sz w:val="28"/>
          <w:szCs w:val="28"/>
        </w:rPr>
        <w:t xml:space="preserve"> – 2019» </w:t>
      </w:r>
      <w:r w:rsidR="00C2551E" w:rsidRPr="00373057">
        <w:rPr>
          <w:sz w:val="28"/>
          <w:szCs w:val="28"/>
        </w:rPr>
        <w:t xml:space="preserve"> м. </w:t>
      </w:r>
      <w:proofErr w:type="spellStart"/>
      <w:r w:rsidR="00C2551E">
        <w:rPr>
          <w:sz w:val="28"/>
          <w:szCs w:val="28"/>
        </w:rPr>
        <w:t>Київ</w:t>
      </w:r>
      <w:proofErr w:type="spellEnd"/>
      <w:r w:rsidR="00C2551E" w:rsidRPr="00373057">
        <w:rPr>
          <w:sz w:val="28"/>
          <w:szCs w:val="28"/>
        </w:rPr>
        <w:t xml:space="preserve">, </w:t>
      </w:r>
      <w:proofErr w:type="spellStart"/>
      <w:r w:rsidR="00C2551E">
        <w:rPr>
          <w:sz w:val="28"/>
          <w:szCs w:val="28"/>
        </w:rPr>
        <w:t>Украї</w:t>
      </w:r>
      <w:proofErr w:type="gramStart"/>
      <w:r w:rsidR="00C2551E">
        <w:rPr>
          <w:sz w:val="28"/>
          <w:szCs w:val="28"/>
        </w:rPr>
        <w:t>на</w:t>
      </w:r>
      <w:proofErr w:type="spellEnd"/>
      <w:proofErr w:type="gramEnd"/>
      <w:r w:rsidR="00C2551E">
        <w:rPr>
          <w:sz w:val="28"/>
          <w:szCs w:val="28"/>
        </w:rPr>
        <w:t>.</w:t>
      </w:r>
    </w:p>
    <w:p w:rsidR="00C2551E" w:rsidRPr="00C2551E" w:rsidRDefault="00C2551E" w:rsidP="009078D6">
      <w:pPr>
        <w:ind w:firstLine="709"/>
        <w:jc w:val="both"/>
        <w:rPr>
          <w:sz w:val="28"/>
          <w:szCs w:val="28"/>
        </w:rPr>
      </w:pPr>
    </w:p>
    <w:p w:rsidR="009078D6" w:rsidRDefault="00C2551E" w:rsidP="009078D6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Продукція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експонувалась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базовий</w:t>
      </w:r>
      <w:proofErr w:type="spellEnd"/>
      <w:r>
        <w:rPr>
          <w:sz w:val="28"/>
          <w:szCs w:val="28"/>
        </w:rPr>
        <w:t xml:space="preserve"> модуль ВМ</w:t>
      </w:r>
      <w:r w:rsidR="008F7706">
        <w:rPr>
          <w:sz w:val="28"/>
          <w:szCs w:val="28"/>
          <w:lang w:val="en-US"/>
        </w:rPr>
        <w:t xml:space="preserve"> </w:t>
      </w:r>
      <w:r w:rsidR="008F7706">
        <w:rPr>
          <w:sz w:val="28"/>
          <w:szCs w:val="28"/>
          <w:lang w:val="uk-UA"/>
        </w:rPr>
        <w:t>(</w:t>
      </w:r>
      <w:bookmarkStart w:id="0" w:name="_GoBack"/>
      <w:bookmarkEnd w:id="0"/>
      <w:r w:rsidR="008F7706">
        <w:rPr>
          <w:sz w:val="28"/>
          <w:szCs w:val="28"/>
          <w:lang w:val="uk-UA"/>
        </w:rPr>
        <w:t>намет)</w:t>
      </w:r>
      <w:r>
        <w:rPr>
          <w:sz w:val="28"/>
          <w:szCs w:val="28"/>
        </w:rPr>
        <w:t>.</w:t>
      </w:r>
    </w:p>
    <w:p w:rsidR="00C2551E" w:rsidRPr="00491DBC" w:rsidRDefault="00C2551E" w:rsidP="00C2551E">
      <w:pPr>
        <w:ind w:firstLine="540"/>
        <w:jc w:val="both"/>
        <w:rPr>
          <w:sz w:val="28"/>
          <w:szCs w:val="28"/>
        </w:rPr>
      </w:pPr>
    </w:p>
    <w:p w:rsidR="00C2551E" w:rsidRDefault="00C2551E" w:rsidP="00C2551E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67C07">
        <w:rPr>
          <w:sz w:val="28"/>
          <w:szCs w:val="28"/>
        </w:rPr>
        <w:t>пов’язан</w:t>
      </w:r>
      <w:r>
        <w:rPr>
          <w:sz w:val="28"/>
          <w:szCs w:val="28"/>
        </w:rPr>
        <w:t>і</w:t>
      </w:r>
      <w:proofErr w:type="spellEnd"/>
      <w:r w:rsidRPr="00067C07">
        <w:rPr>
          <w:sz w:val="28"/>
          <w:szCs w:val="28"/>
        </w:rPr>
        <w:t xml:space="preserve"> </w:t>
      </w:r>
      <w:proofErr w:type="spellStart"/>
      <w:r w:rsidRPr="00067C07">
        <w:rPr>
          <w:sz w:val="28"/>
          <w:szCs w:val="28"/>
        </w:rPr>
        <w:t>безпосередньо</w:t>
      </w:r>
      <w:proofErr w:type="spellEnd"/>
      <w:r w:rsidRPr="00067C07">
        <w:rPr>
          <w:sz w:val="28"/>
          <w:szCs w:val="28"/>
        </w:rPr>
        <w:t xml:space="preserve"> з </w:t>
      </w:r>
      <w:proofErr w:type="spellStart"/>
      <w:r w:rsidRPr="00067C07">
        <w:rPr>
          <w:sz w:val="28"/>
          <w:szCs w:val="28"/>
        </w:rPr>
        <w:t>організацією</w:t>
      </w:r>
      <w:proofErr w:type="spellEnd"/>
      <w:r w:rsidRPr="00067C07">
        <w:rPr>
          <w:sz w:val="28"/>
          <w:szCs w:val="28"/>
        </w:rPr>
        <w:t xml:space="preserve">, </w:t>
      </w:r>
      <w:proofErr w:type="spellStart"/>
      <w:proofErr w:type="gramStart"/>
      <w:r w:rsidRPr="00067C07">
        <w:rPr>
          <w:sz w:val="28"/>
          <w:szCs w:val="28"/>
        </w:rPr>
        <w:t>техн</w:t>
      </w:r>
      <w:proofErr w:type="gramEnd"/>
      <w:r w:rsidRPr="00067C07">
        <w:rPr>
          <w:sz w:val="28"/>
          <w:szCs w:val="28"/>
        </w:rPr>
        <w:t>ічним</w:t>
      </w:r>
      <w:proofErr w:type="spellEnd"/>
      <w:r w:rsidRPr="00067C07">
        <w:rPr>
          <w:sz w:val="28"/>
          <w:szCs w:val="28"/>
        </w:rPr>
        <w:t xml:space="preserve"> </w:t>
      </w:r>
      <w:proofErr w:type="spellStart"/>
      <w:r w:rsidRPr="00067C07">
        <w:rPr>
          <w:sz w:val="28"/>
          <w:szCs w:val="28"/>
        </w:rPr>
        <w:t>забезпеченням</w:t>
      </w:r>
      <w:proofErr w:type="spellEnd"/>
      <w:r w:rsidRPr="00067C07">
        <w:rPr>
          <w:sz w:val="28"/>
          <w:szCs w:val="28"/>
        </w:rPr>
        <w:t xml:space="preserve"> та </w:t>
      </w:r>
      <w:proofErr w:type="spellStart"/>
      <w:r w:rsidRPr="00067C07">
        <w:rPr>
          <w:sz w:val="28"/>
          <w:szCs w:val="28"/>
        </w:rPr>
        <w:t>облаштуванням</w:t>
      </w:r>
      <w:proofErr w:type="spellEnd"/>
      <w:r w:rsidRPr="00067C07">
        <w:rPr>
          <w:sz w:val="28"/>
          <w:szCs w:val="28"/>
        </w:rPr>
        <w:t xml:space="preserve"> </w:t>
      </w:r>
      <w:proofErr w:type="spellStart"/>
      <w:r w:rsidRPr="00067C07">
        <w:rPr>
          <w:sz w:val="28"/>
          <w:szCs w:val="28"/>
        </w:rPr>
        <w:t>експозиції</w:t>
      </w:r>
      <w:proofErr w:type="spellEnd"/>
      <w:r w:rsidR="009538DD">
        <w:rPr>
          <w:sz w:val="28"/>
          <w:szCs w:val="28"/>
          <w:lang w:val="uk-UA"/>
        </w:rPr>
        <w:t>,</w:t>
      </w:r>
      <w:r w:rsidRPr="00067C07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становили                                        75 782,00</w:t>
      </w:r>
      <w:r w:rsidRPr="00552EC5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</w:t>
      </w:r>
    </w:p>
    <w:p w:rsidR="00C2551E" w:rsidRPr="00C2551E" w:rsidRDefault="00C2551E" w:rsidP="009078D6">
      <w:pPr>
        <w:ind w:firstLine="540"/>
        <w:jc w:val="both"/>
        <w:rPr>
          <w:sz w:val="28"/>
          <w:szCs w:val="28"/>
        </w:rPr>
      </w:pPr>
    </w:p>
    <w:p w:rsidR="00C2551E" w:rsidRDefault="00C2551E" w:rsidP="00C25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Сума,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</w:t>
      </w:r>
      <w:r w:rsidR="009538DD" w:rsidRPr="009538DD">
        <w:rPr>
          <w:sz w:val="28"/>
          <w:szCs w:val="28"/>
        </w:rPr>
        <w:t>(</w:t>
      </w:r>
      <w:r>
        <w:rPr>
          <w:sz w:val="28"/>
          <w:szCs w:val="28"/>
        </w:rPr>
        <w:t xml:space="preserve">30 %, але не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50,0 тис</w:t>
      </w:r>
      <w:r w:rsidR="009538DD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грн.</w:t>
      </w:r>
      <w:r w:rsidR="009538DD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–                                  22</w:t>
      </w:r>
      <w:r w:rsidRPr="00C2551E">
        <w:rPr>
          <w:sz w:val="28"/>
          <w:szCs w:val="28"/>
        </w:rPr>
        <w:t xml:space="preserve"> </w:t>
      </w:r>
      <w:r>
        <w:rPr>
          <w:sz w:val="28"/>
          <w:szCs w:val="28"/>
        </w:rPr>
        <w:t>735, 00 грн.</w:t>
      </w:r>
    </w:p>
    <w:p w:rsidR="009078D6" w:rsidRDefault="009078D6" w:rsidP="009078D6">
      <w:pPr>
        <w:ind w:firstLine="540"/>
        <w:jc w:val="both"/>
        <w:rPr>
          <w:sz w:val="28"/>
          <w:szCs w:val="28"/>
          <w:lang w:val="uk-UA"/>
        </w:rPr>
      </w:pPr>
    </w:p>
    <w:p w:rsidR="009078D6" w:rsidRDefault="009078D6" w:rsidP="009078D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Дорадчий комітет з питань підприємництва у м. Чернігові рекомендує надати ч</w:t>
      </w:r>
      <w:r w:rsidRPr="005A5458">
        <w:rPr>
          <w:sz w:val="28"/>
          <w:szCs w:val="28"/>
          <w:lang w:val="uk-UA"/>
        </w:rPr>
        <w:t xml:space="preserve">асткове відшкодування </w:t>
      </w:r>
      <w:r>
        <w:rPr>
          <w:sz w:val="28"/>
          <w:szCs w:val="28"/>
          <w:lang w:val="uk-UA"/>
        </w:rPr>
        <w:t xml:space="preserve">у сумі </w:t>
      </w:r>
      <w:r w:rsidR="00C2551E" w:rsidRPr="00C2551E">
        <w:rPr>
          <w:sz w:val="28"/>
          <w:szCs w:val="28"/>
        </w:rPr>
        <w:t>22</w:t>
      </w:r>
      <w:r w:rsidR="00C2551E">
        <w:rPr>
          <w:sz w:val="28"/>
          <w:szCs w:val="28"/>
          <w:lang w:val="en-US"/>
        </w:rPr>
        <w:t> </w:t>
      </w:r>
      <w:r w:rsidR="00C2551E" w:rsidRPr="00C2551E">
        <w:rPr>
          <w:sz w:val="28"/>
          <w:szCs w:val="28"/>
        </w:rPr>
        <w:t xml:space="preserve">735 </w:t>
      </w:r>
      <w:r w:rsidRPr="00210395">
        <w:rPr>
          <w:sz w:val="28"/>
          <w:szCs w:val="28"/>
          <w:lang w:val="uk-UA"/>
        </w:rPr>
        <w:t>грн.</w:t>
      </w:r>
      <w:r w:rsidRPr="007D5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C2551E">
        <w:rPr>
          <w:sz w:val="28"/>
          <w:szCs w:val="28"/>
          <w:lang w:val="uk-UA"/>
        </w:rPr>
        <w:t>двадцять дві тисячі сімсот тридцять п</w:t>
      </w:r>
      <w:r w:rsidR="00C2551E">
        <w:rPr>
          <w:sz w:val="28"/>
          <w:szCs w:val="28"/>
          <w:lang w:val="en-US"/>
        </w:rPr>
        <w:t>`</w:t>
      </w:r>
      <w:r w:rsidR="00C2551E">
        <w:rPr>
          <w:sz w:val="28"/>
          <w:szCs w:val="28"/>
          <w:lang w:val="uk-UA"/>
        </w:rPr>
        <w:t xml:space="preserve">ять </w:t>
      </w:r>
      <w:r w:rsidRPr="0048194B">
        <w:rPr>
          <w:sz w:val="28"/>
          <w:szCs w:val="28"/>
          <w:lang w:val="uk-UA"/>
        </w:rPr>
        <w:t>гривень</w:t>
      </w:r>
      <w:r>
        <w:rPr>
          <w:sz w:val="28"/>
          <w:szCs w:val="28"/>
          <w:lang w:val="uk-UA"/>
        </w:rPr>
        <w:t xml:space="preserve"> </w:t>
      </w:r>
      <w:r w:rsidRPr="009078D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коп.).</w:t>
      </w:r>
    </w:p>
    <w:p w:rsidR="00E40AC3" w:rsidRDefault="00E40AC3" w:rsidP="00E40AC3">
      <w:pPr>
        <w:ind w:firstLine="540"/>
        <w:jc w:val="both"/>
        <w:rPr>
          <w:sz w:val="28"/>
          <w:szCs w:val="28"/>
          <w:lang w:val="uk-UA"/>
        </w:rPr>
      </w:pPr>
    </w:p>
    <w:tbl>
      <w:tblPr>
        <w:tblW w:w="9646" w:type="dxa"/>
        <w:tblCellSpacing w:w="20" w:type="dxa"/>
        <w:tblLook w:val="01E0" w:firstRow="1" w:lastRow="1" w:firstColumn="1" w:lastColumn="1" w:noHBand="0" w:noVBand="0"/>
      </w:tblPr>
      <w:tblGrid>
        <w:gridCol w:w="6988"/>
        <w:gridCol w:w="2658"/>
      </w:tblGrid>
      <w:tr w:rsidR="00E40AC3" w:rsidTr="00E40AC3">
        <w:trPr>
          <w:tblCellSpacing w:w="20" w:type="dxa"/>
        </w:trPr>
        <w:tc>
          <w:tcPr>
            <w:tcW w:w="6928" w:type="dxa"/>
          </w:tcPr>
          <w:p w:rsidR="00114C91" w:rsidRDefault="00114C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0AC3" w:rsidRDefault="00E40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-  </w:t>
            </w:r>
          </w:p>
          <w:p w:rsidR="00F652FB" w:rsidRPr="009078D6" w:rsidRDefault="00E40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економіки </w:t>
            </w:r>
            <w:r w:rsidR="00F652FB">
              <w:rPr>
                <w:sz w:val="28"/>
                <w:szCs w:val="28"/>
                <w:lang w:val="uk-UA"/>
              </w:rPr>
              <w:t xml:space="preserve">підприємств </w:t>
            </w:r>
          </w:p>
          <w:p w:rsidR="00B95711" w:rsidRPr="00F652FB" w:rsidRDefault="00E40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комунальн</w:t>
            </w:r>
            <w:r w:rsidR="00F652FB">
              <w:rPr>
                <w:sz w:val="28"/>
                <w:szCs w:val="28"/>
                <w:lang w:val="uk-UA"/>
              </w:rPr>
              <w:t xml:space="preserve">ої власності </w:t>
            </w:r>
            <w:r>
              <w:rPr>
                <w:sz w:val="28"/>
                <w:szCs w:val="28"/>
                <w:lang w:val="uk-UA"/>
              </w:rPr>
              <w:t>та цінової політики</w:t>
            </w:r>
            <w:r w:rsidR="00B95711">
              <w:rPr>
                <w:sz w:val="28"/>
                <w:szCs w:val="28"/>
                <w:lang w:val="uk-UA"/>
              </w:rPr>
              <w:t xml:space="preserve"> </w:t>
            </w:r>
          </w:p>
          <w:p w:rsidR="00B95711" w:rsidRDefault="00B957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економічного розвитку </w:t>
            </w:r>
          </w:p>
          <w:p w:rsidR="00E40AC3" w:rsidRDefault="00B957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міста міської ради</w:t>
            </w:r>
          </w:p>
          <w:p w:rsidR="00E40AC3" w:rsidRDefault="00E40AC3">
            <w:pPr>
              <w:rPr>
                <w:sz w:val="28"/>
                <w:szCs w:val="28"/>
                <w:lang w:val="uk-UA"/>
              </w:rPr>
            </w:pPr>
          </w:p>
          <w:p w:rsidR="00E40AC3" w:rsidRDefault="00E40AC3">
            <w:pPr>
              <w:rPr>
                <w:sz w:val="28"/>
                <w:szCs w:val="28"/>
                <w:lang w:val="uk-UA"/>
              </w:rPr>
            </w:pPr>
          </w:p>
          <w:p w:rsidR="00E40AC3" w:rsidRDefault="00E40A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</w:tcPr>
          <w:p w:rsidR="00E40AC3" w:rsidRDefault="00E40AC3">
            <w:pPr>
              <w:ind w:left="52"/>
              <w:jc w:val="both"/>
              <w:rPr>
                <w:sz w:val="28"/>
                <w:szCs w:val="28"/>
                <w:lang w:val="uk-UA"/>
              </w:rPr>
            </w:pPr>
          </w:p>
          <w:p w:rsidR="00E40AC3" w:rsidRDefault="00E40AC3">
            <w:pPr>
              <w:ind w:left="52"/>
              <w:jc w:val="both"/>
              <w:rPr>
                <w:sz w:val="28"/>
                <w:szCs w:val="28"/>
                <w:lang w:val="uk-UA"/>
              </w:rPr>
            </w:pPr>
          </w:p>
          <w:p w:rsidR="00E40AC3" w:rsidRDefault="00E40AC3">
            <w:pPr>
              <w:ind w:left="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B612B1" w:rsidRDefault="00E40AC3">
            <w:pPr>
              <w:ind w:left="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114C91" w:rsidRDefault="00E40AC3">
            <w:pPr>
              <w:ind w:left="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E40AC3" w:rsidRDefault="00114C91">
            <w:pPr>
              <w:ind w:left="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E40AC3">
              <w:rPr>
                <w:sz w:val="28"/>
                <w:szCs w:val="28"/>
                <w:lang w:val="uk-UA"/>
              </w:rPr>
              <w:t>В. ЯРЕЩЕНКО</w:t>
            </w:r>
          </w:p>
        </w:tc>
      </w:tr>
    </w:tbl>
    <w:p w:rsidR="00E308F3" w:rsidRDefault="00E308F3"/>
    <w:sectPr w:rsidR="00E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2D"/>
    <w:rsid w:val="00114223"/>
    <w:rsid w:val="00114C91"/>
    <w:rsid w:val="001E6A2D"/>
    <w:rsid w:val="00217492"/>
    <w:rsid w:val="00491DBC"/>
    <w:rsid w:val="008D5512"/>
    <w:rsid w:val="008F7706"/>
    <w:rsid w:val="009078D6"/>
    <w:rsid w:val="009538DD"/>
    <w:rsid w:val="00990843"/>
    <w:rsid w:val="00B612B1"/>
    <w:rsid w:val="00B95711"/>
    <w:rsid w:val="00BB7722"/>
    <w:rsid w:val="00C2551E"/>
    <w:rsid w:val="00E308F3"/>
    <w:rsid w:val="00E40AC3"/>
    <w:rsid w:val="00E579DC"/>
    <w:rsid w:val="00F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Ю. Журавльова</dc:creator>
  <cp:keywords/>
  <dc:description/>
  <cp:lastModifiedBy>Юлія Ю. Журавльова</cp:lastModifiedBy>
  <cp:revision>21</cp:revision>
  <cp:lastPrinted>2019-10-10T06:55:00Z</cp:lastPrinted>
  <dcterms:created xsi:type="dcterms:W3CDTF">2019-08-23T06:17:00Z</dcterms:created>
  <dcterms:modified xsi:type="dcterms:W3CDTF">2019-10-30T12:26:00Z</dcterms:modified>
</cp:coreProperties>
</file>