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83" w:rsidRPr="00077538" w:rsidRDefault="00A10E83" w:rsidP="003F7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538">
        <w:rPr>
          <w:rFonts w:ascii="Times New Roman" w:hAnsi="Times New Roman"/>
          <w:sz w:val="28"/>
          <w:szCs w:val="28"/>
        </w:rPr>
        <w:t>ПОЯСНЮВАЛЬНА ЗАПИСКА</w:t>
      </w:r>
    </w:p>
    <w:p w:rsidR="00A10E83" w:rsidRPr="00077538" w:rsidRDefault="005209AF" w:rsidP="003F7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538">
        <w:rPr>
          <w:rFonts w:ascii="Times New Roman" w:hAnsi="Times New Roman"/>
          <w:sz w:val="28"/>
          <w:szCs w:val="28"/>
        </w:rPr>
        <w:t>д</w:t>
      </w:r>
      <w:r w:rsidR="005B1A3B" w:rsidRPr="00077538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5B1A3B" w:rsidRPr="00077538">
        <w:rPr>
          <w:rFonts w:ascii="Times New Roman" w:hAnsi="Times New Roman"/>
          <w:sz w:val="28"/>
          <w:szCs w:val="28"/>
        </w:rPr>
        <w:t>проє</w:t>
      </w:r>
      <w:r w:rsidR="00A10E83" w:rsidRPr="00077538">
        <w:rPr>
          <w:rFonts w:ascii="Times New Roman" w:hAnsi="Times New Roman"/>
          <w:sz w:val="28"/>
          <w:szCs w:val="28"/>
        </w:rPr>
        <w:t>кту</w:t>
      </w:r>
      <w:proofErr w:type="spellEnd"/>
      <w:r w:rsidR="00A10E83" w:rsidRPr="00077538">
        <w:rPr>
          <w:rFonts w:ascii="Times New Roman" w:hAnsi="Times New Roman"/>
          <w:sz w:val="28"/>
          <w:szCs w:val="28"/>
        </w:rPr>
        <w:t xml:space="preserve"> рішення виконавчого комітету міської ради</w:t>
      </w:r>
    </w:p>
    <w:p w:rsidR="00A10E83" w:rsidRPr="00077538" w:rsidRDefault="00A10E83" w:rsidP="003F7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538">
        <w:rPr>
          <w:rFonts w:ascii="Times New Roman" w:hAnsi="Times New Roman"/>
          <w:sz w:val="28"/>
          <w:szCs w:val="28"/>
        </w:rPr>
        <w:t>«Про затвердження Статуту комунального підприємства «Чернігівське</w:t>
      </w:r>
    </w:p>
    <w:p w:rsidR="00A10E83" w:rsidRPr="00077538" w:rsidRDefault="00A10E83" w:rsidP="003F7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538">
        <w:rPr>
          <w:rFonts w:ascii="Times New Roman" w:hAnsi="Times New Roman"/>
          <w:sz w:val="28"/>
          <w:szCs w:val="28"/>
        </w:rPr>
        <w:t>тролейбусне управління» Чернігівської міської ради у новій редакції»</w:t>
      </w:r>
    </w:p>
    <w:p w:rsidR="00A10E83" w:rsidRPr="008C7018" w:rsidRDefault="00A10E83" w:rsidP="003F7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7A46" w:rsidRDefault="00A10E83" w:rsidP="00321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018">
        <w:rPr>
          <w:rFonts w:ascii="Times New Roman" w:hAnsi="Times New Roman"/>
          <w:sz w:val="28"/>
          <w:szCs w:val="28"/>
        </w:rPr>
        <w:tab/>
      </w:r>
      <w:r w:rsidR="002E710C">
        <w:rPr>
          <w:rFonts w:ascii="Times New Roman" w:hAnsi="Times New Roman"/>
          <w:sz w:val="28"/>
          <w:szCs w:val="28"/>
        </w:rPr>
        <w:t>На виконання розпорядження начальника Чернігівської міської</w:t>
      </w:r>
      <w:r w:rsidR="00321094">
        <w:rPr>
          <w:rFonts w:ascii="Times New Roman" w:hAnsi="Times New Roman"/>
          <w:sz w:val="28"/>
          <w:szCs w:val="28"/>
        </w:rPr>
        <w:t xml:space="preserve"> військової адміністрації від 27.12.2024</w:t>
      </w:r>
      <w:r w:rsidR="00077538">
        <w:rPr>
          <w:rFonts w:ascii="Times New Roman" w:hAnsi="Times New Roman"/>
          <w:sz w:val="28"/>
          <w:szCs w:val="28"/>
        </w:rPr>
        <w:t xml:space="preserve"> </w:t>
      </w:r>
      <w:r w:rsidR="00321094">
        <w:rPr>
          <w:rFonts w:ascii="Times New Roman" w:hAnsi="Times New Roman"/>
          <w:sz w:val="28"/>
          <w:szCs w:val="28"/>
        </w:rPr>
        <w:t>р. №</w:t>
      </w:r>
      <w:r w:rsidR="00102957">
        <w:rPr>
          <w:rFonts w:ascii="Times New Roman" w:hAnsi="Times New Roman"/>
          <w:sz w:val="28"/>
          <w:szCs w:val="28"/>
        </w:rPr>
        <w:t xml:space="preserve"> </w:t>
      </w:r>
      <w:r w:rsidR="00321094">
        <w:rPr>
          <w:rFonts w:ascii="Times New Roman" w:hAnsi="Times New Roman"/>
          <w:sz w:val="28"/>
          <w:szCs w:val="28"/>
        </w:rPr>
        <w:t>430</w:t>
      </w:r>
      <w:r w:rsidR="00F4170B">
        <w:rPr>
          <w:rFonts w:ascii="Times New Roman" w:hAnsi="Times New Roman"/>
          <w:sz w:val="28"/>
          <w:szCs w:val="28"/>
        </w:rPr>
        <w:t xml:space="preserve"> «Про затвердження бюджету у Ч</w:t>
      </w:r>
      <w:r w:rsidR="002E710C">
        <w:rPr>
          <w:rFonts w:ascii="Times New Roman" w:hAnsi="Times New Roman"/>
          <w:sz w:val="28"/>
          <w:szCs w:val="28"/>
        </w:rPr>
        <w:t>ернігівській міські</w:t>
      </w:r>
      <w:r w:rsidR="00321094">
        <w:rPr>
          <w:rFonts w:ascii="Times New Roman" w:hAnsi="Times New Roman"/>
          <w:sz w:val="28"/>
          <w:szCs w:val="28"/>
        </w:rPr>
        <w:t>й територіальній громаді на 2025</w:t>
      </w:r>
      <w:r w:rsidR="002E710C">
        <w:rPr>
          <w:rFonts w:ascii="Times New Roman" w:hAnsi="Times New Roman"/>
          <w:sz w:val="28"/>
          <w:szCs w:val="28"/>
        </w:rPr>
        <w:t xml:space="preserve"> рік</w:t>
      </w:r>
      <w:r w:rsidR="003A7DE1">
        <w:rPr>
          <w:rFonts w:ascii="Times New Roman" w:hAnsi="Times New Roman"/>
          <w:sz w:val="28"/>
          <w:szCs w:val="28"/>
        </w:rPr>
        <w:t>»</w:t>
      </w:r>
      <w:r w:rsidR="002E710C">
        <w:rPr>
          <w:rFonts w:ascii="Times New Roman" w:hAnsi="Times New Roman"/>
          <w:sz w:val="28"/>
          <w:szCs w:val="28"/>
        </w:rPr>
        <w:t xml:space="preserve"> </w:t>
      </w:r>
      <w:r w:rsidR="003A7DE1">
        <w:rPr>
          <w:rFonts w:ascii="Times New Roman" w:hAnsi="Times New Roman"/>
          <w:sz w:val="28"/>
          <w:szCs w:val="28"/>
        </w:rPr>
        <w:t>(</w:t>
      </w:r>
      <w:r w:rsidR="002E710C">
        <w:rPr>
          <w:rFonts w:ascii="Times New Roman" w:hAnsi="Times New Roman"/>
          <w:sz w:val="28"/>
          <w:szCs w:val="28"/>
        </w:rPr>
        <w:t>зі змінами і доповненнями</w:t>
      </w:r>
      <w:r w:rsidR="003A7DE1">
        <w:rPr>
          <w:rFonts w:ascii="Times New Roman" w:hAnsi="Times New Roman"/>
          <w:sz w:val="28"/>
          <w:szCs w:val="28"/>
        </w:rPr>
        <w:t>)</w:t>
      </w:r>
      <w:r w:rsidR="002E710C">
        <w:rPr>
          <w:rFonts w:ascii="Times New Roman" w:hAnsi="Times New Roman"/>
          <w:sz w:val="28"/>
          <w:szCs w:val="28"/>
        </w:rPr>
        <w:t xml:space="preserve"> </w:t>
      </w:r>
      <w:r w:rsidR="002326C1" w:rsidRPr="008C7018">
        <w:rPr>
          <w:rFonts w:ascii="Times New Roman" w:hAnsi="Times New Roman"/>
          <w:sz w:val="28"/>
          <w:szCs w:val="28"/>
        </w:rPr>
        <w:t xml:space="preserve">було </w:t>
      </w:r>
      <w:r w:rsidR="003E153A" w:rsidRPr="008C7018">
        <w:rPr>
          <w:rFonts w:ascii="Times New Roman" w:hAnsi="Times New Roman"/>
          <w:sz w:val="28"/>
          <w:szCs w:val="28"/>
        </w:rPr>
        <w:t>перераховано</w:t>
      </w:r>
      <w:r w:rsidR="00335F81" w:rsidRPr="008C7018">
        <w:rPr>
          <w:rFonts w:ascii="Times New Roman" w:hAnsi="Times New Roman"/>
          <w:sz w:val="28"/>
          <w:szCs w:val="28"/>
        </w:rPr>
        <w:t xml:space="preserve"> до статутного капіталу підприємства </w:t>
      </w:r>
      <w:r w:rsidR="003E153A" w:rsidRPr="008C7018">
        <w:rPr>
          <w:rFonts w:ascii="Times New Roman" w:hAnsi="Times New Roman"/>
          <w:sz w:val="28"/>
          <w:szCs w:val="28"/>
        </w:rPr>
        <w:t xml:space="preserve">внесків </w:t>
      </w:r>
      <w:r w:rsidR="00335F81" w:rsidRPr="008C7018">
        <w:rPr>
          <w:rFonts w:ascii="Times New Roman" w:hAnsi="Times New Roman"/>
          <w:sz w:val="28"/>
          <w:szCs w:val="28"/>
        </w:rPr>
        <w:t xml:space="preserve">на загальну суму </w:t>
      </w:r>
      <w:r w:rsidR="00321094" w:rsidRPr="00077538">
        <w:rPr>
          <w:rFonts w:ascii="Times New Roman" w:hAnsi="Times New Roman"/>
          <w:sz w:val="28"/>
          <w:szCs w:val="28"/>
        </w:rPr>
        <w:t>65000000</w:t>
      </w:r>
      <w:r w:rsidR="002E710C" w:rsidRPr="00077538">
        <w:rPr>
          <w:rFonts w:ascii="Times New Roman" w:hAnsi="Times New Roman"/>
          <w:sz w:val="28"/>
          <w:szCs w:val="28"/>
        </w:rPr>
        <w:t>,00</w:t>
      </w:r>
      <w:r w:rsidR="00E54DDD" w:rsidRPr="00077538">
        <w:rPr>
          <w:rFonts w:ascii="Times New Roman" w:hAnsi="Times New Roman"/>
          <w:sz w:val="28"/>
          <w:szCs w:val="28"/>
        </w:rPr>
        <w:t xml:space="preserve"> грн</w:t>
      </w:r>
      <w:r w:rsidR="00335F81" w:rsidRPr="00077538">
        <w:rPr>
          <w:rFonts w:ascii="Times New Roman" w:hAnsi="Times New Roman"/>
          <w:sz w:val="28"/>
          <w:szCs w:val="28"/>
        </w:rPr>
        <w:t xml:space="preserve">, що </w:t>
      </w:r>
      <w:r w:rsidR="003C1F37" w:rsidRPr="00077538">
        <w:rPr>
          <w:rFonts w:ascii="Times New Roman" w:hAnsi="Times New Roman"/>
          <w:sz w:val="28"/>
          <w:szCs w:val="28"/>
        </w:rPr>
        <w:t xml:space="preserve">призвело до збільшення його розміру </w:t>
      </w:r>
      <w:r w:rsidR="00663A55" w:rsidRPr="00077538">
        <w:rPr>
          <w:rFonts w:ascii="Times New Roman" w:hAnsi="Times New Roman"/>
          <w:sz w:val="28"/>
          <w:szCs w:val="28"/>
        </w:rPr>
        <w:t xml:space="preserve">з </w:t>
      </w:r>
      <w:r w:rsidR="00321094" w:rsidRPr="00077538">
        <w:rPr>
          <w:rFonts w:ascii="Times New Roman" w:hAnsi="Times New Roman"/>
          <w:sz w:val="28"/>
          <w:szCs w:val="28"/>
        </w:rPr>
        <w:t xml:space="preserve">384588554,70 </w:t>
      </w:r>
      <w:r w:rsidR="00487DB0" w:rsidRPr="00077538">
        <w:rPr>
          <w:rFonts w:ascii="Times New Roman" w:hAnsi="Times New Roman"/>
          <w:sz w:val="28"/>
          <w:szCs w:val="28"/>
        </w:rPr>
        <w:t xml:space="preserve">грн </w:t>
      </w:r>
      <w:r w:rsidR="00663A55" w:rsidRPr="00077538">
        <w:rPr>
          <w:rFonts w:ascii="Times New Roman" w:hAnsi="Times New Roman"/>
          <w:sz w:val="28"/>
          <w:szCs w:val="28"/>
        </w:rPr>
        <w:t xml:space="preserve"> до</w:t>
      </w:r>
      <w:r w:rsidR="002E710C" w:rsidRPr="00077538">
        <w:rPr>
          <w:rFonts w:ascii="Times New Roman" w:hAnsi="Times New Roman"/>
          <w:sz w:val="28"/>
          <w:szCs w:val="28"/>
        </w:rPr>
        <w:t xml:space="preserve"> </w:t>
      </w:r>
      <w:r w:rsidR="00663A55" w:rsidRPr="00077538">
        <w:rPr>
          <w:rFonts w:ascii="Times New Roman" w:hAnsi="Times New Roman"/>
          <w:sz w:val="28"/>
          <w:szCs w:val="28"/>
        </w:rPr>
        <w:t xml:space="preserve"> </w:t>
      </w:r>
      <w:r w:rsidR="00321094" w:rsidRPr="00077538">
        <w:rPr>
          <w:rFonts w:ascii="Times New Roman" w:hAnsi="Times New Roman"/>
          <w:sz w:val="28"/>
          <w:szCs w:val="28"/>
        </w:rPr>
        <w:t xml:space="preserve">449588554,70 </w:t>
      </w:r>
      <w:r w:rsidR="00487DB0" w:rsidRPr="00077538">
        <w:rPr>
          <w:rFonts w:ascii="Times New Roman" w:hAnsi="Times New Roman"/>
          <w:sz w:val="28"/>
          <w:szCs w:val="28"/>
        </w:rPr>
        <w:t>грн</w:t>
      </w:r>
      <w:r w:rsidR="003A7DE1" w:rsidRPr="00077538">
        <w:rPr>
          <w:rFonts w:ascii="Times New Roman" w:hAnsi="Times New Roman"/>
          <w:sz w:val="28"/>
          <w:szCs w:val="28"/>
        </w:rPr>
        <w:t>.</w:t>
      </w:r>
    </w:p>
    <w:p w:rsidR="008A4211" w:rsidRPr="008A4211" w:rsidRDefault="008A4211" w:rsidP="008A42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A4211">
        <w:rPr>
          <w:rFonts w:ascii="Times New Roman" w:hAnsi="Times New Roman"/>
          <w:sz w:val="28"/>
          <w:szCs w:val="28"/>
        </w:rPr>
        <w:t xml:space="preserve">Крім того, у </w:t>
      </w:r>
      <w:proofErr w:type="spellStart"/>
      <w:r w:rsidRPr="008A4211">
        <w:rPr>
          <w:rFonts w:ascii="Times New Roman" w:hAnsi="Times New Roman"/>
          <w:sz w:val="28"/>
          <w:szCs w:val="28"/>
        </w:rPr>
        <w:t>звʼязку</w:t>
      </w:r>
      <w:proofErr w:type="spellEnd"/>
      <w:r w:rsidRPr="008A4211">
        <w:rPr>
          <w:rFonts w:ascii="Times New Roman" w:hAnsi="Times New Roman"/>
          <w:sz w:val="28"/>
          <w:szCs w:val="28"/>
        </w:rPr>
        <w:t xml:space="preserve"> із втратою чинності Господарським кодексом України з 28 серпня 2025 року відповідно до Закону України № 4196-</w:t>
      </w:r>
      <w:r w:rsidRPr="008A4211">
        <w:rPr>
          <w:rFonts w:ascii="Times New Roman" w:hAnsi="Times New Roman"/>
          <w:sz w:val="28"/>
          <w:szCs w:val="28"/>
          <w:lang w:val="en-US"/>
        </w:rPr>
        <w:t>IX</w:t>
      </w:r>
      <w:r w:rsidRPr="008A4211">
        <w:rPr>
          <w:rFonts w:ascii="Times New Roman" w:hAnsi="Times New Roman"/>
          <w:sz w:val="28"/>
          <w:szCs w:val="28"/>
        </w:rPr>
        <w:t xml:space="preserve"> від 09 січня 2025 року, є необхідність у виключенні з положень Статуту посилання на нього.</w:t>
      </w:r>
    </w:p>
    <w:p w:rsidR="008A4211" w:rsidRPr="00077538" w:rsidRDefault="008A4211" w:rsidP="00321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23E" w:rsidRDefault="00E54DDD" w:rsidP="00A304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7018">
        <w:rPr>
          <w:rFonts w:ascii="Times New Roman" w:hAnsi="Times New Roman"/>
          <w:sz w:val="28"/>
          <w:szCs w:val="28"/>
        </w:rPr>
        <w:t>Таким чином, метою прийняття рішення «Про затвердження Статуту комунального підприємства «Чернігівське тролейбусне управління» Чернігівської міської ради у новій редакції» є приведення у відповідніст</w:t>
      </w:r>
      <w:r w:rsidR="00287A46">
        <w:rPr>
          <w:rFonts w:ascii="Times New Roman" w:hAnsi="Times New Roman"/>
          <w:sz w:val="28"/>
          <w:szCs w:val="28"/>
        </w:rPr>
        <w:t>ь п</w:t>
      </w:r>
      <w:r w:rsidR="00321094">
        <w:rPr>
          <w:rFonts w:ascii="Times New Roman" w:hAnsi="Times New Roman"/>
          <w:sz w:val="28"/>
          <w:szCs w:val="28"/>
        </w:rPr>
        <w:t>оложень Статуту підприємства.</w:t>
      </w:r>
    </w:p>
    <w:p w:rsidR="00A304A7" w:rsidRPr="008C7018" w:rsidRDefault="00A304A7" w:rsidP="00A304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359"/>
        <w:gridCol w:w="4595"/>
      </w:tblGrid>
      <w:tr w:rsidR="00B853A2" w:rsidRPr="008C7018" w:rsidTr="00321094">
        <w:tc>
          <w:tcPr>
            <w:tcW w:w="674" w:type="dxa"/>
            <w:shd w:val="clear" w:color="auto" w:fill="auto"/>
          </w:tcPr>
          <w:p w:rsidR="002D4E6E" w:rsidRPr="008C7018" w:rsidRDefault="002D4E6E" w:rsidP="005552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59" w:type="dxa"/>
            <w:shd w:val="clear" w:color="auto" w:fill="auto"/>
          </w:tcPr>
          <w:p w:rsidR="002D4E6E" w:rsidRPr="008C7018" w:rsidRDefault="002D4E6E" w:rsidP="00555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8">
              <w:rPr>
                <w:rFonts w:ascii="Times New Roman" w:hAnsi="Times New Roman"/>
                <w:sz w:val="28"/>
                <w:szCs w:val="28"/>
              </w:rPr>
              <w:t>Діюча редакція</w:t>
            </w:r>
          </w:p>
        </w:tc>
        <w:tc>
          <w:tcPr>
            <w:tcW w:w="4595" w:type="dxa"/>
            <w:shd w:val="clear" w:color="auto" w:fill="auto"/>
          </w:tcPr>
          <w:p w:rsidR="002D4E6E" w:rsidRPr="008C7018" w:rsidRDefault="002D4E6E" w:rsidP="00555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018">
              <w:rPr>
                <w:rFonts w:ascii="Times New Roman" w:hAnsi="Times New Roman"/>
                <w:sz w:val="28"/>
                <w:szCs w:val="28"/>
              </w:rPr>
              <w:t>Нова редакція</w:t>
            </w:r>
          </w:p>
        </w:tc>
      </w:tr>
      <w:tr w:rsidR="00B853A2" w:rsidRPr="008C7018" w:rsidTr="008A4211">
        <w:trPr>
          <w:trHeight w:val="2280"/>
        </w:trPr>
        <w:tc>
          <w:tcPr>
            <w:tcW w:w="674" w:type="dxa"/>
            <w:shd w:val="clear" w:color="auto" w:fill="auto"/>
          </w:tcPr>
          <w:p w:rsidR="002D4E6E" w:rsidRPr="008C7018" w:rsidRDefault="00663A55" w:rsidP="005552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018">
              <w:rPr>
                <w:rFonts w:ascii="Times New Roman" w:hAnsi="Times New Roman"/>
                <w:sz w:val="28"/>
                <w:szCs w:val="28"/>
              </w:rPr>
              <w:t>1</w:t>
            </w:r>
            <w:r w:rsidR="00604404" w:rsidRPr="008C70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59" w:type="dxa"/>
            <w:shd w:val="clear" w:color="auto" w:fill="auto"/>
          </w:tcPr>
          <w:p w:rsidR="008A4211" w:rsidRPr="008A4211" w:rsidRDefault="008A4211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 </w:t>
            </w:r>
            <w:r w:rsidRPr="008A4211">
              <w:rPr>
                <w:rFonts w:ascii="Times New Roman" w:hAnsi="Times New Roman"/>
                <w:sz w:val="28"/>
                <w:szCs w:val="28"/>
              </w:rPr>
              <w:t>1.1.</w:t>
            </w:r>
            <w:r w:rsidRPr="008A4211">
              <w:rPr>
                <w:rFonts w:ascii="Times New Roman" w:hAnsi="Times New Roman"/>
                <w:sz w:val="28"/>
                <w:szCs w:val="28"/>
              </w:rPr>
              <w:tab/>
              <w:t>КОМУНАЛЬНЕ ПІДПРИЄМСТВО “ЧЕРНІГІВСЬКЕ ТРОЛЕЙБУСНЕ УПРАВЛІННЯ” ЧЕРНІГІВСЬКОЇ МІСЬКОЇ РАДИ (далі - Підприємство), зареєстроване рішенням виконавчого комітету Чернігівської міської ради № 122 від 21 травня 2007 року, як Комунальне підприємство “Чернігівське тролейбусне управління” Чернігівської міської ради.</w:t>
            </w:r>
          </w:p>
          <w:p w:rsidR="002D4E6E" w:rsidRPr="00077538" w:rsidRDefault="008A4211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211">
              <w:rPr>
                <w:rFonts w:ascii="Times New Roman" w:hAnsi="Times New Roman"/>
                <w:sz w:val="28"/>
                <w:szCs w:val="28"/>
              </w:rPr>
              <w:t>Нова редакція приймається у зв’язку зі збільшенням статутного капіталу, приведення статуту відповідно до вимог Господарського кодексу України.</w:t>
            </w:r>
          </w:p>
        </w:tc>
        <w:tc>
          <w:tcPr>
            <w:tcW w:w="4595" w:type="dxa"/>
            <w:shd w:val="clear" w:color="auto" w:fill="auto"/>
          </w:tcPr>
          <w:p w:rsidR="008A4211" w:rsidRPr="008A4211" w:rsidRDefault="008A4211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 </w:t>
            </w:r>
            <w:r w:rsidRPr="008A4211">
              <w:rPr>
                <w:rFonts w:ascii="Times New Roman" w:hAnsi="Times New Roman"/>
                <w:sz w:val="28"/>
                <w:szCs w:val="28"/>
              </w:rPr>
              <w:t>1.1.</w:t>
            </w:r>
            <w:r w:rsidRPr="008A4211">
              <w:rPr>
                <w:rFonts w:ascii="Times New Roman" w:hAnsi="Times New Roman"/>
                <w:sz w:val="28"/>
                <w:szCs w:val="28"/>
              </w:rPr>
              <w:tab/>
              <w:t>КОМУНАЛЬНЕ ПІДПРИЄМСТВО “ЧЕРНІГІВСЬКЕ ТРОЛЕЙБУСНЕ УПРАВЛІННЯ” ЧЕРНІГІВСЬКОЇ МІСЬКОЇ РАДИ (далі - Підприємство), зареєстроване рішенням виконавчого комітету Чернігівської міської ради № 122 від 21 травня 2007 року, як Комунальне підприємство “Чернігівське тролейбусне управління” Чернігівської міської ради.</w:t>
            </w:r>
          </w:p>
          <w:p w:rsidR="002D4E6E" w:rsidRPr="00077538" w:rsidRDefault="008A4211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211">
              <w:rPr>
                <w:rFonts w:ascii="Times New Roman" w:hAnsi="Times New Roman"/>
                <w:sz w:val="28"/>
                <w:szCs w:val="28"/>
              </w:rPr>
              <w:t>Но</w:t>
            </w:r>
            <w:bookmarkStart w:id="0" w:name="_GoBack"/>
            <w:bookmarkEnd w:id="0"/>
            <w:r w:rsidRPr="008A4211">
              <w:rPr>
                <w:rFonts w:ascii="Times New Roman" w:hAnsi="Times New Roman"/>
                <w:sz w:val="28"/>
                <w:szCs w:val="28"/>
              </w:rPr>
              <w:t xml:space="preserve">ва редакція приймається у зв’язку зі збільшенням статутного капіталу, приведення </w:t>
            </w:r>
            <w:r>
              <w:rPr>
                <w:rFonts w:ascii="Times New Roman" w:hAnsi="Times New Roman"/>
                <w:sz w:val="28"/>
                <w:szCs w:val="28"/>
              </w:rPr>
              <w:t>статуту відповідно до вимог чинного законодавства</w:t>
            </w:r>
            <w:r w:rsidR="00C25D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A4211" w:rsidRPr="008C7018" w:rsidTr="00670D48">
        <w:trPr>
          <w:trHeight w:val="2310"/>
        </w:trPr>
        <w:tc>
          <w:tcPr>
            <w:tcW w:w="674" w:type="dxa"/>
            <w:shd w:val="clear" w:color="auto" w:fill="auto"/>
          </w:tcPr>
          <w:p w:rsidR="008A4211" w:rsidRPr="008C7018" w:rsidRDefault="008A4211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59" w:type="dxa"/>
            <w:shd w:val="clear" w:color="auto" w:fill="auto"/>
          </w:tcPr>
          <w:p w:rsidR="008A4211" w:rsidRPr="00077538" w:rsidRDefault="00C25DF1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1.4. </w:t>
            </w:r>
            <w:r w:rsidRPr="00C25DF1">
              <w:rPr>
                <w:rFonts w:ascii="Times New Roman" w:hAnsi="Times New Roman"/>
                <w:sz w:val="28"/>
                <w:szCs w:val="28"/>
              </w:rPr>
              <w:t>Підприємство в своїй діяльності керується Конституцією України, Господарським та Цивільним кодексами України, іншими законодавчими та нормативними актами, цим Статутом.</w:t>
            </w:r>
          </w:p>
        </w:tc>
        <w:tc>
          <w:tcPr>
            <w:tcW w:w="4595" w:type="dxa"/>
            <w:shd w:val="clear" w:color="auto" w:fill="auto"/>
          </w:tcPr>
          <w:p w:rsidR="008A4211" w:rsidRPr="00077538" w:rsidRDefault="00C25DF1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1.4. </w:t>
            </w:r>
            <w:r w:rsidRPr="00C25DF1">
              <w:rPr>
                <w:rFonts w:ascii="Times New Roman" w:hAnsi="Times New Roman"/>
                <w:sz w:val="28"/>
                <w:szCs w:val="28"/>
              </w:rPr>
              <w:t>Підприємство в своїй діяльності керується Консти</w:t>
            </w:r>
            <w:r>
              <w:rPr>
                <w:rFonts w:ascii="Times New Roman" w:hAnsi="Times New Roman"/>
                <w:sz w:val="28"/>
                <w:szCs w:val="28"/>
              </w:rPr>
              <w:t>туцією України, Цивільним кодексом</w:t>
            </w:r>
            <w:r w:rsidRPr="00C25DF1">
              <w:rPr>
                <w:rFonts w:ascii="Times New Roman" w:hAnsi="Times New Roman"/>
                <w:sz w:val="28"/>
                <w:szCs w:val="28"/>
              </w:rPr>
              <w:t xml:space="preserve"> України, іншими законодавчими та нормативними актами, цим Статутом.</w:t>
            </w:r>
          </w:p>
        </w:tc>
      </w:tr>
      <w:tr w:rsidR="00670D48" w:rsidRPr="008C7018" w:rsidTr="00670D48">
        <w:trPr>
          <w:trHeight w:val="1634"/>
        </w:trPr>
        <w:tc>
          <w:tcPr>
            <w:tcW w:w="674" w:type="dxa"/>
            <w:shd w:val="clear" w:color="auto" w:fill="auto"/>
          </w:tcPr>
          <w:p w:rsidR="00670D48" w:rsidRDefault="00670D48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:rsidR="00670D48" w:rsidRPr="00077538" w:rsidRDefault="00670D48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538">
              <w:rPr>
                <w:rFonts w:ascii="Times New Roman" w:hAnsi="Times New Roman"/>
                <w:sz w:val="28"/>
                <w:szCs w:val="28"/>
              </w:rPr>
              <w:t>п. 4.3. Статутний капітал Підприємства становить            384588554,70 грн (триста вісімдесят чотири мільйони п’ятсот вісімдесят вісім  тисяч п’ятсот п’ятдесят чотири гривні 70 коп.).</w:t>
            </w:r>
          </w:p>
        </w:tc>
        <w:tc>
          <w:tcPr>
            <w:tcW w:w="4595" w:type="dxa"/>
            <w:shd w:val="clear" w:color="auto" w:fill="auto"/>
          </w:tcPr>
          <w:p w:rsidR="00670D48" w:rsidRPr="00077538" w:rsidRDefault="00670D48" w:rsidP="008A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538">
              <w:rPr>
                <w:rFonts w:ascii="Times New Roman" w:hAnsi="Times New Roman"/>
                <w:sz w:val="28"/>
                <w:szCs w:val="28"/>
              </w:rPr>
              <w:t>п. 4.3. Статутний капітал Підприємства становить            449588554,70 грн (чотириста сорок дев’ять мільйонів  п’ятсот вісімдесят вісім  тисяч п’ятсот п’ятдесят чотири гривні 70 коп.).</w:t>
            </w:r>
          </w:p>
        </w:tc>
      </w:tr>
    </w:tbl>
    <w:p w:rsidR="0055523E" w:rsidRPr="008C7018" w:rsidRDefault="00555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7FB" w:rsidRDefault="00B55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7FB" w:rsidRDefault="00B55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7FB" w:rsidRDefault="00B55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7FB" w:rsidRDefault="00B55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6402" w:rsidRDefault="00DD1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018">
        <w:rPr>
          <w:rFonts w:ascii="Times New Roman" w:hAnsi="Times New Roman"/>
          <w:sz w:val="28"/>
          <w:szCs w:val="28"/>
        </w:rPr>
        <w:t>Н</w:t>
      </w:r>
      <w:r w:rsidR="00A10E83" w:rsidRPr="008C7018">
        <w:rPr>
          <w:rFonts w:ascii="Times New Roman" w:hAnsi="Times New Roman"/>
          <w:sz w:val="28"/>
          <w:szCs w:val="28"/>
        </w:rPr>
        <w:t xml:space="preserve">ачальник КП «ЧТУ» ЧМР           </w:t>
      </w:r>
      <w:r w:rsidR="003C1F37" w:rsidRPr="008C7018">
        <w:rPr>
          <w:rFonts w:ascii="Times New Roman" w:hAnsi="Times New Roman"/>
          <w:sz w:val="28"/>
          <w:szCs w:val="28"/>
        </w:rPr>
        <w:t xml:space="preserve">  </w:t>
      </w:r>
      <w:r w:rsidR="00A10E83" w:rsidRPr="008C7018">
        <w:rPr>
          <w:rFonts w:ascii="Times New Roman" w:hAnsi="Times New Roman"/>
          <w:sz w:val="28"/>
          <w:szCs w:val="28"/>
        </w:rPr>
        <w:t xml:space="preserve">                              </w:t>
      </w:r>
      <w:r w:rsidR="00D43CE0">
        <w:rPr>
          <w:rFonts w:ascii="Times New Roman" w:hAnsi="Times New Roman"/>
          <w:sz w:val="28"/>
          <w:szCs w:val="28"/>
        </w:rPr>
        <w:t xml:space="preserve">                 </w:t>
      </w:r>
      <w:r w:rsidR="008C7018">
        <w:rPr>
          <w:rFonts w:ascii="Times New Roman" w:hAnsi="Times New Roman"/>
          <w:sz w:val="28"/>
          <w:szCs w:val="28"/>
        </w:rPr>
        <w:t xml:space="preserve"> </w:t>
      </w:r>
      <w:r w:rsidR="0003108A" w:rsidRPr="008C7018">
        <w:rPr>
          <w:rFonts w:ascii="Times New Roman" w:hAnsi="Times New Roman"/>
          <w:sz w:val="28"/>
          <w:szCs w:val="28"/>
        </w:rPr>
        <w:t>Р</w:t>
      </w:r>
      <w:r w:rsidR="00E54DDD" w:rsidRPr="008C7018">
        <w:rPr>
          <w:rFonts w:ascii="Times New Roman" w:hAnsi="Times New Roman"/>
          <w:sz w:val="28"/>
          <w:szCs w:val="28"/>
        </w:rPr>
        <w:t>услан</w:t>
      </w:r>
      <w:r w:rsidR="00F659C3" w:rsidRPr="008C7018">
        <w:rPr>
          <w:rFonts w:ascii="Times New Roman" w:hAnsi="Times New Roman"/>
          <w:sz w:val="28"/>
          <w:szCs w:val="28"/>
        </w:rPr>
        <w:t xml:space="preserve"> </w:t>
      </w:r>
      <w:r w:rsidR="0003108A" w:rsidRPr="008C7018">
        <w:rPr>
          <w:rFonts w:ascii="Times New Roman" w:hAnsi="Times New Roman"/>
          <w:sz w:val="28"/>
          <w:szCs w:val="28"/>
        </w:rPr>
        <w:t>ЄМЕЦЬ</w:t>
      </w:r>
      <w:r w:rsidR="00A10E83" w:rsidRPr="008C7018">
        <w:rPr>
          <w:rFonts w:ascii="Times New Roman" w:hAnsi="Times New Roman"/>
          <w:sz w:val="28"/>
          <w:szCs w:val="28"/>
        </w:rPr>
        <w:t xml:space="preserve">  </w:t>
      </w:r>
    </w:p>
    <w:p w:rsidR="00426402" w:rsidRPr="00426402" w:rsidRDefault="00426402" w:rsidP="00426402">
      <w:pPr>
        <w:rPr>
          <w:rFonts w:ascii="Times New Roman" w:hAnsi="Times New Roman"/>
          <w:sz w:val="28"/>
          <w:szCs w:val="28"/>
        </w:rPr>
      </w:pPr>
    </w:p>
    <w:p w:rsidR="00426402" w:rsidRDefault="00426402" w:rsidP="00426402">
      <w:pPr>
        <w:rPr>
          <w:rFonts w:ascii="Times New Roman" w:hAnsi="Times New Roman"/>
          <w:sz w:val="28"/>
          <w:szCs w:val="28"/>
        </w:rPr>
      </w:pPr>
    </w:p>
    <w:p w:rsidR="00A10E83" w:rsidRPr="00426402" w:rsidRDefault="00A10E83" w:rsidP="00426402">
      <w:pPr>
        <w:ind w:firstLine="708"/>
        <w:rPr>
          <w:rFonts w:ascii="Times New Roman" w:hAnsi="Times New Roman"/>
          <w:sz w:val="28"/>
          <w:szCs w:val="28"/>
        </w:rPr>
      </w:pPr>
    </w:p>
    <w:sectPr w:rsidR="00A10E83" w:rsidRPr="00426402" w:rsidSect="00241C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4CDC"/>
    <w:multiLevelType w:val="multilevel"/>
    <w:tmpl w:val="72663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F273060"/>
    <w:multiLevelType w:val="hybridMultilevel"/>
    <w:tmpl w:val="2F843410"/>
    <w:lvl w:ilvl="0" w:tplc="761A2F48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3454448E"/>
    <w:multiLevelType w:val="hybridMultilevel"/>
    <w:tmpl w:val="99106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0466E"/>
    <w:multiLevelType w:val="hybridMultilevel"/>
    <w:tmpl w:val="D7D20B3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77166794"/>
    <w:multiLevelType w:val="hybridMultilevel"/>
    <w:tmpl w:val="FCEE00E8"/>
    <w:lvl w:ilvl="0" w:tplc="D316926E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4B"/>
    <w:rsid w:val="00022FFA"/>
    <w:rsid w:val="0003108A"/>
    <w:rsid w:val="00061A7C"/>
    <w:rsid w:val="00077538"/>
    <w:rsid w:val="000C021F"/>
    <w:rsid w:val="000E2B17"/>
    <w:rsid w:val="000E2FF9"/>
    <w:rsid w:val="00102957"/>
    <w:rsid w:val="00135DB3"/>
    <w:rsid w:val="001906FE"/>
    <w:rsid w:val="002147C4"/>
    <w:rsid w:val="002326C1"/>
    <w:rsid w:val="00241C44"/>
    <w:rsid w:val="00261AEE"/>
    <w:rsid w:val="002717F0"/>
    <w:rsid w:val="00287A46"/>
    <w:rsid w:val="002B5ECC"/>
    <w:rsid w:val="002D4E6E"/>
    <w:rsid w:val="002E710C"/>
    <w:rsid w:val="00321094"/>
    <w:rsid w:val="00335F81"/>
    <w:rsid w:val="00342B46"/>
    <w:rsid w:val="00347716"/>
    <w:rsid w:val="00353F8E"/>
    <w:rsid w:val="0037281C"/>
    <w:rsid w:val="00386619"/>
    <w:rsid w:val="003A0AA0"/>
    <w:rsid w:val="003A2F40"/>
    <w:rsid w:val="003A7DE1"/>
    <w:rsid w:val="003C1F37"/>
    <w:rsid w:val="003C44A8"/>
    <w:rsid w:val="003D0165"/>
    <w:rsid w:val="003E153A"/>
    <w:rsid w:val="003F2C31"/>
    <w:rsid w:val="003F791D"/>
    <w:rsid w:val="00403F83"/>
    <w:rsid w:val="00420764"/>
    <w:rsid w:val="00426402"/>
    <w:rsid w:val="00430C93"/>
    <w:rsid w:val="00487DB0"/>
    <w:rsid w:val="005209AF"/>
    <w:rsid w:val="005271DC"/>
    <w:rsid w:val="00541328"/>
    <w:rsid w:val="00547ECE"/>
    <w:rsid w:val="0055523E"/>
    <w:rsid w:val="005B1A3B"/>
    <w:rsid w:val="005D13D3"/>
    <w:rsid w:val="00604404"/>
    <w:rsid w:val="00613C75"/>
    <w:rsid w:val="0062704B"/>
    <w:rsid w:val="00644657"/>
    <w:rsid w:val="00650CB6"/>
    <w:rsid w:val="00657E0B"/>
    <w:rsid w:val="00663A55"/>
    <w:rsid w:val="00670D48"/>
    <w:rsid w:val="00671509"/>
    <w:rsid w:val="00711498"/>
    <w:rsid w:val="00760B5E"/>
    <w:rsid w:val="00787370"/>
    <w:rsid w:val="00841C1E"/>
    <w:rsid w:val="008A4211"/>
    <w:rsid w:val="008C1FE3"/>
    <w:rsid w:val="008C7018"/>
    <w:rsid w:val="008D262C"/>
    <w:rsid w:val="008E0EFF"/>
    <w:rsid w:val="008E262B"/>
    <w:rsid w:val="009274D3"/>
    <w:rsid w:val="009537ED"/>
    <w:rsid w:val="009772BB"/>
    <w:rsid w:val="009C3D9D"/>
    <w:rsid w:val="009C700F"/>
    <w:rsid w:val="009E4569"/>
    <w:rsid w:val="009F25C4"/>
    <w:rsid w:val="00A06C3C"/>
    <w:rsid w:val="00A10E83"/>
    <w:rsid w:val="00A24825"/>
    <w:rsid w:val="00A304A7"/>
    <w:rsid w:val="00A34C05"/>
    <w:rsid w:val="00B36641"/>
    <w:rsid w:val="00B53B52"/>
    <w:rsid w:val="00B557FB"/>
    <w:rsid w:val="00B853A2"/>
    <w:rsid w:val="00BC7C07"/>
    <w:rsid w:val="00BE7EC3"/>
    <w:rsid w:val="00C12883"/>
    <w:rsid w:val="00C25DF1"/>
    <w:rsid w:val="00C96124"/>
    <w:rsid w:val="00CE2773"/>
    <w:rsid w:val="00D06738"/>
    <w:rsid w:val="00D12FB1"/>
    <w:rsid w:val="00D265DC"/>
    <w:rsid w:val="00D43CE0"/>
    <w:rsid w:val="00D7733B"/>
    <w:rsid w:val="00DB3796"/>
    <w:rsid w:val="00DD04E4"/>
    <w:rsid w:val="00DD1618"/>
    <w:rsid w:val="00DD6A6D"/>
    <w:rsid w:val="00DE70D9"/>
    <w:rsid w:val="00E40A12"/>
    <w:rsid w:val="00E54DDD"/>
    <w:rsid w:val="00E55BED"/>
    <w:rsid w:val="00E63A3C"/>
    <w:rsid w:val="00E875BC"/>
    <w:rsid w:val="00EA179A"/>
    <w:rsid w:val="00F17BEA"/>
    <w:rsid w:val="00F30995"/>
    <w:rsid w:val="00F4170B"/>
    <w:rsid w:val="00F4771B"/>
    <w:rsid w:val="00F659C3"/>
    <w:rsid w:val="00F73349"/>
    <w:rsid w:val="00F77EAC"/>
    <w:rsid w:val="00F91A7F"/>
    <w:rsid w:val="00F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88F31"/>
  <w15:docId w15:val="{7DA7351E-ADFF-46E4-93E5-4A6D8209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11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1509"/>
    <w:rPr>
      <w:rFonts w:cs="Times New Roman"/>
      <w:color w:val="0000FF"/>
      <w:u w:val="single"/>
    </w:rPr>
  </w:style>
  <w:style w:type="character" w:customStyle="1" w:styleId="rvts9">
    <w:name w:val="rvts9"/>
    <w:uiPriority w:val="99"/>
    <w:rsid w:val="00671509"/>
    <w:rPr>
      <w:rFonts w:cs="Times New Roman"/>
    </w:rPr>
  </w:style>
  <w:style w:type="character" w:customStyle="1" w:styleId="apple-converted-space">
    <w:name w:val="apple-converted-space"/>
    <w:uiPriority w:val="99"/>
    <w:rsid w:val="00671509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sid w:val="0064465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44657"/>
    <w:pPr>
      <w:widowControl w:val="0"/>
      <w:shd w:val="clear" w:color="auto" w:fill="FFFFFF"/>
      <w:spacing w:after="0" w:line="322" w:lineRule="exact"/>
      <w:ind w:hanging="2080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1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12883"/>
    <w:rPr>
      <w:rFonts w:ascii="Segoe UI" w:hAnsi="Segoe UI" w:cs="Segoe UI"/>
      <w:sz w:val="18"/>
      <w:szCs w:val="18"/>
    </w:rPr>
  </w:style>
  <w:style w:type="table" w:styleId="a6">
    <w:name w:val="Table Grid"/>
    <w:basedOn w:val="a1"/>
    <w:locked/>
    <w:rsid w:val="002D4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1"/>
    <w:basedOn w:val="a"/>
    <w:uiPriority w:val="99"/>
    <w:rsid w:val="008C1FE3"/>
    <w:pPr>
      <w:widowControl w:val="0"/>
      <w:shd w:val="clear" w:color="auto" w:fill="FFFFFF"/>
      <w:spacing w:after="0" w:line="322" w:lineRule="exact"/>
      <w:ind w:hanging="2080"/>
      <w:jc w:val="both"/>
    </w:pPr>
    <w:rPr>
      <w:rFonts w:ascii="Times New Roman" w:eastAsia="Arial Unicode MS" w:hAnsi="Times New Roman"/>
      <w:color w:val="000000"/>
      <w:sz w:val="28"/>
      <w:szCs w:val="28"/>
      <w:lang w:eastAsia="uk-UA"/>
    </w:rPr>
  </w:style>
  <w:style w:type="paragraph" w:styleId="a7">
    <w:name w:val="Plain Text"/>
    <w:basedOn w:val="a"/>
    <w:link w:val="a8"/>
    <w:uiPriority w:val="99"/>
    <w:semiHidden/>
    <w:unhideWhenUsed/>
    <w:rsid w:val="008C1FE3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semiHidden/>
    <w:rsid w:val="008C1FE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user</cp:lastModifiedBy>
  <cp:revision>8</cp:revision>
  <cp:lastPrinted>2025-05-05T13:07:00Z</cp:lastPrinted>
  <dcterms:created xsi:type="dcterms:W3CDTF">2026-05-12T08:14:00Z</dcterms:created>
  <dcterms:modified xsi:type="dcterms:W3CDTF">2026-05-13T09:22:00Z</dcterms:modified>
</cp:coreProperties>
</file>